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27148D" w14:textId="33E90B93" w:rsidR="00E95726" w:rsidRPr="00155567" w:rsidRDefault="00E95726" w:rsidP="00945BD0">
      <w:pPr>
        <w:contextualSpacing/>
        <w:jc w:val="both"/>
        <w:rPr>
          <w:rFonts w:ascii="Arial" w:hAnsi="Arial" w:cs="Arial"/>
          <w:bCs/>
          <w:sz w:val="22"/>
          <w:szCs w:val="22"/>
        </w:rPr>
      </w:pPr>
      <w:r w:rsidRPr="00155567">
        <w:rPr>
          <w:rFonts w:ascii="Arial" w:hAnsi="Arial" w:cs="Arial"/>
          <w:b/>
          <w:sz w:val="22"/>
          <w:szCs w:val="22"/>
        </w:rPr>
        <w:t xml:space="preserve">Title: </w:t>
      </w:r>
      <w:r w:rsidR="00DA6E5B" w:rsidRPr="00D104E9">
        <w:rPr>
          <w:rFonts w:ascii="Arial" w:hAnsi="Arial" w:cs="Arial"/>
          <w:bCs/>
          <w:sz w:val="22"/>
          <w:szCs w:val="22"/>
        </w:rPr>
        <w:t>Integrative</w:t>
      </w:r>
      <w:r w:rsidR="00DA6E5B">
        <w:rPr>
          <w:rFonts w:ascii="Arial" w:hAnsi="Arial" w:cs="Arial"/>
          <w:b/>
          <w:sz w:val="22"/>
          <w:szCs w:val="22"/>
        </w:rPr>
        <w:t xml:space="preserve"> </w:t>
      </w:r>
      <w:r w:rsidR="00DA6E5B">
        <w:rPr>
          <w:rFonts w:ascii="Arial" w:hAnsi="Arial" w:cs="Arial"/>
          <w:bCs/>
          <w:sz w:val="22"/>
          <w:szCs w:val="22"/>
        </w:rPr>
        <w:t>m</w:t>
      </w:r>
      <w:r w:rsidR="00FE563A">
        <w:rPr>
          <w:rFonts w:ascii="Arial" w:hAnsi="Arial" w:cs="Arial"/>
          <w:bCs/>
          <w:sz w:val="22"/>
          <w:szCs w:val="22"/>
        </w:rPr>
        <w:t>ulti</w:t>
      </w:r>
      <w:r w:rsidR="00C4299A" w:rsidRPr="00C4299A">
        <w:rPr>
          <w:rFonts w:ascii="Arial" w:hAnsi="Arial" w:cs="Arial"/>
          <w:bCs/>
          <w:sz w:val="22"/>
          <w:szCs w:val="22"/>
        </w:rPr>
        <w:t>-dimensional characterization</w:t>
      </w:r>
      <w:r w:rsidR="00C4299A">
        <w:rPr>
          <w:rFonts w:ascii="Arial" w:hAnsi="Arial" w:cs="Arial"/>
          <w:bCs/>
          <w:sz w:val="22"/>
          <w:szCs w:val="22"/>
        </w:rPr>
        <w:t xml:space="preserve"> of </w:t>
      </w:r>
      <w:r w:rsidR="00FE563A">
        <w:rPr>
          <w:rFonts w:ascii="Arial" w:hAnsi="Arial" w:cs="Arial"/>
          <w:bCs/>
          <w:sz w:val="22"/>
          <w:szCs w:val="22"/>
        </w:rPr>
        <w:t>striatal projection</w:t>
      </w:r>
      <w:r w:rsidR="00C4299A">
        <w:rPr>
          <w:rFonts w:ascii="Arial" w:hAnsi="Arial" w:cs="Arial"/>
          <w:bCs/>
          <w:sz w:val="22"/>
          <w:szCs w:val="22"/>
        </w:rPr>
        <w:t xml:space="preserve"> neuron heterogeneity</w:t>
      </w:r>
      <w:r w:rsidR="00A61B3F">
        <w:rPr>
          <w:rFonts w:ascii="Arial" w:hAnsi="Arial" w:cs="Arial"/>
          <w:bCs/>
          <w:sz w:val="22"/>
          <w:szCs w:val="22"/>
        </w:rPr>
        <w:t xml:space="preserve"> in adult brain</w:t>
      </w:r>
      <w:r w:rsidR="00C4299A">
        <w:rPr>
          <w:rFonts w:ascii="Arial" w:hAnsi="Arial" w:cs="Arial"/>
          <w:bCs/>
          <w:sz w:val="22"/>
          <w:szCs w:val="22"/>
        </w:rPr>
        <w:t xml:space="preserve"> </w:t>
      </w:r>
    </w:p>
    <w:p w14:paraId="3BA8E158" w14:textId="77777777" w:rsidR="00512286" w:rsidRPr="00155567" w:rsidRDefault="00512286" w:rsidP="00945BD0">
      <w:pPr>
        <w:contextualSpacing/>
        <w:jc w:val="both"/>
        <w:rPr>
          <w:rFonts w:ascii="Arial" w:hAnsi="Arial" w:cs="Arial"/>
          <w:bCs/>
          <w:sz w:val="22"/>
          <w:szCs w:val="22"/>
        </w:rPr>
      </w:pPr>
    </w:p>
    <w:p w14:paraId="1D11AE24" w14:textId="49C494EA" w:rsidR="00A73558" w:rsidRDefault="00A73558" w:rsidP="00945BD0">
      <w:pPr>
        <w:contextualSpacing/>
        <w:jc w:val="both"/>
        <w:rPr>
          <w:rFonts w:ascii="Arial" w:hAnsi="Arial" w:cs="Arial"/>
          <w:b/>
          <w:sz w:val="22"/>
          <w:szCs w:val="22"/>
        </w:rPr>
      </w:pPr>
      <w:r>
        <w:rPr>
          <w:rFonts w:ascii="Arial" w:hAnsi="Arial" w:cs="Arial"/>
          <w:b/>
          <w:sz w:val="22"/>
          <w:szCs w:val="22"/>
        </w:rPr>
        <w:t xml:space="preserve">Short/running title: </w:t>
      </w:r>
      <w:r>
        <w:rPr>
          <w:rFonts w:ascii="Arial" w:hAnsi="Arial" w:cs="Arial"/>
          <w:bCs/>
          <w:sz w:val="22"/>
          <w:szCs w:val="22"/>
        </w:rPr>
        <w:t xml:space="preserve">Characterization of striatal neuron </w:t>
      </w:r>
      <w:proofErr w:type="gramStart"/>
      <w:r>
        <w:rPr>
          <w:rFonts w:ascii="Arial" w:hAnsi="Arial" w:cs="Arial"/>
          <w:bCs/>
          <w:sz w:val="22"/>
          <w:szCs w:val="22"/>
        </w:rPr>
        <w:t>heterogeneity</w:t>
      </w:r>
      <w:proofErr w:type="gramEnd"/>
    </w:p>
    <w:p w14:paraId="577BF721" w14:textId="77777777" w:rsidR="00A73558" w:rsidRDefault="00A73558" w:rsidP="00945BD0">
      <w:pPr>
        <w:contextualSpacing/>
        <w:jc w:val="both"/>
        <w:rPr>
          <w:rFonts w:ascii="Arial" w:hAnsi="Arial" w:cs="Arial"/>
          <w:b/>
          <w:sz w:val="22"/>
          <w:szCs w:val="22"/>
        </w:rPr>
      </w:pPr>
    </w:p>
    <w:p w14:paraId="061C3820" w14:textId="083C2116" w:rsidR="00357340" w:rsidRPr="00155567" w:rsidRDefault="00B531F9" w:rsidP="00945BD0">
      <w:pPr>
        <w:contextualSpacing/>
        <w:jc w:val="both"/>
        <w:rPr>
          <w:rFonts w:ascii="Arial" w:hAnsi="Arial" w:cs="Arial"/>
          <w:bCs/>
          <w:sz w:val="22"/>
          <w:szCs w:val="22"/>
        </w:rPr>
      </w:pPr>
      <w:r>
        <w:rPr>
          <w:rFonts w:ascii="Arial" w:hAnsi="Arial" w:cs="Arial"/>
          <w:b/>
          <w:sz w:val="22"/>
          <w:szCs w:val="22"/>
        </w:rPr>
        <w:t xml:space="preserve">Authors: </w:t>
      </w:r>
      <w:proofErr w:type="spellStart"/>
      <w:r w:rsidR="00357340" w:rsidRPr="00155567">
        <w:rPr>
          <w:rFonts w:ascii="Arial" w:hAnsi="Arial" w:cs="Arial"/>
          <w:bCs/>
          <w:sz w:val="22"/>
          <w:szCs w:val="22"/>
        </w:rPr>
        <w:t>Jenesis</w:t>
      </w:r>
      <w:proofErr w:type="spellEnd"/>
      <w:r w:rsidR="00357340" w:rsidRPr="00155567">
        <w:rPr>
          <w:rFonts w:ascii="Arial" w:hAnsi="Arial" w:cs="Arial"/>
          <w:bCs/>
          <w:sz w:val="22"/>
          <w:szCs w:val="22"/>
        </w:rPr>
        <w:t xml:space="preserve"> Gayden</w:t>
      </w:r>
      <w:r w:rsidR="00357340" w:rsidRPr="00155567">
        <w:rPr>
          <w:rFonts w:ascii="Arial" w:hAnsi="Arial" w:cs="Arial"/>
          <w:bCs/>
          <w:sz w:val="22"/>
          <w:szCs w:val="22"/>
          <w:vertAlign w:val="superscript"/>
        </w:rPr>
        <w:t>1,2</w:t>
      </w:r>
      <w:r w:rsidR="00357340" w:rsidRPr="00155567">
        <w:rPr>
          <w:rFonts w:ascii="Arial" w:hAnsi="Arial" w:cs="Arial"/>
          <w:bCs/>
          <w:sz w:val="22"/>
          <w:szCs w:val="22"/>
        </w:rPr>
        <w:t>, Stephanie Puig</w:t>
      </w:r>
      <w:r w:rsidR="00030E32">
        <w:rPr>
          <w:rFonts w:ascii="Arial" w:hAnsi="Arial" w:cs="Arial"/>
          <w:bCs/>
          <w:sz w:val="22"/>
          <w:szCs w:val="22"/>
          <w:vertAlign w:val="superscript"/>
        </w:rPr>
        <w:t>3</w:t>
      </w:r>
      <w:r w:rsidR="00357340" w:rsidRPr="00155567">
        <w:rPr>
          <w:rFonts w:ascii="Arial" w:hAnsi="Arial" w:cs="Arial"/>
          <w:bCs/>
          <w:sz w:val="22"/>
          <w:szCs w:val="22"/>
        </w:rPr>
        <w:t>, Chaitanya Srinivasan</w:t>
      </w:r>
      <w:r w:rsidR="00357340" w:rsidRPr="00155567">
        <w:rPr>
          <w:rFonts w:ascii="Arial" w:hAnsi="Arial" w:cs="Arial"/>
          <w:bCs/>
          <w:sz w:val="22"/>
          <w:szCs w:val="22"/>
          <w:vertAlign w:val="superscript"/>
        </w:rPr>
        <w:t>4</w:t>
      </w:r>
      <w:r w:rsidR="00357340" w:rsidRPr="00155567">
        <w:rPr>
          <w:rFonts w:ascii="Arial" w:hAnsi="Arial" w:cs="Arial"/>
          <w:bCs/>
          <w:sz w:val="22"/>
          <w:szCs w:val="22"/>
        </w:rPr>
        <w:t>,</w:t>
      </w:r>
      <w:r w:rsidR="00F16993">
        <w:rPr>
          <w:rFonts w:ascii="Arial" w:hAnsi="Arial" w:cs="Arial"/>
          <w:bCs/>
          <w:sz w:val="22"/>
          <w:szCs w:val="22"/>
        </w:rPr>
        <w:t xml:space="preserve"> </w:t>
      </w:r>
      <w:proofErr w:type="spellStart"/>
      <w:r w:rsidR="00FE563A">
        <w:rPr>
          <w:rFonts w:ascii="Arial" w:hAnsi="Arial" w:cs="Arial"/>
          <w:bCs/>
          <w:sz w:val="22"/>
          <w:szCs w:val="22"/>
        </w:rPr>
        <w:t>BaDoi</w:t>
      </w:r>
      <w:proofErr w:type="spellEnd"/>
      <w:r w:rsidR="00FE563A">
        <w:rPr>
          <w:rFonts w:ascii="Arial" w:hAnsi="Arial" w:cs="Arial"/>
          <w:bCs/>
          <w:sz w:val="22"/>
          <w:szCs w:val="22"/>
        </w:rPr>
        <w:t xml:space="preserve"> N. Phan</w:t>
      </w:r>
      <w:r w:rsidR="00FE563A" w:rsidRPr="004C437C">
        <w:rPr>
          <w:rFonts w:ascii="Arial" w:hAnsi="Arial" w:cs="Arial"/>
          <w:bCs/>
          <w:sz w:val="22"/>
          <w:szCs w:val="22"/>
          <w:vertAlign w:val="superscript"/>
        </w:rPr>
        <w:t>4,5</w:t>
      </w:r>
      <w:r w:rsidR="00FE563A">
        <w:rPr>
          <w:rFonts w:ascii="Arial" w:hAnsi="Arial" w:cs="Arial"/>
          <w:bCs/>
          <w:sz w:val="22"/>
          <w:szCs w:val="22"/>
        </w:rPr>
        <w:t xml:space="preserve">, </w:t>
      </w:r>
      <w:proofErr w:type="spellStart"/>
      <w:r w:rsidR="00F16993">
        <w:rPr>
          <w:rFonts w:ascii="Arial" w:hAnsi="Arial" w:cs="Arial"/>
          <w:bCs/>
          <w:sz w:val="22"/>
          <w:szCs w:val="22"/>
        </w:rPr>
        <w:t>Ghada</w:t>
      </w:r>
      <w:proofErr w:type="spellEnd"/>
      <w:r w:rsidR="00F16993">
        <w:rPr>
          <w:rFonts w:ascii="Arial" w:hAnsi="Arial" w:cs="Arial"/>
          <w:bCs/>
          <w:sz w:val="22"/>
          <w:szCs w:val="22"/>
        </w:rPr>
        <w:t xml:space="preserve"> </w:t>
      </w:r>
      <w:r w:rsidR="00746D55" w:rsidRPr="00746D55">
        <w:rPr>
          <w:rFonts w:ascii="Arial" w:hAnsi="Arial" w:cs="Arial"/>
          <w:bCs/>
          <w:sz w:val="22"/>
          <w:szCs w:val="22"/>
        </w:rPr>
        <w:t>Abdelhady</w:t>
      </w:r>
      <w:r w:rsidR="00F16993" w:rsidRPr="004C437C">
        <w:rPr>
          <w:rFonts w:ascii="Arial" w:hAnsi="Arial" w:cs="Arial"/>
          <w:bCs/>
          <w:sz w:val="22"/>
          <w:szCs w:val="22"/>
          <w:vertAlign w:val="superscript"/>
        </w:rPr>
        <w:t>1</w:t>
      </w:r>
      <w:r w:rsidR="00F16993">
        <w:rPr>
          <w:rFonts w:ascii="Arial" w:hAnsi="Arial" w:cs="Arial"/>
          <w:bCs/>
          <w:sz w:val="22"/>
          <w:szCs w:val="22"/>
        </w:rPr>
        <w:t>,</w:t>
      </w:r>
      <w:r w:rsidR="00357340" w:rsidRPr="00155567">
        <w:rPr>
          <w:rFonts w:ascii="Arial" w:hAnsi="Arial" w:cs="Arial"/>
          <w:bCs/>
          <w:sz w:val="22"/>
          <w:szCs w:val="22"/>
        </w:rPr>
        <w:t xml:space="preserve"> Silas A. Buck</w:t>
      </w:r>
      <w:r w:rsidR="00357340" w:rsidRPr="00155567">
        <w:rPr>
          <w:rFonts w:ascii="Arial" w:hAnsi="Arial" w:cs="Arial"/>
          <w:bCs/>
          <w:sz w:val="22"/>
          <w:szCs w:val="22"/>
          <w:vertAlign w:val="superscript"/>
        </w:rPr>
        <w:t>1,2</w:t>
      </w:r>
      <w:r w:rsidR="00357340" w:rsidRPr="00155567">
        <w:rPr>
          <w:rFonts w:ascii="Arial" w:hAnsi="Arial" w:cs="Arial"/>
          <w:bCs/>
          <w:sz w:val="22"/>
          <w:szCs w:val="22"/>
        </w:rPr>
        <w:t xml:space="preserve">, </w:t>
      </w:r>
      <w:r w:rsidR="00357340">
        <w:rPr>
          <w:rFonts w:ascii="Arial" w:hAnsi="Arial" w:cs="Arial"/>
          <w:bCs/>
          <w:sz w:val="22"/>
          <w:szCs w:val="22"/>
        </w:rPr>
        <w:t>Mackenzie C. Gamble</w:t>
      </w:r>
      <w:r w:rsidR="001E7452">
        <w:rPr>
          <w:rFonts w:ascii="Arial" w:hAnsi="Arial" w:cs="Arial"/>
          <w:bCs/>
          <w:sz w:val="22"/>
          <w:szCs w:val="22"/>
          <w:vertAlign w:val="superscript"/>
        </w:rPr>
        <w:t>6</w:t>
      </w:r>
      <w:r w:rsidR="00754617">
        <w:rPr>
          <w:rFonts w:ascii="Arial" w:hAnsi="Arial" w:cs="Arial"/>
          <w:bCs/>
          <w:sz w:val="22"/>
          <w:szCs w:val="22"/>
          <w:vertAlign w:val="superscript"/>
        </w:rPr>
        <w:t>,7</w:t>
      </w:r>
      <w:r w:rsidR="00357340">
        <w:rPr>
          <w:rFonts w:ascii="Arial" w:hAnsi="Arial" w:cs="Arial"/>
          <w:bCs/>
          <w:sz w:val="22"/>
          <w:szCs w:val="22"/>
        </w:rPr>
        <w:t xml:space="preserve">, </w:t>
      </w:r>
      <w:r w:rsidR="000324CE">
        <w:rPr>
          <w:rFonts w:ascii="Arial" w:hAnsi="Arial" w:cs="Arial"/>
          <w:bCs/>
          <w:sz w:val="22"/>
          <w:szCs w:val="22"/>
        </w:rPr>
        <w:t>Samuel J. Mabry</w:t>
      </w:r>
      <w:r w:rsidR="000324CE">
        <w:rPr>
          <w:rFonts w:ascii="Arial" w:hAnsi="Arial" w:cs="Arial"/>
          <w:bCs/>
          <w:sz w:val="22"/>
          <w:szCs w:val="22"/>
          <w:vertAlign w:val="superscript"/>
        </w:rPr>
        <w:t>2</w:t>
      </w:r>
      <w:r w:rsidR="000324CE">
        <w:rPr>
          <w:rFonts w:ascii="Arial" w:hAnsi="Arial" w:cs="Arial"/>
          <w:bCs/>
          <w:sz w:val="22"/>
          <w:szCs w:val="22"/>
        </w:rPr>
        <w:t xml:space="preserve">, </w:t>
      </w:r>
      <w:r w:rsidR="00357340" w:rsidRPr="00155567">
        <w:rPr>
          <w:rFonts w:ascii="Arial" w:hAnsi="Arial" w:cs="Arial"/>
          <w:bCs/>
          <w:sz w:val="22"/>
          <w:szCs w:val="22"/>
        </w:rPr>
        <w:t>Hugo A. Tejeda</w:t>
      </w:r>
      <w:r w:rsidR="00587FD4">
        <w:rPr>
          <w:rFonts w:ascii="Arial" w:hAnsi="Arial" w:cs="Arial"/>
          <w:bCs/>
          <w:sz w:val="22"/>
          <w:szCs w:val="22"/>
          <w:vertAlign w:val="superscript"/>
        </w:rPr>
        <w:t>8</w:t>
      </w:r>
      <w:r w:rsidR="00357340" w:rsidRPr="00155567">
        <w:rPr>
          <w:rFonts w:ascii="Arial" w:hAnsi="Arial" w:cs="Arial"/>
          <w:bCs/>
          <w:sz w:val="22"/>
          <w:szCs w:val="22"/>
        </w:rPr>
        <w:t>, Yan Dong</w:t>
      </w:r>
      <w:r w:rsidR="00357340" w:rsidRPr="00155567">
        <w:rPr>
          <w:rFonts w:ascii="Arial" w:hAnsi="Arial" w:cs="Arial"/>
          <w:bCs/>
          <w:sz w:val="22"/>
          <w:szCs w:val="22"/>
          <w:vertAlign w:val="superscript"/>
        </w:rPr>
        <w:t>2</w:t>
      </w:r>
      <w:r w:rsidR="001E7452">
        <w:rPr>
          <w:rFonts w:ascii="Arial" w:hAnsi="Arial" w:cs="Arial"/>
          <w:bCs/>
          <w:sz w:val="22"/>
          <w:szCs w:val="22"/>
          <w:vertAlign w:val="superscript"/>
        </w:rPr>
        <w:t>,</w:t>
      </w:r>
      <w:r w:rsidR="00EE0AF6">
        <w:rPr>
          <w:rFonts w:ascii="Arial" w:hAnsi="Arial" w:cs="Arial"/>
          <w:bCs/>
          <w:sz w:val="22"/>
          <w:szCs w:val="22"/>
          <w:vertAlign w:val="superscript"/>
        </w:rPr>
        <w:t>9</w:t>
      </w:r>
      <w:r w:rsidR="00357340" w:rsidRPr="00155567">
        <w:rPr>
          <w:rFonts w:ascii="Arial" w:hAnsi="Arial" w:cs="Arial"/>
          <w:bCs/>
          <w:sz w:val="22"/>
          <w:szCs w:val="22"/>
        </w:rPr>
        <w:t>, Andreas R. Pfenning</w:t>
      </w:r>
      <w:r w:rsidR="00357340" w:rsidRPr="00155567">
        <w:rPr>
          <w:rFonts w:ascii="Arial" w:hAnsi="Arial" w:cs="Arial"/>
          <w:bCs/>
          <w:sz w:val="22"/>
          <w:szCs w:val="22"/>
          <w:vertAlign w:val="superscript"/>
        </w:rPr>
        <w:t>4</w:t>
      </w:r>
      <w:r w:rsidR="001E7452">
        <w:rPr>
          <w:rFonts w:ascii="Arial" w:hAnsi="Arial" w:cs="Arial"/>
          <w:bCs/>
          <w:sz w:val="22"/>
          <w:szCs w:val="22"/>
          <w:vertAlign w:val="superscript"/>
        </w:rPr>
        <w:t>,</w:t>
      </w:r>
      <w:r w:rsidR="003E1FD2">
        <w:rPr>
          <w:rFonts w:ascii="Arial" w:hAnsi="Arial" w:cs="Arial"/>
          <w:bCs/>
          <w:sz w:val="22"/>
          <w:szCs w:val="22"/>
          <w:vertAlign w:val="superscript"/>
        </w:rPr>
        <w:t>10</w:t>
      </w:r>
      <w:r w:rsidR="00357340" w:rsidRPr="00155567">
        <w:rPr>
          <w:rFonts w:ascii="Arial" w:hAnsi="Arial" w:cs="Arial"/>
          <w:bCs/>
          <w:sz w:val="22"/>
          <w:szCs w:val="22"/>
        </w:rPr>
        <w:t>, Ryan W. Logan</w:t>
      </w:r>
      <w:r w:rsidR="00030E32">
        <w:rPr>
          <w:rFonts w:ascii="Arial" w:hAnsi="Arial" w:cs="Arial"/>
          <w:bCs/>
          <w:sz w:val="22"/>
          <w:szCs w:val="22"/>
          <w:vertAlign w:val="superscript"/>
        </w:rPr>
        <w:t>3,11</w:t>
      </w:r>
      <w:r w:rsidR="00357340" w:rsidRPr="00155567">
        <w:rPr>
          <w:rFonts w:ascii="Arial" w:hAnsi="Arial" w:cs="Arial"/>
          <w:bCs/>
          <w:sz w:val="22"/>
          <w:szCs w:val="22"/>
        </w:rPr>
        <w:t>, Zachary Freyberg</w:t>
      </w:r>
      <w:r w:rsidR="00357340" w:rsidRPr="00155567">
        <w:rPr>
          <w:rFonts w:ascii="Arial" w:hAnsi="Arial" w:cs="Arial"/>
          <w:bCs/>
          <w:sz w:val="22"/>
          <w:szCs w:val="22"/>
          <w:vertAlign w:val="superscript"/>
        </w:rPr>
        <w:t>2,</w:t>
      </w:r>
      <w:r w:rsidR="00357340">
        <w:rPr>
          <w:rFonts w:ascii="Arial" w:hAnsi="Arial" w:cs="Arial"/>
          <w:bCs/>
          <w:sz w:val="22"/>
          <w:szCs w:val="22"/>
          <w:vertAlign w:val="superscript"/>
        </w:rPr>
        <w:t>1</w:t>
      </w:r>
      <w:r w:rsidR="00030E32">
        <w:rPr>
          <w:rFonts w:ascii="Arial" w:hAnsi="Arial" w:cs="Arial"/>
          <w:bCs/>
          <w:sz w:val="22"/>
          <w:szCs w:val="22"/>
          <w:vertAlign w:val="superscript"/>
        </w:rPr>
        <w:t>2</w:t>
      </w:r>
      <w:r w:rsidR="00357340">
        <w:rPr>
          <w:rFonts w:ascii="Arial" w:hAnsi="Arial" w:cs="Arial"/>
          <w:bCs/>
          <w:sz w:val="22"/>
          <w:szCs w:val="22"/>
          <w:vertAlign w:val="superscript"/>
        </w:rPr>
        <w:t>*</w:t>
      </w:r>
      <w:r w:rsidR="00357340" w:rsidRPr="00155567">
        <w:rPr>
          <w:rFonts w:ascii="Arial" w:hAnsi="Arial" w:cs="Arial"/>
          <w:bCs/>
          <w:sz w:val="22"/>
          <w:szCs w:val="22"/>
        </w:rPr>
        <w:t xml:space="preserve"> </w:t>
      </w:r>
    </w:p>
    <w:p w14:paraId="03A1E198" w14:textId="77777777" w:rsidR="00357340" w:rsidRPr="00155567" w:rsidRDefault="00357340" w:rsidP="00945BD0">
      <w:pPr>
        <w:contextualSpacing/>
        <w:jc w:val="both"/>
        <w:rPr>
          <w:rFonts w:ascii="Arial" w:hAnsi="Arial" w:cs="Arial"/>
          <w:bCs/>
          <w:sz w:val="22"/>
          <w:szCs w:val="22"/>
        </w:rPr>
      </w:pPr>
    </w:p>
    <w:p w14:paraId="74584002" w14:textId="430CD9CB" w:rsidR="00357340" w:rsidRPr="00155567" w:rsidRDefault="00357340" w:rsidP="00945BD0">
      <w:pPr>
        <w:contextualSpacing/>
        <w:jc w:val="both"/>
        <w:rPr>
          <w:rFonts w:ascii="Arial" w:hAnsi="Arial" w:cs="Arial"/>
          <w:bCs/>
          <w:sz w:val="22"/>
          <w:szCs w:val="22"/>
        </w:rPr>
      </w:pPr>
      <w:r w:rsidRPr="00155567">
        <w:rPr>
          <w:rFonts w:ascii="Arial" w:hAnsi="Arial" w:cs="Arial"/>
          <w:bCs/>
          <w:sz w:val="22"/>
          <w:szCs w:val="22"/>
          <w:vertAlign w:val="superscript"/>
        </w:rPr>
        <w:t>1</w:t>
      </w:r>
      <w:r w:rsidRPr="00155567">
        <w:rPr>
          <w:rFonts w:ascii="Arial" w:hAnsi="Arial" w:cs="Arial"/>
          <w:bCs/>
          <w:sz w:val="22"/>
          <w:szCs w:val="22"/>
        </w:rPr>
        <w:t>Center for Neuroscience, University of Pittsburgh, Pittsburgh, PA</w:t>
      </w:r>
      <w:r w:rsidR="00030E32">
        <w:rPr>
          <w:rFonts w:ascii="Arial" w:hAnsi="Arial" w:cs="Arial"/>
          <w:bCs/>
          <w:sz w:val="22"/>
          <w:szCs w:val="22"/>
        </w:rPr>
        <w:t xml:space="preserve"> 15213</w:t>
      </w:r>
      <w:r w:rsidRPr="00155567">
        <w:rPr>
          <w:rFonts w:ascii="Arial" w:hAnsi="Arial" w:cs="Arial"/>
          <w:bCs/>
          <w:sz w:val="22"/>
          <w:szCs w:val="22"/>
        </w:rPr>
        <w:t>, USA</w:t>
      </w:r>
    </w:p>
    <w:p w14:paraId="789C8AFA" w14:textId="72E60694" w:rsidR="00357340" w:rsidRPr="00155567" w:rsidRDefault="00357340" w:rsidP="00945BD0">
      <w:pPr>
        <w:contextualSpacing/>
        <w:jc w:val="both"/>
        <w:rPr>
          <w:rFonts w:ascii="Arial" w:hAnsi="Arial" w:cs="Arial"/>
          <w:bCs/>
          <w:sz w:val="22"/>
          <w:szCs w:val="22"/>
        </w:rPr>
      </w:pPr>
      <w:r w:rsidRPr="00155567">
        <w:rPr>
          <w:rFonts w:ascii="Arial" w:hAnsi="Arial" w:cs="Arial"/>
          <w:bCs/>
          <w:sz w:val="22"/>
          <w:szCs w:val="22"/>
          <w:vertAlign w:val="superscript"/>
        </w:rPr>
        <w:t>2</w:t>
      </w:r>
      <w:r w:rsidRPr="00155567">
        <w:rPr>
          <w:rFonts w:ascii="Arial" w:hAnsi="Arial" w:cs="Arial"/>
          <w:bCs/>
          <w:sz w:val="22"/>
          <w:szCs w:val="22"/>
        </w:rPr>
        <w:t>Department of Psychiatry, University of Pittsburgh, Pittsburgh, PA</w:t>
      </w:r>
      <w:r w:rsidR="00030E32">
        <w:rPr>
          <w:rFonts w:ascii="Arial" w:hAnsi="Arial" w:cs="Arial"/>
          <w:bCs/>
          <w:sz w:val="22"/>
          <w:szCs w:val="22"/>
        </w:rPr>
        <w:t xml:space="preserve"> 15213</w:t>
      </w:r>
      <w:r w:rsidRPr="00155567">
        <w:rPr>
          <w:rFonts w:ascii="Arial" w:hAnsi="Arial" w:cs="Arial"/>
          <w:bCs/>
          <w:sz w:val="22"/>
          <w:szCs w:val="22"/>
        </w:rPr>
        <w:t>, USA</w:t>
      </w:r>
    </w:p>
    <w:p w14:paraId="02C25040" w14:textId="4E2D1BAF" w:rsidR="00030E32" w:rsidRDefault="00030E32" w:rsidP="00030E32">
      <w:pPr>
        <w:contextualSpacing/>
        <w:jc w:val="both"/>
        <w:rPr>
          <w:rFonts w:ascii="Arial" w:hAnsi="Arial" w:cs="Arial"/>
          <w:bCs/>
          <w:sz w:val="22"/>
          <w:szCs w:val="22"/>
        </w:rPr>
      </w:pPr>
      <w:r>
        <w:rPr>
          <w:rFonts w:ascii="Arial" w:hAnsi="Arial" w:cs="Arial"/>
          <w:bCs/>
          <w:sz w:val="22"/>
          <w:szCs w:val="22"/>
          <w:vertAlign w:val="superscript"/>
        </w:rPr>
        <w:t>3</w:t>
      </w:r>
      <w:r w:rsidRPr="00155567">
        <w:rPr>
          <w:rFonts w:ascii="Arial" w:hAnsi="Arial" w:cs="Arial"/>
          <w:sz w:val="22"/>
          <w:szCs w:val="22"/>
        </w:rPr>
        <w:t>De</w:t>
      </w:r>
      <w:r w:rsidRPr="00155567">
        <w:rPr>
          <w:rFonts w:ascii="Arial" w:hAnsi="Arial" w:cs="Arial"/>
          <w:bCs/>
          <w:sz w:val="22"/>
          <w:szCs w:val="22"/>
        </w:rPr>
        <w:t>partment of Psychiatry, University of Massachusetts Chan Medical School, Worcester, MA</w:t>
      </w:r>
      <w:r>
        <w:rPr>
          <w:rFonts w:ascii="Arial" w:hAnsi="Arial" w:cs="Arial"/>
          <w:bCs/>
          <w:sz w:val="22"/>
          <w:szCs w:val="22"/>
        </w:rPr>
        <w:t xml:space="preserve"> 01605</w:t>
      </w:r>
      <w:r w:rsidRPr="00155567">
        <w:rPr>
          <w:rFonts w:ascii="Arial" w:hAnsi="Arial" w:cs="Arial"/>
          <w:bCs/>
          <w:sz w:val="22"/>
          <w:szCs w:val="22"/>
        </w:rPr>
        <w:t>, USA</w:t>
      </w:r>
    </w:p>
    <w:p w14:paraId="35390888" w14:textId="471E32E7" w:rsidR="00357340" w:rsidRDefault="00357340" w:rsidP="00945BD0">
      <w:pPr>
        <w:contextualSpacing/>
        <w:jc w:val="both"/>
        <w:rPr>
          <w:rFonts w:ascii="Arial" w:hAnsi="Arial" w:cs="Arial"/>
          <w:bCs/>
          <w:sz w:val="22"/>
          <w:szCs w:val="22"/>
        </w:rPr>
      </w:pPr>
      <w:r w:rsidRPr="00155567">
        <w:rPr>
          <w:rFonts w:ascii="Arial" w:hAnsi="Arial" w:cs="Arial"/>
          <w:bCs/>
          <w:sz w:val="22"/>
          <w:szCs w:val="22"/>
          <w:vertAlign w:val="superscript"/>
        </w:rPr>
        <w:t>4</w:t>
      </w:r>
      <w:r w:rsidRPr="00155567">
        <w:rPr>
          <w:rFonts w:ascii="Arial" w:hAnsi="Arial" w:cs="Arial"/>
          <w:bCs/>
          <w:sz w:val="22"/>
          <w:szCs w:val="22"/>
        </w:rPr>
        <w:t>Department of Computational Biology, Carnegie Mellon University, Pittsburgh, PA</w:t>
      </w:r>
      <w:r w:rsidR="00754617">
        <w:rPr>
          <w:rFonts w:ascii="Arial" w:hAnsi="Arial" w:cs="Arial"/>
          <w:bCs/>
          <w:sz w:val="22"/>
          <w:szCs w:val="22"/>
        </w:rPr>
        <w:t xml:space="preserve"> 15213</w:t>
      </w:r>
      <w:r w:rsidRPr="00155567">
        <w:rPr>
          <w:rFonts w:ascii="Arial" w:hAnsi="Arial" w:cs="Arial"/>
          <w:bCs/>
          <w:sz w:val="22"/>
          <w:szCs w:val="22"/>
        </w:rPr>
        <w:t>, USA</w:t>
      </w:r>
    </w:p>
    <w:p w14:paraId="28507FA0" w14:textId="0A61C665" w:rsidR="001E7452" w:rsidRDefault="001E7452" w:rsidP="00945BD0">
      <w:pPr>
        <w:contextualSpacing/>
        <w:jc w:val="both"/>
        <w:rPr>
          <w:rFonts w:ascii="Arial" w:hAnsi="Arial" w:cs="Arial"/>
          <w:bCs/>
          <w:sz w:val="22"/>
          <w:szCs w:val="22"/>
        </w:rPr>
      </w:pPr>
      <w:r w:rsidRPr="004C437C">
        <w:rPr>
          <w:rFonts w:ascii="Arial" w:hAnsi="Arial" w:cs="Arial"/>
          <w:bCs/>
          <w:sz w:val="22"/>
          <w:szCs w:val="22"/>
          <w:vertAlign w:val="superscript"/>
        </w:rPr>
        <w:t>5</w:t>
      </w:r>
      <w:r>
        <w:rPr>
          <w:rFonts w:ascii="Arial" w:hAnsi="Arial" w:cs="Arial"/>
          <w:bCs/>
          <w:sz w:val="22"/>
          <w:szCs w:val="22"/>
        </w:rPr>
        <w:t>Medical-Scientist Training Program, University of Pittsburgh, Pittsburgh, PA</w:t>
      </w:r>
      <w:r w:rsidR="00754617">
        <w:rPr>
          <w:rFonts w:ascii="Arial" w:hAnsi="Arial" w:cs="Arial"/>
          <w:bCs/>
          <w:sz w:val="22"/>
          <w:szCs w:val="22"/>
        </w:rPr>
        <w:t xml:space="preserve"> 15213</w:t>
      </w:r>
      <w:r>
        <w:rPr>
          <w:rFonts w:ascii="Arial" w:hAnsi="Arial" w:cs="Arial"/>
          <w:bCs/>
          <w:sz w:val="22"/>
          <w:szCs w:val="22"/>
        </w:rPr>
        <w:t>, USA</w:t>
      </w:r>
    </w:p>
    <w:p w14:paraId="2006CE0D" w14:textId="504E9D01" w:rsidR="00754617" w:rsidRPr="001E7452" w:rsidRDefault="00754617" w:rsidP="00945BD0">
      <w:pPr>
        <w:contextualSpacing/>
        <w:jc w:val="both"/>
        <w:rPr>
          <w:rFonts w:ascii="Arial" w:hAnsi="Arial" w:cs="Arial"/>
          <w:bCs/>
          <w:sz w:val="22"/>
          <w:szCs w:val="22"/>
        </w:rPr>
      </w:pPr>
      <w:r>
        <w:rPr>
          <w:rFonts w:ascii="Arial" w:hAnsi="Arial" w:cs="Arial"/>
          <w:bCs/>
          <w:sz w:val="22"/>
          <w:szCs w:val="22"/>
          <w:vertAlign w:val="superscript"/>
        </w:rPr>
        <w:t>6</w:t>
      </w:r>
      <w:r w:rsidRPr="00155567">
        <w:rPr>
          <w:rFonts w:ascii="Arial" w:hAnsi="Arial" w:cs="Arial"/>
          <w:bCs/>
          <w:sz w:val="22"/>
          <w:szCs w:val="22"/>
        </w:rPr>
        <w:t>Department of Pharmacology and Experimental Therapeutics, Boston University School of Medicine, Boston, MA, USA</w:t>
      </w:r>
    </w:p>
    <w:p w14:paraId="680910BC" w14:textId="439BC5B9" w:rsidR="00357340" w:rsidRPr="00155567" w:rsidRDefault="00754617" w:rsidP="00945BD0">
      <w:pPr>
        <w:contextualSpacing/>
        <w:jc w:val="both"/>
        <w:rPr>
          <w:rFonts w:ascii="Arial" w:hAnsi="Arial" w:cs="Arial"/>
          <w:bCs/>
          <w:sz w:val="22"/>
          <w:szCs w:val="22"/>
        </w:rPr>
      </w:pPr>
      <w:r>
        <w:rPr>
          <w:rFonts w:ascii="Arial" w:hAnsi="Arial" w:cs="Arial"/>
          <w:bCs/>
          <w:sz w:val="22"/>
          <w:szCs w:val="22"/>
          <w:vertAlign w:val="superscript"/>
        </w:rPr>
        <w:t>7</w:t>
      </w:r>
      <w:r w:rsidR="00357340">
        <w:rPr>
          <w:rFonts w:ascii="Arial" w:hAnsi="Arial" w:cs="Arial"/>
          <w:bCs/>
          <w:sz w:val="22"/>
          <w:szCs w:val="22"/>
        </w:rPr>
        <w:t>Molecular and Translational Medicine, Department of Medicine, Boston</w:t>
      </w:r>
      <w:r w:rsidR="00357340" w:rsidRPr="000956AF">
        <w:rPr>
          <w:rFonts w:ascii="Arial" w:hAnsi="Arial" w:cs="Arial"/>
          <w:bCs/>
          <w:sz w:val="22"/>
          <w:szCs w:val="22"/>
        </w:rPr>
        <w:t xml:space="preserve"> </w:t>
      </w:r>
      <w:r w:rsidR="00357340" w:rsidRPr="00155567">
        <w:rPr>
          <w:rFonts w:ascii="Arial" w:hAnsi="Arial" w:cs="Arial"/>
          <w:bCs/>
          <w:sz w:val="22"/>
          <w:szCs w:val="22"/>
        </w:rPr>
        <w:t>University School of Medicine, Boston, MA, USA</w:t>
      </w:r>
    </w:p>
    <w:p w14:paraId="3ED3F981" w14:textId="766112ED" w:rsidR="00357340" w:rsidRPr="00155567" w:rsidRDefault="00587FD4" w:rsidP="00945BD0">
      <w:pPr>
        <w:contextualSpacing/>
        <w:jc w:val="both"/>
        <w:rPr>
          <w:rFonts w:ascii="Arial" w:hAnsi="Arial" w:cs="Arial"/>
          <w:bCs/>
          <w:sz w:val="22"/>
          <w:szCs w:val="22"/>
        </w:rPr>
      </w:pPr>
      <w:r>
        <w:rPr>
          <w:rFonts w:ascii="Arial" w:hAnsi="Arial" w:cs="Arial"/>
          <w:bCs/>
          <w:sz w:val="22"/>
          <w:szCs w:val="22"/>
          <w:vertAlign w:val="superscript"/>
        </w:rPr>
        <w:t>8</w:t>
      </w:r>
      <w:r w:rsidR="00357340" w:rsidRPr="00155567">
        <w:rPr>
          <w:rFonts w:ascii="Arial" w:hAnsi="Arial" w:cs="Arial"/>
          <w:bCs/>
          <w:sz w:val="22"/>
          <w:szCs w:val="22"/>
        </w:rPr>
        <w:t>Unit on Neuromodulation and Synaptic Integration, National Institute of Mental Health, Bethesda, MD</w:t>
      </w:r>
      <w:r w:rsidR="00EE0AF6">
        <w:rPr>
          <w:rFonts w:ascii="Arial" w:hAnsi="Arial" w:cs="Arial"/>
          <w:bCs/>
          <w:sz w:val="22"/>
          <w:szCs w:val="22"/>
        </w:rPr>
        <w:t xml:space="preserve"> 20894</w:t>
      </w:r>
      <w:r w:rsidR="00357340" w:rsidRPr="00155567">
        <w:rPr>
          <w:rFonts w:ascii="Arial" w:hAnsi="Arial" w:cs="Arial"/>
          <w:bCs/>
          <w:sz w:val="22"/>
          <w:szCs w:val="22"/>
        </w:rPr>
        <w:t>, USA</w:t>
      </w:r>
    </w:p>
    <w:p w14:paraId="65179158" w14:textId="5234BA09" w:rsidR="00357340" w:rsidRPr="00155567" w:rsidRDefault="00EE0AF6" w:rsidP="00945BD0">
      <w:pPr>
        <w:contextualSpacing/>
        <w:jc w:val="both"/>
        <w:rPr>
          <w:rFonts w:ascii="Arial" w:hAnsi="Arial" w:cs="Arial"/>
          <w:bCs/>
          <w:sz w:val="22"/>
          <w:szCs w:val="22"/>
        </w:rPr>
      </w:pPr>
      <w:r>
        <w:rPr>
          <w:rFonts w:ascii="Arial" w:hAnsi="Arial" w:cs="Arial"/>
          <w:bCs/>
          <w:sz w:val="22"/>
          <w:szCs w:val="22"/>
          <w:vertAlign w:val="superscript"/>
        </w:rPr>
        <w:t>9</w:t>
      </w:r>
      <w:r w:rsidR="00357340" w:rsidRPr="00155567">
        <w:rPr>
          <w:rFonts w:ascii="Arial" w:hAnsi="Arial" w:cs="Arial"/>
          <w:bCs/>
          <w:sz w:val="22"/>
          <w:szCs w:val="22"/>
        </w:rPr>
        <w:t>Department of Neuroscience, University of Pittsburgh, Pittsburgh, PA</w:t>
      </w:r>
      <w:r>
        <w:rPr>
          <w:rFonts w:ascii="Arial" w:hAnsi="Arial" w:cs="Arial"/>
          <w:bCs/>
          <w:sz w:val="22"/>
          <w:szCs w:val="22"/>
        </w:rPr>
        <w:t xml:space="preserve"> 15260</w:t>
      </w:r>
      <w:r w:rsidR="00357340" w:rsidRPr="00155567">
        <w:rPr>
          <w:rFonts w:ascii="Arial" w:hAnsi="Arial" w:cs="Arial"/>
          <w:bCs/>
          <w:sz w:val="22"/>
          <w:szCs w:val="22"/>
        </w:rPr>
        <w:t>, USA</w:t>
      </w:r>
    </w:p>
    <w:p w14:paraId="542FC1BF" w14:textId="56953F24" w:rsidR="00357340" w:rsidRPr="00155567" w:rsidRDefault="003E1FD2" w:rsidP="00945BD0">
      <w:pPr>
        <w:contextualSpacing/>
        <w:jc w:val="both"/>
        <w:rPr>
          <w:rFonts w:ascii="Arial" w:hAnsi="Arial" w:cs="Arial"/>
          <w:bCs/>
          <w:sz w:val="22"/>
          <w:szCs w:val="22"/>
        </w:rPr>
      </w:pPr>
      <w:r>
        <w:rPr>
          <w:rFonts w:ascii="Arial" w:hAnsi="Arial" w:cs="Arial"/>
          <w:bCs/>
          <w:sz w:val="22"/>
          <w:szCs w:val="22"/>
          <w:vertAlign w:val="superscript"/>
        </w:rPr>
        <w:t>10</w:t>
      </w:r>
      <w:r w:rsidR="00357340" w:rsidRPr="00155567">
        <w:rPr>
          <w:rFonts w:ascii="Arial" w:hAnsi="Arial" w:cs="Arial"/>
          <w:bCs/>
          <w:sz w:val="22"/>
          <w:szCs w:val="22"/>
        </w:rPr>
        <w:t>Neuroscience Institute, Carnegie Mellon University, Pittsburgh, PA</w:t>
      </w:r>
      <w:r>
        <w:rPr>
          <w:rFonts w:ascii="Arial" w:hAnsi="Arial" w:cs="Arial"/>
          <w:bCs/>
          <w:sz w:val="22"/>
          <w:szCs w:val="22"/>
        </w:rPr>
        <w:t xml:space="preserve"> 15213</w:t>
      </w:r>
      <w:r w:rsidR="00357340" w:rsidRPr="00155567">
        <w:rPr>
          <w:rFonts w:ascii="Arial" w:hAnsi="Arial" w:cs="Arial"/>
          <w:bCs/>
          <w:sz w:val="22"/>
          <w:szCs w:val="22"/>
        </w:rPr>
        <w:t>, USA</w:t>
      </w:r>
    </w:p>
    <w:p w14:paraId="0CE77098" w14:textId="53C466BF" w:rsidR="00030E32" w:rsidRPr="00155567" w:rsidRDefault="00030E32" w:rsidP="00945BD0">
      <w:pPr>
        <w:contextualSpacing/>
        <w:jc w:val="both"/>
        <w:rPr>
          <w:rFonts w:ascii="Arial" w:hAnsi="Arial" w:cs="Arial"/>
          <w:bCs/>
          <w:sz w:val="22"/>
          <w:szCs w:val="22"/>
        </w:rPr>
      </w:pPr>
      <w:r>
        <w:rPr>
          <w:rFonts w:ascii="Arial" w:hAnsi="Arial" w:cs="Arial"/>
          <w:bCs/>
          <w:sz w:val="22"/>
          <w:szCs w:val="22"/>
          <w:vertAlign w:val="superscript"/>
        </w:rPr>
        <w:t>11</w:t>
      </w:r>
      <w:r w:rsidRPr="00155567">
        <w:rPr>
          <w:rFonts w:ascii="Arial" w:hAnsi="Arial" w:cs="Arial"/>
          <w:sz w:val="22"/>
          <w:szCs w:val="22"/>
        </w:rPr>
        <w:t>De</w:t>
      </w:r>
      <w:r w:rsidRPr="00155567">
        <w:rPr>
          <w:rFonts w:ascii="Arial" w:hAnsi="Arial" w:cs="Arial"/>
          <w:bCs/>
          <w:sz w:val="22"/>
          <w:szCs w:val="22"/>
        </w:rPr>
        <w:t xml:space="preserve">partment of </w:t>
      </w:r>
      <w:r>
        <w:rPr>
          <w:rFonts w:ascii="Arial" w:hAnsi="Arial" w:cs="Arial"/>
          <w:bCs/>
          <w:sz w:val="22"/>
          <w:szCs w:val="22"/>
        </w:rPr>
        <w:t>Neurobiology</w:t>
      </w:r>
      <w:r w:rsidRPr="00155567">
        <w:rPr>
          <w:rFonts w:ascii="Arial" w:hAnsi="Arial" w:cs="Arial"/>
          <w:bCs/>
          <w:sz w:val="22"/>
          <w:szCs w:val="22"/>
        </w:rPr>
        <w:t>, University of Massachusetts Chan Medical School, Worcester, MA</w:t>
      </w:r>
      <w:r w:rsidR="003E1FD2">
        <w:rPr>
          <w:rFonts w:ascii="Arial" w:hAnsi="Arial" w:cs="Arial"/>
          <w:bCs/>
          <w:sz w:val="22"/>
          <w:szCs w:val="22"/>
        </w:rPr>
        <w:t xml:space="preserve"> 01605</w:t>
      </w:r>
      <w:r w:rsidRPr="00155567">
        <w:rPr>
          <w:rFonts w:ascii="Arial" w:hAnsi="Arial" w:cs="Arial"/>
          <w:bCs/>
          <w:sz w:val="22"/>
          <w:szCs w:val="22"/>
        </w:rPr>
        <w:t>, USA</w:t>
      </w:r>
    </w:p>
    <w:p w14:paraId="7CDB4C6F" w14:textId="42CB4401" w:rsidR="00357340" w:rsidRDefault="001E7452" w:rsidP="00945BD0">
      <w:pPr>
        <w:contextualSpacing/>
        <w:jc w:val="both"/>
        <w:rPr>
          <w:rFonts w:ascii="Arial" w:hAnsi="Arial" w:cs="Arial"/>
          <w:bCs/>
          <w:sz w:val="22"/>
          <w:szCs w:val="22"/>
        </w:rPr>
      </w:pPr>
      <w:r>
        <w:rPr>
          <w:rFonts w:ascii="Arial" w:hAnsi="Arial" w:cs="Arial"/>
          <w:bCs/>
          <w:sz w:val="22"/>
          <w:szCs w:val="22"/>
          <w:vertAlign w:val="superscript"/>
        </w:rPr>
        <w:t>1</w:t>
      </w:r>
      <w:r w:rsidR="00030E32">
        <w:rPr>
          <w:rFonts w:ascii="Arial" w:hAnsi="Arial" w:cs="Arial"/>
          <w:bCs/>
          <w:sz w:val="22"/>
          <w:szCs w:val="22"/>
          <w:vertAlign w:val="superscript"/>
        </w:rPr>
        <w:t>2</w:t>
      </w:r>
      <w:r w:rsidR="00357340" w:rsidRPr="00155567">
        <w:rPr>
          <w:rFonts w:ascii="Arial" w:hAnsi="Arial" w:cs="Arial"/>
          <w:bCs/>
          <w:sz w:val="22"/>
          <w:szCs w:val="22"/>
        </w:rPr>
        <w:t>Department of Cell Biology, University of Pittsburgh, Pittsburgh, PA</w:t>
      </w:r>
      <w:r w:rsidR="003E1FD2">
        <w:rPr>
          <w:rFonts w:ascii="Arial" w:hAnsi="Arial" w:cs="Arial"/>
          <w:bCs/>
          <w:sz w:val="22"/>
          <w:szCs w:val="22"/>
        </w:rPr>
        <w:t xml:space="preserve"> 15213</w:t>
      </w:r>
      <w:r w:rsidR="00357340" w:rsidRPr="00155567">
        <w:rPr>
          <w:rFonts w:ascii="Arial" w:hAnsi="Arial" w:cs="Arial"/>
          <w:bCs/>
          <w:sz w:val="22"/>
          <w:szCs w:val="22"/>
        </w:rPr>
        <w:t>, USA</w:t>
      </w:r>
    </w:p>
    <w:p w14:paraId="3783E215" w14:textId="77777777" w:rsidR="00215FD3" w:rsidRDefault="00215FD3" w:rsidP="00945BD0">
      <w:pPr>
        <w:contextualSpacing/>
        <w:jc w:val="both"/>
        <w:rPr>
          <w:rFonts w:ascii="Arial" w:hAnsi="Arial" w:cs="Arial"/>
          <w:bCs/>
          <w:sz w:val="22"/>
          <w:szCs w:val="22"/>
        </w:rPr>
      </w:pPr>
    </w:p>
    <w:p w14:paraId="6162CB72" w14:textId="0EB3B372" w:rsidR="00215FD3" w:rsidRDefault="00215FD3" w:rsidP="00945BD0">
      <w:pPr>
        <w:contextualSpacing/>
        <w:jc w:val="both"/>
        <w:rPr>
          <w:rFonts w:ascii="Arial" w:hAnsi="Arial" w:cs="Arial"/>
          <w:bCs/>
          <w:sz w:val="22"/>
          <w:szCs w:val="22"/>
        </w:rPr>
      </w:pPr>
      <w:r>
        <w:rPr>
          <w:rFonts w:ascii="Arial" w:hAnsi="Arial" w:cs="Arial"/>
          <w:bCs/>
          <w:sz w:val="22"/>
          <w:szCs w:val="22"/>
        </w:rPr>
        <w:t>*Corresponding author:</w:t>
      </w:r>
    </w:p>
    <w:p w14:paraId="100D62FE" w14:textId="77777777" w:rsidR="00215FD3" w:rsidRPr="00215FD3" w:rsidRDefault="00215FD3" w:rsidP="00945BD0">
      <w:pPr>
        <w:pStyle w:val="MediumGrid21"/>
        <w:contextualSpacing/>
        <w:rPr>
          <w:rFonts w:ascii="Arial" w:hAnsi="Arial" w:cs="Arial"/>
          <w:sz w:val="22"/>
          <w:szCs w:val="22"/>
        </w:rPr>
      </w:pPr>
      <w:r w:rsidRPr="00215FD3">
        <w:rPr>
          <w:rFonts w:ascii="Arial" w:hAnsi="Arial" w:cs="Arial"/>
          <w:sz w:val="22"/>
          <w:szCs w:val="22"/>
        </w:rPr>
        <w:t>Zachary Freyberg, M.D., Ph.D.</w:t>
      </w:r>
    </w:p>
    <w:p w14:paraId="2F1E6C22" w14:textId="77777777" w:rsidR="00215FD3" w:rsidRPr="00215FD3" w:rsidRDefault="00215FD3" w:rsidP="00945BD0">
      <w:pPr>
        <w:pStyle w:val="MediumGrid21"/>
        <w:contextualSpacing/>
        <w:rPr>
          <w:rFonts w:ascii="Arial" w:hAnsi="Arial" w:cs="Arial"/>
          <w:sz w:val="22"/>
          <w:szCs w:val="22"/>
        </w:rPr>
      </w:pPr>
      <w:r w:rsidRPr="00215FD3">
        <w:rPr>
          <w:rFonts w:ascii="Arial" w:hAnsi="Arial" w:cs="Arial"/>
          <w:sz w:val="22"/>
          <w:szCs w:val="22"/>
        </w:rPr>
        <w:t>3811 O’Hara Street, BST W1640</w:t>
      </w:r>
    </w:p>
    <w:p w14:paraId="3D27117E" w14:textId="77777777" w:rsidR="00215FD3" w:rsidRPr="00215FD3" w:rsidRDefault="00215FD3" w:rsidP="00945BD0">
      <w:pPr>
        <w:pStyle w:val="MediumGrid21"/>
        <w:contextualSpacing/>
        <w:rPr>
          <w:rFonts w:ascii="Arial" w:hAnsi="Arial" w:cs="Arial"/>
          <w:sz w:val="22"/>
          <w:szCs w:val="22"/>
        </w:rPr>
      </w:pPr>
      <w:r w:rsidRPr="00215FD3">
        <w:rPr>
          <w:rFonts w:ascii="Arial" w:hAnsi="Arial" w:cs="Arial"/>
          <w:sz w:val="22"/>
          <w:szCs w:val="22"/>
        </w:rPr>
        <w:t>Pittsburgh, PA 15213</w:t>
      </w:r>
    </w:p>
    <w:p w14:paraId="687E59BC" w14:textId="52457E80" w:rsidR="00215FD3" w:rsidRDefault="00215FD3" w:rsidP="00945BD0">
      <w:pPr>
        <w:pStyle w:val="MediumGrid21"/>
        <w:contextualSpacing/>
        <w:rPr>
          <w:rFonts w:ascii="Arial" w:hAnsi="Arial" w:cs="Arial"/>
          <w:sz w:val="22"/>
          <w:szCs w:val="22"/>
        </w:rPr>
      </w:pPr>
      <w:r w:rsidRPr="00215FD3">
        <w:rPr>
          <w:rFonts w:ascii="Arial" w:hAnsi="Arial" w:cs="Arial"/>
          <w:sz w:val="22"/>
          <w:szCs w:val="22"/>
        </w:rPr>
        <w:t xml:space="preserve">Tel: (412) 648-0033 </w:t>
      </w:r>
    </w:p>
    <w:p w14:paraId="1ED6F102" w14:textId="0E7CE588" w:rsidR="00215FD3" w:rsidRPr="00215FD3" w:rsidRDefault="00215FD3" w:rsidP="00945BD0">
      <w:pPr>
        <w:pStyle w:val="MediumGrid21"/>
        <w:contextualSpacing/>
        <w:rPr>
          <w:rFonts w:ascii="Arial" w:hAnsi="Arial" w:cs="Arial"/>
          <w:color w:val="000000" w:themeColor="text1"/>
          <w:sz w:val="22"/>
          <w:szCs w:val="22"/>
        </w:rPr>
      </w:pPr>
      <w:r w:rsidRPr="00215FD3">
        <w:rPr>
          <w:rFonts w:ascii="Arial" w:hAnsi="Arial" w:cs="Arial"/>
          <w:sz w:val="22"/>
          <w:szCs w:val="22"/>
        </w:rPr>
        <w:t>Email: freyberg@pitt.edu</w:t>
      </w:r>
    </w:p>
    <w:p w14:paraId="25FA57F7" w14:textId="77777777" w:rsidR="00215FD3" w:rsidRPr="00155567" w:rsidRDefault="00215FD3" w:rsidP="00945BD0">
      <w:pPr>
        <w:contextualSpacing/>
        <w:jc w:val="both"/>
        <w:rPr>
          <w:rFonts w:ascii="Arial" w:hAnsi="Arial" w:cs="Arial"/>
          <w:bCs/>
          <w:sz w:val="22"/>
          <w:szCs w:val="22"/>
        </w:rPr>
      </w:pPr>
    </w:p>
    <w:p w14:paraId="29633666" w14:textId="1968F5B5" w:rsidR="00F13BBE" w:rsidRPr="00F13BBE" w:rsidRDefault="00F13BBE" w:rsidP="00945BD0">
      <w:pPr>
        <w:contextualSpacing/>
        <w:rPr>
          <w:rFonts w:ascii="Arial" w:hAnsi="Arial" w:cs="Arial"/>
          <w:bCs/>
          <w:sz w:val="22"/>
          <w:szCs w:val="22"/>
        </w:rPr>
      </w:pPr>
    </w:p>
    <w:p w14:paraId="28FD6574" w14:textId="77777777" w:rsidR="00F13BBE" w:rsidRDefault="00F13BBE" w:rsidP="00945BD0">
      <w:pPr>
        <w:contextualSpacing/>
        <w:rPr>
          <w:rFonts w:ascii="Arial" w:hAnsi="Arial" w:cs="Arial"/>
          <w:b/>
          <w:sz w:val="22"/>
          <w:szCs w:val="22"/>
        </w:rPr>
      </w:pPr>
    </w:p>
    <w:p w14:paraId="653B1BFB" w14:textId="5E2ABF65" w:rsidR="00C61918" w:rsidRPr="00155567" w:rsidRDefault="00F13BBE" w:rsidP="00945BD0">
      <w:pPr>
        <w:contextualSpacing/>
        <w:rPr>
          <w:rFonts w:ascii="Arial" w:hAnsi="Arial" w:cs="Arial"/>
          <w:bCs/>
          <w:sz w:val="22"/>
          <w:szCs w:val="22"/>
        </w:rPr>
      </w:pPr>
      <w:r w:rsidRPr="00133273">
        <w:rPr>
          <w:rFonts w:ascii="Arial" w:hAnsi="Arial" w:cs="Arial"/>
          <w:b/>
          <w:sz w:val="22"/>
          <w:szCs w:val="22"/>
        </w:rPr>
        <w:t xml:space="preserve">Key words: </w:t>
      </w:r>
      <w:r w:rsidRPr="00133273">
        <w:rPr>
          <w:rFonts w:ascii="Arial" w:hAnsi="Arial" w:cs="Arial"/>
          <w:bCs/>
          <w:sz w:val="22"/>
          <w:szCs w:val="22"/>
        </w:rPr>
        <w:t xml:space="preserve">Dopamine, </w:t>
      </w:r>
      <w:r>
        <w:rPr>
          <w:rFonts w:ascii="Arial" w:hAnsi="Arial" w:cs="Arial"/>
          <w:bCs/>
          <w:sz w:val="22"/>
          <w:szCs w:val="22"/>
        </w:rPr>
        <w:t>dopamine receptors, s</w:t>
      </w:r>
      <w:r w:rsidRPr="00133273">
        <w:rPr>
          <w:rFonts w:ascii="Arial" w:hAnsi="Arial" w:cs="Arial"/>
          <w:bCs/>
          <w:sz w:val="22"/>
          <w:szCs w:val="22"/>
        </w:rPr>
        <w:t xml:space="preserve">triatum, </w:t>
      </w:r>
      <w:proofErr w:type="spellStart"/>
      <w:r w:rsidRPr="00133273">
        <w:rPr>
          <w:rFonts w:ascii="Arial" w:hAnsi="Arial" w:cs="Arial"/>
          <w:bCs/>
          <w:sz w:val="22"/>
          <w:szCs w:val="22"/>
        </w:rPr>
        <w:t>RNAscope</w:t>
      </w:r>
      <w:proofErr w:type="spellEnd"/>
      <w:r w:rsidRPr="00133273">
        <w:rPr>
          <w:rFonts w:ascii="Arial" w:hAnsi="Arial" w:cs="Arial"/>
          <w:bCs/>
          <w:sz w:val="22"/>
          <w:szCs w:val="22"/>
        </w:rPr>
        <w:t xml:space="preserve">, </w:t>
      </w:r>
      <w:proofErr w:type="spellStart"/>
      <w:r>
        <w:rPr>
          <w:rFonts w:ascii="Arial" w:hAnsi="Arial" w:cs="Arial"/>
          <w:bCs/>
          <w:sz w:val="22"/>
          <w:szCs w:val="22"/>
        </w:rPr>
        <w:t>RNAseq</w:t>
      </w:r>
      <w:proofErr w:type="spellEnd"/>
      <w:r>
        <w:rPr>
          <w:rFonts w:ascii="Arial" w:hAnsi="Arial" w:cs="Arial"/>
          <w:bCs/>
          <w:sz w:val="22"/>
          <w:szCs w:val="22"/>
        </w:rPr>
        <w:t>, t</w:t>
      </w:r>
      <w:r w:rsidRPr="00133273">
        <w:rPr>
          <w:rFonts w:ascii="Arial" w:hAnsi="Arial" w:cs="Arial"/>
          <w:bCs/>
          <w:sz w:val="22"/>
          <w:szCs w:val="22"/>
        </w:rPr>
        <w:t>ranscriptomics</w:t>
      </w:r>
    </w:p>
    <w:p w14:paraId="3F3B90A4" w14:textId="77777777" w:rsidR="00C61918" w:rsidRPr="00155567" w:rsidRDefault="00C61918" w:rsidP="00945BD0">
      <w:pPr>
        <w:contextualSpacing/>
        <w:rPr>
          <w:rFonts w:ascii="Arial" w:hAnsi="Arial" w:cs="Arial"/>
          <w:bCs/>
          <w:sz w:val="22"/>
          <w:szCs w:val="22"/>
        </w:rPr>
      </w:pPr>
    </w:p>
    <w:p w14:paraId="1719AAF9" w14:textId="77777777" w:rsidR="00C61918" w:rsidRPr="00155567" w:rsidRDefault="00C61918" w:rsidP="00945BD0">
      <w:pPr>
        <w:contextualSpacing/>
        <w:rPr>
          <w:rFonts w:ascii="Arial" w:hAnsi="Arial" w:cs="Arial"/>
          <w:bCs/>
          <w:sz w:val="22"/>
          <w:szCs w:val="22"/>
        </w:rPr>
      </w:pPr>
    </w:p>
    <w:p w14:paraId="57C90D37" w14:textId="77777777" w:rsidR="00C61918" w:rsidRPr="00155567" w:rsidRDefault="00C61918" w:rsidP="00945BD0">
      <w:pPr>
        <w:contextualSpacing/>
        <w:rPr>
          <w:rFonts w:ascii="Arial" w:hAnsi="Arial" w:cs="Arial"/>
          <w:bCs/>
          <w:sz w:val="22"/>
          <w:szCs w:val="22"/>
        </w:rPr>
      </w:pPr>
    </w:p>
    <w:p w14:paraId="22CD8D4A" w14:textId="77777777" w:rsidR="00C61918" w:rsidRPr="00155567" w:rsidRDefault="00C61918" w:rsidP="00945BD0">
      <w:pPr>
        <w:contextualSpacing/>
        <w:rPr>
          <w:rFonts w:ascii="Arial" w:hAnsi="Arial" w:cs="Arial"/>
          <w:bCs/>
          <w:sz w:val="22"/>
          <w:szCs w:val="22"/>
        </w:rPr>
      </w:pPr>
    </w:p>
    <w:p w14:paraId="44DE1393" w14:textId="77777777" w:rsidR="00C61918" w:rsidRPr="00155567" w:rsidRDefault="00C61918" w:rsidP="00945BD0">
      <w:pPr>
        <w:contextualSpacing/>
        <w:rPr>
          <w:rFonts w:ascii="Arial" w:hAnsi="Arial" w:cs="Arial"/>
          <w:bCs/>
          <w:sz w:val="22"/>
          <w:szCs w:val="22"/>
        </w:rPr>
      </w:pPr>
    </w:p>
    <w:p w14:paraId="55751C40" w14:textId="77777777" w:rsidR="00C61918" w:rsidRPr="00155567" w:rsidRDefault="00C61918" w:rsidP="00945BD0">
      <w:pPr>
        <w:contextualSpacing/>
        <w:rPr>
          <w:rFonts w:ascii="Arial" w:hAnsi="Arial" w:cs="Arial"/>
          <w:bCs/>
          <w:sz w:val="22"/>
          <w:szCs w:val="22"/>
        </w:rPr>
      </w:pPr>
    </w:p>
    <w:p w14:paraId="396E4F19" w14:textId="77777777" w:rsidR="00C61918" w:rsidRPr="00155567" w:rsidRDefault="00C61918" w:rsidP="00945BD0">
      <w:pPr>
        <w:contextualSpacing/>
        <w:rPr>
          <w:rFonts w:ascii="Arial" w:hAnsi="Arial" w:cs="Arial"/>
          <w:bCs/>
          <w:sz w:val="22"/>
          <w:szCs w:val="22"/>
        </w:rPr>
      </w:pPr>
    </w:p>
    <w:p w14:paraId="5E0741CE" w14:textId="77777777" w:rsidR="00C61918" w:rsidRPr="00155567" w:rsidRDefault="00C61918" w:rsidP="00945BD0">
      <w:pPr>
        <w:contextualSpacing/>
        <w:rPr>
          <w:rFonts w:ascii="Arial" w:hAnsi="Arial" w:cs="Arial"/>
          <w:bCs/>
          <w:sz w:val="22"/>
          <w:szCs w:val="22"/>
        </w:rPr>
      </w:pPr>
    </w:p>
    <w:p w14:paraId="259D18CC" w14:textId="77777777" w:rsidR="00C61918" w:rsidRPr="00155567" w:rsidRDefault="00C61918" w:rsidP="00945BD0">
      <w:pPr>
        <w:contextualSpacing/>
        <w:rPr>
          <w:rFonts w:ascii="Arial" w:hAnsi="Arial" w:cs="Arial"/>
          <w:bCs/>
          <w:sz w:val="22"/>
          <w:szCs w:val="22"/>
        </w:rPr>
      </w:pPr>
    </w:p>
    <w:p w14:paraId="53795A86" w14:textId="77777777" w:rsidR="00C61918" w:rsidRPr="00155567" w:rsidRDefault="00C61918" w:rsidP="00945BD0">
      <w:pPr>
        <w:contextualSpacing/>
        <w:rPr>
          <w:rFonts w:ascii="Arial" w:hAnsi="Arial" w:cs="Arial"/>
          <w:bCs/>
          <w:sz w:val="22"/>
          <w:szCs w:val="22"/>
        </w:rPr>
      </w:pPr>
    </w:p>
    <w:p w14:paraId="2055E94D" w14:textId="77777777" w:rsidR="00C61918" w:rsidRPr="00155567" w:rsidRDefault="00C61918" w:rsidP="00945BD0">
      <w:pPr>
        <w:contextualSpacing/>
        <w:rPr>
          <w:rFonts w:ascii="Arial" w:hAnsi="Arial" w:cs="Arial"/>
          <w:bCs/>
          <w:sz w:val="22"/>
          <w:szCs w:val="22"/>
        </w:rPr>
      </w:pPr>
    </w:p>
    <w:p w14:paraId="37A07757" w14:textId="77777777" w:rsidR="00C61918" w:rsidRPr="00155567" w:rsidRDefault="00C61918" w:rsidP="00945BD0">
      <w:pPr>
        <w:contextualSpacing/>
        <w:rPr>
          <w:rFonts w:ascii="Arial" w:hAnsi="Arial" w:cs="Arial"/>
          <w:bCs/>
          <w:sz w:val="22"/>
          <w:szCs w:val="22"/>
        </w:rPr>
      </w:pPr>
    </w:p>
    <w:p w14:paraId="39380B47" w14:textId="77777777" w:rsidR="00C61918" w:rsidRPr="00155567" w:rsidRDefault="00C61918" w:rsidP="00945BD0">
      <w:pPr>
        <w:contextualSpacing/>
        <w:rPr>
          <w:rFonts w:ascii="Arial" w:hAnsi="Arial" w:cs="Arial"/>
          <w:bCs/>
          <w:sz w:val="22"/>
          <w:szCs w:val="22"/>
        </w:rPr>
      </w:pPr>
    </w:p>
    <w:p w14:paraId="6E6446AA" w14:textId="77777777" w:rsidR="00C61918" w:rsidRPr="00155567" w:rsidRDefault="00C61918" w:rsidP="00945BD0">
      <w:pPr>
        <w:contextualSpacing/>
        <w:rPr>
          <w:rFonts w:ascii="Arial" w:hAnsi="Arial" w:cs="Arial"/>
          <w:bCs/>
          <w:sz w:val="22"/>
          <w:szCs w:val="22"/>
        </w:rPr>
      </w:pPr>
    </w:p>
    <w:p w14:paraId="1050295D" w14:textId="4B3F65D5" w:rsidR="0048783A" w:rsidRPr="00133273" w:rsidRDefault="0048783A" w:rsidP="0048783A">
      <w:pPr>
        <w:contextualSpacing/>
        <w:jc w:val="both"/>
        <w:rPr>
          <w:rFonts w:ascii="Arial" w:hAnsi="Arial" w:cs="Arial"/>
          <w:b/>
          <w:sz w:val="22"/>
          <w:szCs w:val="22"/>
        </w:rPr>
      </w:pPr>
      <w:r w:rsidRPr="00133273">
        <w:rPr>
          <w:rFonts w:ascii="Arial" w:hAnsi="Arial" w:cs="Arial"/>
          <w:b/>
          <w:sz w:val="22"/>
          <w:szCs w:val="22"/>
        </w:rPr>
        <w:lastRenderedPageBreak/>
        <w:t>S</w:t>
      </w:r>
      <w:r>
        <w:rPr>
          <w:rFonts w:ascii="Arial" w:hAnsi="Arial" w:cs="Arial"/>
          <w:b/>
          <w:sz w:val="22"/>
          <w:szCs w:val="22"/>
        </w:rPr>
        <w:t>UMMARY</w:t>
      </w:r>
    </w:p>
    <w:p w14:paraId="6E4F7D18" w14:textId="77777777" w:rsidR="0048783A" w:rsidRPr="00155567" w:rsidRDefault="0048783A" w:rsidP="0048783A">
      <w:pPr>
        <w:contextualSpacing/>
        <w:jc w:val="both"/>
        <w:rPr>
          <w:rFonts w:ascii="Arial" w:hAnsi="Arial" w:cs="Arial"/>
          <w:b/>
          <w:sz w:val="22"/>
          <w:szCs w:val="22"/>
          <w:u w:val="single"/>
        </w:rPr>
      </w:pPr>
    </w:p>
    <w:p w14:paraId="7A7EF747" w14:textId="77777777" w:rsidR="0048783A" w:rsidRPr="00F40AD3" w:rsidRDefault="0048783A" w:rsidP="0048783A">
      <w:pPr>
        <w:spacing w:line="360" w:lineRule="auto"/>
        <w:contextualSpacing/>
        <w:jc w:val="both"/>
        <w:rPr>
          <w:rFonts w:ascii="Arial" w:hAnsi="Arial" w:cs="Arial"/>
          <w:bCs/>
          <w:sz w:val="22"/>
          <w:szCs w:val="22"/>
        </w:rPr>
      </w:pPr>
      <w:r>
        <w:rPr>
          <w:rFonts w:ascii="Arial" w:hAnsi="Arial" w:cs="Arial"/>
          <w:bCs/>
          <w:sz w:val="22"/>
          <w:szCs w:val="22"/>
        </w:rPr>
        <w:t>S</w:t>
      </w:r>
      <w:r w:rsidRPr="00155567">
        <w:rPr>
          <w:rFonts w:ascii="Arial" w:hAnsi="Arial" w:cs="Arial"/>
          <w:bCs/>
          <w:sz w:val="22"/>
          <w:szCs w:val="22"/>
        </w:rPr>
        <w:t>triatal</w:t>
      </w:r>
      <w:r>
        <w:rPr>
          <w:rFonts w:ascii="Arial" w:hAnsi="Arial" w:cs="Arial"/>
          <w:bCs/>
          <w:sz w:val="22"/>
          <w:szCs w:val="22"/>
        </w:rPr>
        <w:t xml:space="preserve"> projection </w:t>
      </w:r>
      <w:r w:rsidRPr="00155567">
        <w:rPr>
          <w:rFonts w:ascii="Arial" w:hAnsi="Arial" w:cs="Arial"/>
          <w:bCs/>
          <w:sz w:val="22"/>
          <w:szCs w:val="22"/>
        </w:rPr>
        <w:t>neurons</w:t>
      </w:r>
      <w:r>
        <w:rPr>
          <w:rFonts w:ascii="Arial" w:hAnsi="Arial" w:cs="Arial"/>
          <w:bCs/>
          <w:sz w:val="22"/>
          <w:szCs w:val="22"/>
        </w:rPr>
        <w:t xml:space="preserve"> (SPNs) are </w:t>
      </w:r>
      <w:r w:rsidRPr="00155567">
        <w:rPr>
          <w:rFonts w:ascii="Arial" w:hAnsi="Arial" w:cs="Arial"/>
          <w:bCs/>
          <w:sz w:val="22"/>
          <w:szCs w:val="22"/>
        </w:rPr>
        <w:t>traditionally segregate</w:t>
      </w:r>
      <w:r>
        <w:rPr>
          <w:rFonts w:ascii="Arial" w:hAnsi="Arial" w:cs="Arial"/>
          <w:bCs/>
          <w:sz w:val="22"/>
          <w:szCs w:val="22"/>
        </w:rPr>
        <w:t>d</w:t>
      </w:r>
      <w:r w:rsidRPr="00155567">
        <w:rPr>
          <w:rFonts w:ascii="Arial" w:hAnsi="Arial" w:cs="Arial"/>
          <w:bCs/>
          <w:sz w:val="22"/>
          <w:szCs w:val="22"/>
        </w:rPr>
        <w:t xml:space="preserve"> into two subpopulations</w:t>
      </w:r>
      <w:r>
        <w:rPr>
          <w:rFonts w:ascii="Arial" w:hAnsi="Arial" w:cs="Arial"/>
          <w:bCs/>
          <w:sz w:val="22"/>
          <w:szCs w:val="22"/>
        </w:rPr>
        <w:t xml:space="preserve"> expressing</w:t>
      </w:r>
      <w:r w:rsidRPr="00155567">
        <w:rPr>
          <w:rFonts w:ascii="Arial" w:hAnsi="Arial" w:cs="Arial"/>
          <w:bCs/>
          <w:sz w:val="22"/>
          <w:szCs w:val="22"/>
        </w:rPr>
        <w:t xml:space="preserve"> </w:t>
      </w:r>
      <w:r>
        <w:rPr>
          <w:rFonts w:ascii="Arial" w:hAnsi="Arial" w:cs="Arial"/>
          <w:bCs/>
          <w:sz w:val="22"/>
          <w:szCs w:val="22"/>
        </w:rPr>
        <w:t xml:space="preserve">dopamine (DA) </w:t>
      </w:r>
      <w:r w:rsidRPr="00155567">
        <w:rPr>
          <w:rFonts w:ascii="Arial" w:hAnsi="Arial" w:cs="Arial"/>
          <w:bCs/>
          <w:sz w:val="22"/>
          <w:szCs w:val="22"/>
        </w:rPr>
        <w:t>D</w:t>
      </w:r>
      <w:r w:rsidRPr="00155567">
        <w:rPr>
          <w:rFonts w:ascii="Arial" w:hAnsi="Arial" w:cs="Arial"/>
          <w:bCs/>
          <w:sz w:val="22"/>
          <w:szCs w:val="22"/>
          <w:vertAlign w:val="subscript"/>
        </w:rPr>
        <w:t>1</w:t>
      </w:r>
      <w:r w:rsidRPr="00155567">
        <w:rPr>
          <w:rFonts w:ascii="Arial" w:hAnsi="Arial" w:cs="Arial"/>
          <w:bCs/>
          <w:sz w:val="22"/>
          <w:szCs w:val="22"/>
        </w:rPr>
        <w:t xml:space="preserve">-like </w:t>
      </w:r>
      <w:r>
        <w:rPr>
          <w:rFonts w:ascii="Arial" w:hAnsi="Arial" w:cs="Arial"/>
          <w:bCs/>
          <w:sz w:val="22"/>
          <w:szCs w:val="22"/>
        </w:rPr>
        <w:t>or</w:t>
      </w:r>
      <w:r w:rsidRPr="00155567">
        <w:rPr>
          <w:rFonts w:ascii="Arial" w:hAnsi="Arial" w:cs="Arial"/>
          <w:bCs/>
          <w:sz w:val="22"/>
          <w:szCs w:val="22"/>
        </w:rPr>
        <w:t xml:space="preserve"> D</w:t>
      </w:r>
      <w:r w:rsidRPr="00155567">
        <w:rPr>
          <w:rFonts w:ascii="Arial" w:hAnsi="Arial" w:cs="Arial"/>
          <w:bCs/>
          <w:sz w:val="22"/>
          <w:szCs w:val="22"/>
          <w:vertAlign w:val="subscript"/>
        </w:rPr>
        <w:t>2</w:t>
      </w:r>
      <w:r w:rsidRPr="00155567">
        <w:rPr>
          <w:rFonts w:ascii="Arial" w:hAnsi="Arial" w:cs="Arial"/>
          <w:bCs/>
          <w:sz w:val="22"/>
          <w:szCs w:val="22"/>
        </w:rPr>
        <w:t xml:space="preserve">-like receptors. However, </w:t>
      </w:r>
      <w:r>
        <w:rPr>
          <w:rFonts w:ascii="Arial" w:hAnsi="Arial" w:cs="Arial"/>
          <w:bCs/>
          <w:sz w:val="22"/>
          <w:szCs w:val="22"/>
        </w:rPr>
        <w:t>this dichotomy is challenged by recent evidence. Functional and expression studies raise important questions: do SPNs co-express different DA receptors, and do these differences reflect unique striatal spatial distributions and expression profiles? Using</w:t>
      </w:r>
      <w:r w:rsidRPr="00155567">
        <w:rPr>
          <w:rFonts w:ascii="Arial" w:hAnsi="Arial" w:cs="Arial"/>
          <w:bCs/>
          <w:sz w:val="22"/>
          <w:szCs w:val="22"/>
        </w:rPr>
        <w:t xml:space="preserve"> </w:t>
      </w:r>
      <w:proofErr w:type="spellStart"/>
      <w:r w:rsidRPr="00155567">
        <w:rPr>
          <w:rFonts w:ascii="Arial" w:hAnsi="Arial" w:cs="Arial"/>
          <w:bCs/>
          <w:sz w:val="22"/>
          <w:szCs w:val="22"/>
        </w:rPr>
        <w:t>RNAscope</w:t>
      </w:r>
      <w:proofErr w:type="spellEnd"/>
      <w:r w:rsidRPr="00155567">
        <w:rPr>
          <w:rFonts w:ascii="Arial" w:hAnsi="Arial" w:cs="Arial"/>
          <w:bCs/>
          <w:sz w:val="22"/>
          <w:szCs w:val="22"/>
        </w:rPr>
        <w:t xml:space="preserve"> </w:t>
      </w:r>
      <w:r>
        <w:rPr>
          <w:rFonts w:ascii="Arial" w:hAnsi="Arial" w:cs="Arial"/>
          <w:bCs/>
          <w:sz w:val="22"/>
          <w:szCs w:val="22"/>
        </w:rPr>
        <w:t>in mouse striatum, w</w:t>
      </w:r>
      <w:r w:rsidRPr="00155567">
        <w:rPr>
          <w:rFonts w:ascii="Arial" w:hAnsi="Arial" w:cs="Arial"/>
          <w:bCs/>
          <w:sz w:val="22"/>
          <w:szCs w:val="22"/>
        </w:rPr>
        <w:t xml:space="preserve">e </w:t>
      </w:r>
      <w:r>
        <w:rPr>
          <w:rFonts w:ascii="Arial" w:hAnsi="Arial" w:cs="Arial"/>
          <w:bCs/>
          <w:sz w:val="22"/>
          <w:szCs w:val="22"/>
        </w:rPr>
        <w:t>report</w:t>
      </w:r>
      <w:r w:rsidRPr="00155567">
        <w:rPr>
          <w:rFonts w:ascii="Arial" w:hAnsi="Arial" w:cs="Arial"/>
          <w:bCs/>
          <w:sz w:val="22"/>
          <w:szCs w:val="22"/>
        </w:rPr>
        <w:t xml:space="preserve"> heterogenous </w:t>
      </w:r>
      <w:r>
        <w:rPr>
          <w:rFonts w:ascii="Arial" w:hAnsi="Arial" w:cs="Arial"/>
          <w:bCs/>
          <w:sz w:val="22"/>
          <w:szCs w:val="22"/>
        </w:rPr>
        <w:t xml:space="preserve">SPN </w:t>
      </w:r>
      <w:r w:rsidRPr="00155567">
        <w:rPr>
          <w:rFonts w:ascii="Arial" w:hAnsi="Arial" w:cs="Arial"/>
          <w:bCs/>
          <w:sz w:val="22"/>
          <w:szCs w:val="22"/>
        </w:rPr>
        <w:t xml:space="preserve">subpopulations </w:t>
      </w:r>
      <w:r>
        <w:rPr>
          <w:rFonts w:ascii="Arial" w:hAnsi="Arial" w:cs="Arial"/>
          <w:bCs/>
          <w:sz w:val="22"/>
          <w:szCs w:val="22"/>
        </w:rPr>
        <w:t>distributed</w:t>
      </w:r>
      <w:r w:rsidRPr="00155567">
        <w:rPr>
          <w:rFonts w:ascii="Arial" w:hAnsi="Arial" w:cs="Arial"/>
          <w:bCs/>
          <w:sz w:val="22"/>
          <w:szCs w:val="22"/>
        </w:rPr>
        <w:t xml:space="preserve"> across dorsal-ventral and rostral-caudal axes. </w:t>
      </w:r>
      <w:r>
        <w:rPr>
          <w:rFonts w:ascii="Arial" w:hAnsi="Arial" w:cs="Arial"/>
          <w:bCs/>
          <w:sz w:val="22"/>
          <w:szCs w:val="22"/>
        </w:rPr>
        <w:t>SPN subpopulations</w:t>
      </w:r>
      <w:r w:rsidRPr="00155567">
        <w:rPr>
          <w:rFonts w:ascii="Arial" w:hAnsi="Arial" w:cs="Arial"/>
          <w:bCs/>
          <w:sz w:val="22"/>
          <w:szCs w:val="22"/>
        </w:rPr>
        <w:t xml:space="preserve"> co-express </w:t>
      </w:r>
      <w:r>
        <w:rPr>
          <w:rFonts w:ascii="Arial" w:hAnsi="Arial" w:cs="Arial"/>
          <w:bCs/>
          <w:sz w:val="22"/>
          <w:szCs w:val="22"/>
        </w:rPr>
        <w:t>multiple DA receptors, including D</w:t>
      </w:r>
      <w:r w:rsidRPr="00F40AD3">
        <w:rPr>
          <w:rFonts w:ascii="Arial" w:hAnsi="Arial" w:cs="Arial"/>
          <w:bCs/>
          <w:sz w:val="22"/>
          <w:szCs w:val="22"/>
          <w:vertAlign w:val="subscript"/>
        </w:rPr>
        <w:t>1</w:t>
      </w:r>
      <w:r>
        <w:rPr>
          <w:rFonts w:ascii="Arial" w:hAnsi="Arial" w:cs="Arial"/>
          <w:bCs/>
          <w:sz w:val="22"/>
          <w:szCs w:val="22"/>
        </w:rPr>
        <w:t xml:space="preserve"> and D</w:t>
      </w:r>
      <w:r w:rsidRPr="00F40AD3">
        <w:rPr>
          <w:rFonts w:ascii="Arial" w:hAnsi="Arial" w:cs="Arial"/>
          <w:bCs/>
          <w:sz w:val="22"/>
          <w:szCs w:val="22"/>
          <w:vertAlign w:val="subscript"/>
        </w:rPr>
        <w:t>2</w:t>
      </w:r>
      <w:r>
        <w:rPr>
          <w:rFonts w:ascii="Arial" w:hAnsi="Arial" w:cs="Arial"/>
          <w:bCs/>
          <w:sz w:val="22"/>
          <w:szCs w:val="22"/>
        </w:rPr>
        <w:t xml:space="preserve"> (D1/2R) and D</w:t>
      </w:r>
      <w:r w:rsidRPr="00F40AD3">
        <w:rPr>
          <w:rFonts w:ascii="Arial" w:hAnsi="Arial" w:cs="Arial"/>
          <w:bCs/>
          <w:sz w:val="22"/>
          <w:szCs w:val="22"/>
          <w:vertAlign w:val="subscript"/>
        </w:rPr>
        <w:t>1</w:t>
      </w:r>
      <w:r>
        <w:rPr>
          <w:rFonts w:ascii="Arial" w:hAnsi="Arial" w:cs="Arial"/>
          <w:bCs/>
          <w:sz w:val="22"/>
          <w:szCs w:val="22"/>
        </w:rPr>
        <w:t xml:space="preserve"> and D</w:t>
      </w:r>
      <w:r w:rsidRPr="00F40AD3">
        <w:rPr>
          <w:rFonts w:ascii="Arial" w:hAnsi="Arial" w:cs="Arial"/>
          <w:bCs/>
          <w:sz w:val="22"/>
          <w:szCs w:val="22"/>
          <w:vertAlign w:val="subscript"/>
        </w:rPr>
        <w:t>3</w:t>
      </w:r>
      <w:r>
        <w:rPr>
          <w:rFonts w:ascii="Arial" w:hAnsi="Arial" w:cs="Arial"/>
          <w:bCs/>
          <w:sz w:val="22"/>
          <w:szCs w:val="22"/>
        </w:rPr>
        <w:t xml:space="preserve">. Our integrative approach using single-nuclei multi-omics analyses provides a simple consensus to describe SPNs across diverse datasets, connecting it to complementary spatial mapping. Combining </w:t>
      </w:r>
      <w:proofErr w:type="spellStart"/>
      <w:r>
        <w:rPr>
          <w:rFonts w:ascii="Arial" w:hAnsi="Arial" w:cs="Arial"/>
          <w:bCs/>
          <w:sz w:val="22"/>
          <w:szCs w:val="22"/>
        </w:rPr>
        <w:t>RNAscope</w:t>
      </w:r>
      <w:proofErr w:type="spellEnd"/>
      <w:r>
        <w:rPr>
          <w:rFonts w:ascii="Arial" w:hAnsi="Arial" w:cs="Arial"/>
          <w:bCs/>
          <w:sz w:val="22"/>
          <w:szCs w:val="22"/>
        </w:rPr>
        <w:t xml:space="preserve"> and multi-omics shows D1/2R SPNs further separate into distinct subtypes according to spatial organization and conserved marker genes. Each SPN cell type contributes uniquely to genetic risk for neuropsychiatric diseases. Our results bridge anatomy and transcriptomics to offer new understandings of</w:t>
      </w:r>
      <w:r w:rsidRPr="00155567">
        <w:rPr>
          <w:rFonts w:ascii="Arial" w:hAnsi="Arial" w:cs="Arial"/>
          <w:bCs/>
          <w:sz w:val="22"/>
          <w:szCs w:val="22"/>
        </w:rPr>
        <w:t xml:space="preserve"> striatal </w:t>
      </w:r>
      <w:r>
        <w:rPr>
          <w:rFonts w:ascii="Arial" w:hAnsi="Arial" w:cs="Arial"/>
          <w:bCs/>
          <w:sz w:val="22"/>
          <w:szCs w:val="22"/>
        </w:rPr>
        <w:t>neuron</w:t>
      </w:r>
      <w:r w:rsidRPr="00155567">
        <w:rPr>
          <w:rFonts w:ascii="Arial" w:hAnsi="Arial" w:cs="Arial"/>
          <w:bCs/>
          <w:sz w:val="22"/>
          <w:szCs w:val="22"/>
        </w:rPr>
        <w:t xml:space="preserve"> heterogeneity.</w:t>
      </w:r>
    </w:p>
    <w:p w14:paraId="73E15ED8" w14:textId="77777777" w:rsidR="0048783A" w:rsidRDefault="0048783A" w:rsidP="0048783A">
      <w:pPr>
        <w:contextualSpacing/>
        <w:jc w:val="both"/>
        <w:rPr>
          <w:rFonts w:ascii="Arial" w:hAnsi="Arial" w:cs="Arial"/>
          <w:b/>
          <w:sz w:val="22"/>
          <w:szCs w:val="22"/>
          <w:u w:val="single"/>
        </w:rPr>
      </w:pPr>
    </w:p>
    <w:p w14:paraId="28006EA5" w14:textId="77777777" w:rsidR="0048783A" w:rsidRPr="00133273" w:rsidRDefault="0048783A" w:rsidP="0048783A">
      <w:pPr>
        <w:contextualSpacing/>
        <w:jc w:val="both"/>
        <w:rPr>
          <w:rFonts w:ascii="Arial" w:hAnsi="Arial" w:cs="Arial"/>
          <w:bCs/>
          <w:sz w:val="22"/>
          <w:szCs w:val="22"/>
        </w:rPr>
      </w:pPr>
      <w:r w:rsidRPr="00133273">
        <w:rPr>
          <w:rFonts w:ascii="Arial" w:hAnsi="Arial" w:cs="Arial"/>
          <w:b/>
          <w:sz w:val="22"/>
          <w:szCs w:val="22"/>
        </w:rPr>
        <w:t xml:space="preserve">Key words: </w:t>
      </w:r>
      <w:r w:rsidRPr="00133273">
        <w:rPr>
          <w:rFonts w:ascii="Arial" w:hAnsi="Arial" w:cs="Arial"/>
          <w:bCs/>
          <w:sz w:val="22"/>
          <w:szCs w:val="22"/>
        </w:rPr>
        <w:t xml:space="preserve">Dopamine, </w:t>
      </w:r>
      <w:r>
        <w:rPr>
          <w:rFonts w:ascii="Arial" w:hAnsi="Arial" w:cs="Arial"/>
          <w:bCs/>
          <w:sz w:val="22"/>
          <w:szCs w:val="22"/>
        </w:rPr>
        <w:t>s</w:t>
      </w:r>
      <w:r w:rsidRPr="00133273">
        <w:rPr>
          <w:rFonts w:ascii="Arial" w:hAnsi="Arial" w:cs="Arial"/>
          <w:bCs/>
          <w:sz w:val="22"/>
          <w:szCs w:val="22"/>
        </w:rPr>
        <w:t xml:space="preserve">triatum, </w:t>
      </w:r>
      <w:proofErr w:type="spellStart"/>
      <w:r w:rsidRPr="00133273">
        <w:rPr>
          <w:rFonts w:ascii="Arial" w:hAnsi="Arial" w:cs="Arial"/>
          <w:bCs/>
          <w:sz w:val="22"/>
          <w:szCs w:val="22"/>
        </w:rPr>
        <w:t>RNAscope</w:t>
      </w:r>
      <w:proofErr w:type="spellEnd"/>
      <w:r w:rsidRPr="00133273">
        <w:rPr>
          <w:rFonts w:ascii="Arial" w:hAnsi="Arial" w:cs="Arial"/>
          <w:bCs/>
          <w:sz w:val="22"/>
          <w:szCs w:val="22"/>
        </w:rPr>
        <w:t xml:space="preserve">, </w:t>
      </w:r>
      <w:proofErr w:type="spellStart"/>
      <w:r>
        <w:rPr>
          <w:rFonts w:ascii="Arial" w:hAnsi="Arial" w:cs="Arial"/>
          <w:bCs/>
          <w:sz w:val="22"/>
          <w:szCs w:val="22"/>
        </w:rPr>
        <w:t>RNAseq</w:t>
      </w:r>
      <w:proofErr w:type="spellEnd"/>
      <w:r>
        <w:rPr>
          <w:rFonts w:ascii="Arial" w:hAnsi="Arial" w:cs="Arial"/>
          <w:bCs/>
          <w:sz w:val="22"/>
          <w:szCs w:val="22"/>
        </w:rPr>
        <w:t>, t</w:t>
      </w:r>
      <w:r w:rsidRPr="00133273">
        <w:rPr>
          <w:rFonts w:ascii="Arial" w:hAnsi="Arial" w:cs="Arial"/>
          <w:bCs/>
          <w:sz w:val="22"/>
          <w:szCs w:val="22"/>
        </w:rPr>
        <w:t>ranscriptomics</w:t>
      </w:r>
    </w:p>
    <w:p w14:paraId="5D22305C" w14:textId="77777777" w:rsidR="00053238" w:rsidRDefault="00053238" w:rsidP="00945BD0">
      <w:pPr>
        <w:contextualSpacing/>
        <w:jc w:val="both"/>
        <w:rPr>
          <w:rFonts w:ascii="Arial" w:hAnsi="Arial" w:cs="Arial"/>
          <w:b/>
          <w:sz w:val="22"/>
          <w:szCs w:val="22"/>
          <w:u w:val="single"/>
        </w:rPr>
      </w:pPr>
    </w:p>
    <w:p w14:paraId="4CB25092" w14:textId="6BEDC027" w:rsidR="000F0217" w:rsidRPr="00133273" w:rsidRDefault="000F0217" w:rsidP="00945BD0">
      <w:pPr>
        <w:contextualSpacing/>
        <w:jc w:val="both"/>
        <w:rPr>
          <w:rFonts w:ascii="Arial" w:hAnsi="Arial" w:cs="Arial"/>
          <w:bCs/>
          <w:sz w:val="22"/>
          <w:szCs w:val="22"/>
        </w:rPr>
      </w:pPr>
    </w:p>
    <w:p w14:paraId="24C48589" w14:textId="77777777" w:rsidR="000C1E52" w:rsidRDefault="000C1E52" w:rsidP="00945BD0">
      <w:pPr>
        <w:contextualSpacing/>
        <w:rPr>
          <w:rFonts w:ascii="Arial" w:hAnsi="Arial" w:cs="Arial"/>
          <w:b/>
          <w:sz w:val="22"/>
          <w:szCs w:val="22"/>
          <w:u w:val="single"/>
        </w:rPr>
      </w:pPr>
    </w:p>
    <w:p w14:paraId="194D7D2E" w14:textId="77777777" w:rsidR="000C1E52" w:rsidRDefault="000C1E52" w:rsidP="00945BD0">
      <w:pPr>
        <w:contextualSpacing/>
        <w:rPr>
          <w:rFonts w:ascii="Arial" w:hAnsi="Arial" w:cs="Arial"/>
          <w:b/>
          <w:sz w:val="22"/>
          <w:szCs w:val="22"/>
          <w:u w:val="single"/>
        </w:rPr>
      </w:pPr>
    </w:p>
    <w:p w14:paraId="2F66C5AC" w14:textId="77777777" w:rsidR="000C1E52" w:rsidRDefault="000C1E52" w:rsidP="00945BD0">
      <w:pPr>
        <w:contextualSpacing/>
        <w:rPr>
          <w:rFonts w:ascii="Arial" w:hAnsi="Arial" w:cs="Arial"/>
          <w:b/>
          <w:sz w:val="22"/>
          <w:szCs w:val="22"/>
          <w:u w:val="single"/>
        </w:rPr>
      </w:pPr>
    </w:p>
    <w:p w14:paraId="43C148D2" w14:textId="77777777" w:rsidR="000C1E52" w:rsidRDefault="000C1E52" w:rsidP="00945BD0">
      <w:pPr>
        <w:contextualSpacing/>
        <w:rPr>
          <w:rFonts w:ascii="Arial" w:hAnsi="Arial" w:cs="Arial"/>
          <w:b/>
          <w:sz w:val="22"/>
          <w:szCs w:val="22"/>
          <w:u w:val="single"/>
        </w:rPr>
      </w:pPr>
    </w:p>
    <w:p w14:paraId="28D71178" w14:textId="77777777" w:rsidR="000C1E52" w:rsidRDefault="000C1E52" w:rsidP="00945BD0">
      <w:pPr>
        <w:contextualSpacing/>
        <w:rPr>
          <w:rFonts w:ascii="Arial" w:hAnsi="Arial" w:cs="Arial"/>
          <w:b/>
          <w:sz w:val="22"/>
          <w:szCs w:val="22"/>
          <w:u w:val="single"/>
        </w:rPr>
      </w:pPr>
    </w:p>
    <w:p w14:paraId="0B140AA7" w14:textId="77777777" w:rsidR="000C1E52" w:rsidRDefault="000C1E52" w:rsidP="00945BD0">
      <w:pPr>
        <w:contextualSpacing/>
        <w:rPr>
          <w:rFonts w:ascii="Arial" w:hAnsi="Arial" w:cs="Arial"/>
          <w:b/>
          <w:sz w:val="22"/>
          <w:szCs w:val="22"/>
          <w:u w:val="single"/>
        </w:rPr>
      </w:pPr>
    </w:p>
    <w:p w14:paraId="07A010AD" w14:textId="77777777" w:rsidR="000C1E52" w:rsidRDefault="000C1E52" w:rsidP="00945BD0">
      <w:pPr>
        <w:contextualSpacing/>
        <w:rPr>
          <w:rFonts w:ascii="Arial" w:hAnsi="Arial" w:cs="Arial"/>
          <w:b/>
          <w:sz w:val="22"/>
          <w:szCs w:val="22"/>
          <w:u w:val="single"/>
        </w:rPr>
      </w:pPr>
    </w:p>
    <w:p w14:paraId="4A8F26A5" w14:textId="77777777" w:rsidR="000C1E52" w:rsidRDefault="000C1E52" w:rsidP="00945BD0">
      <w:pPr>
        <w:contextualSpacing/>
        <w:rPr>
          <w:rFonts w:ascii="Arial" w:hAnsi="Arial" w:cs="Arial"/>
          <w:b/>
          <w:sz w:val="22"/>
          <w:szCs w:val="22"/>
          <w:u w:val="single"/>
        </w:rPr>
      </w:pPr>
    </w:p>
    <w:p w14:paraId="20B6D494" w14:textId="77777777" w:rsidR="000C1E52" w:rsidRDefault="000C1E52" w:rsidP="00945BD0">
      <w:pPr>
        <w:contextualSpacing/>
        <w:rPr>
          <w:rFonts w:ascii="Arial" w:hAnsi="Arial" w:cs="Arial"/>
          <w:b/>
          <w:sz w:val="22"/>
          <w:szCs w:val="22"/>
          <w:u w:val="single"/>
        </w:rPr>
      </w:pPr>
    </w:p>
    <w:p w14:paraId="7E2B9E55" w14:textId="77777777" w:rsidR="007063D6" w:rsidRDefault="007063D6" w:rsidP="004E2B8A">
      <w:pPr>
        <w:spacing w:line="360" w:lineRule="auto"/>
        <w:contextualSpacing/>
        <w:rPr>
          <w:rFonts w:ascii="Arial" w:hAnsi="Arial" w:cs="Arial"/>
          <w:b/>
          <w:sz w:val="22"/>
          <w:szCs w:val="22"/>
          <w:u w:val="single"/>
        </w:rPr>
      </w:pPr>
    </w:p>
    <w:p w14:paraId="5E851B6D" w14:textId="77777777" w:rsidR="00156CAE" w:rsidRDefault="00156CAE" w:rsidP="004E2B8A">
      <w:pPr>
        <w:spacing w:line="360" w:lineRule="auto"/>
        <w:contextualSpacing/>
        <w:rPr>
          <w:rFonts w:ascii="Arial" w:hAnsi="Arial" w:cs="Arial"/>
          <w:b/>
          <w:sz w:val="22"/>
          <w:szCs w:val="22"/>
        </w:rPr>
      </w:pPr>
    </w:p>
    <w:p w14:paraId="33F2D9FF" w14:textId="77777777" w:rsidR="0048783A" w:rsidRDefault="0048783A" w:rsidP="004E2B8A">
      <w:pPr>
        <w:spacing w:line="360" w:lineRule="auto"/>
        <w:contextualSpacing/>
        <w:rPr>
          <w:rFonts w:ascii="Arial" w:hAnsi="Arial" w:cs="Arial"/>
          <w:b/>
          <w:sz w:val="22"/>
          <w:szCs w:val="22"/>
        </w:rPr>
      </w:pPr>
    </w:p>
    <w:p w14:paraId="0C29A848" w14:textId="77777777" w:rsidR="0048783A" w:rsidRDefault="0048783A" w:rsidP="004E2B8A">
      <w:pPr>
        <w:spacing w:line="360" w:lineRule="auto"/>
        <w:contextualSpacing/>
        <w:rPr>
          <w:rFonts w:ascii="Arial" w:hAnsi="Arial" w:cs="Arial"/>
          <w:b/>
          <w:sz w:val="22"/>
          <w:szCs w:val="22"/>
        </w:rPr>
      </w:pPr>
    </w:p>
    <w:p w14:paraId="36C07068" w14:textId="77777777" w:rsidR="0048783A" w:rsidRDefault="0048783A" w:rsidP="004E2B8A">
      <w:pPr>
        <w:spacing w:line="360" w:lineRule="auto"/>
        <w:contextualSpacing/>
        <w:rPr>
          <w:rFonts w:ascii="Arial" w:hAnsi="Arial" w:cs="Arial"/>
          <w:b/>
          <w:sz w:val="22"/>
          <w:szCs w:val="22"/>
        </w:rPr>
      </w:pPr>
    </w:p>
    <w:p w14:paraId="147019B1" w14:textId="77777777" w:rsidR="0048783A" w:rsidRDefault="0048783A" w:rsidP="004E2B8A">
      <w:pPr>
        <w:spacing w:line="360" w:lineRule="auto"/>
        <w:contextualSpacing/>
        <w:rPr>
          <w:rFonts w:ascii="Arial" w:hAnsi="Arial" w:cs="Arial"/>
          <w:b/>
          <w:sz w:val="22"/>
          <w:szCs w:val="22"/>
        </w:rPr>
      </w:pPr>
    </w:p>
    <w:p w14:paraId="4002BDD8" w14:textId="77777777" w:rsidR="0048783A" w:rsidRDefault="0048783A" w:rsidP="004E2B8A">
      <w:pPr>
        <w:spacing w:line="360" w:lineRule="auto"/>
        <w:contextualSpacing/>
        <w:rPr>
          <w:rFonts w:ascii="Arial" w:hAnsi="Arial" w:cs="Arial"/>
          <w:b/>
          <w:sz w:val="22"/>
          <w:szCs w:val="22"/>
        </w:rPr>
      </w:pPr>
    </w:p>
    <w:p w14:paraId="0912F38A" w14:textId="77777777" w:rsidR="0048783A" w:rsidRDefault="0048783A" w:rsidP="004E2B8A">
      <w:pPr>
        <w:spacing w:line="360" w:lineRule="auto"/>
        <w:contextualSpacing/>
        <w:rPr>
          <w:rFonts w:ascii="Arial" w:hAnsi="Arial" w:cs="Arial"/>
          <w:b/>
          <w:sz w:val="22"/>
          <w:szCs w:val="22"/>
        </w:rPr>
      </w:pPr>
    </w:p>
    <w:p w14:paraId="5D4ADD06" w14:textId="77777777" w:rsidR="0048783A" w:rsidRDefault="0048783A" w:rsidP="004E2B8A">
      <w:pPr>
        <w:spacing w:line="360" w:lineRule="auto"/>
        <w:contextualSpacing/>
        <w:rPr>
          <w:rFonts w:ascii="Arial" w:hAnsi="Arial" w:cs="Arial"/>
          <w:b/>
          <w:sz w:val="22"/>
          <w:szCs w:val="22"/>
        </w:rPr>
      </w:pPr>
    </w:p>
    <w:p w14:paraId="0079CBC2" w14:textId="77777777" w:rsidR="0048783A" w:rsidRDefault="0048783A" w:rsidP="004E2B8A">
      <w:pPr>
        <w:spacing w:line="360" w:lineRule="auto"/>
        <w:contextualSpacing/>
        <w:rPr>
          <w:rFonts w:ascii="Arial" w:hAnsi="Arial" w:cs="Arial"/>
          <w:b/>
          <w:sz w:val="22"/>
          <w:szCs w:val="22"/>
        </w:rPr>
      </w:pPr>
    </w:p>
    <w:p w14:paraId="718C065E" w14:textId="77777777" w:rsidR="0048783A" w:rsidRDefault="0048783A" w:rsidP="004E2B8A">
      <w:pPr>
        <w:spacing w:line="360" w:lineRule="auto"/>
        <w:contextualSpacing/>
        <w:rPr>
          <w:rFonts w:ascii="Arial" w:hAnsi="Arial" w:cs="Arial"/>
          <w:b/>
          <w:sz w:val="22"/>
          <w:szCs w:val="22"/>
        </w:rPr>
      </w:pPr>
    </w:p>
    <w:p w14:paraId="1B68BC22" w14:textId="1726D369" w:rsidR="004E2B8A" w:rsidRPr="004E2B8A" w:rsidRDefault="00E30B3E" w:rsidP="004E2B8A">
      <w:pPr>
        <w:spacing w:line="360" w:lineRule="auto"/>
        <w:contextualSpacing/>
        <w:rPr>
          <w:rFonts w:ascii="Arial" w:hAnsi="Arial" w:cs="Arial"/>
          <w:b/>
          <w:sz w:val="22"/>
          <w:szCs w:val="22"/>
        </w:rPr>
      </w:pPr>
      <w:r w:rsidRPr="004E2B8A">
        <w:rPr>
          <w:rFonts w:ascii="Arial" w:hAnsi="Arial" w:cs="Arial"/>
          <w:b/>
          <w:sz w:val="22"/>
          <w:szCs w:val="22"/>
        </w:rPr>
        <w:lastRenderedPageBreak/>
        <w:t>I</w:t>
      </w:r>
      <w:r w:rsidR="000D3184">
        <w:rPr>
          <w:rFonts w:ascii="Arial" w:hAnsi="Arial" w:cs="Arial"/>
          <w:b/>
          <w:sz w:val="22"/>
          <w:szCs w:val="22"/>
        </w:rPr>
        <w:t>NTRODUCTION</w:t>
      </w:r>
    </w:p>
    <w:p w14:paraId="57B9C89D" w14:textId="70E806EC" w:rsidR="009A0DA3" w:rsidRDefault="004114A7" w:rsidP="00C619B7">
      <w:pPr>
        <w:spacing w:line="360" w:lineRule="auto"/>
        <w:contextualSpacing/>
        <w:jc w:val="both"/>
        <w:rPr>
          <w:rFonts w:ascii="Arial" w:hAnsi="Arial" w:cs="Arial"/>
          <w:bCs/>
          <w:sz w:val="22"/>
          <w:szCs w:val="22"/>
        </w:rPr>
      </w:pPr>
      <w:r>
        <w:rPr>
          <w:rFonts w:ascii="Arial" w:hAnsi="Arial" w:cs="Arial"/>
          <w:bCs/>
          <w:sz w:val="22"/>
          <w:szCs w:val="22"/>
        </w:rPr>
        <w:t>Striatal d</w:t>
      </w:r>
      <w:r w:rsidR="00D05D81" w:rsidRPr="00155567">
        <w:rPr>
          <w:rFonts w:ascii="Arial" w:hAnsi="Arial" w:cs="Arial"/>
          <w:bCs/>
          <w:sz w:val="22"/>
          <w:szCs w:val="22"/>
        </w:rPr>
        <w:t xml:space="preserve">opamine (DA) is important for </w:t>
      </w:r>
      <w:r>
        <w:rPr>
          <w:rFonts w:ascii="Arial" w:hAnsi="Arial" w:cs="Arial"/>
          <w:bCs/>
          <w:sz w:val="22"/>
          <w:szCs w:val="22"/>
        </w:rPr>
        <w:t>motivation, reward,</w:t>
      </w:r>
      <w:r w:rsidR="000C1709">
        <w:rPr>
          <w:rFonts w:ascii="Arial" w:hAnsi="Arial" w:cs="Arial"/>
          <w:bCs/>
          <w:sz w:val="22"/>
          <w:szCs w:val="22"/>
        </w:rPr>
        <w:t xml:space="preserve"> and motor control</w:t>
      </w:r>
      <w:r>
        <w:rPr>
          <w:rFonts w:ascii="Arial" w:hAnsi="Arial" w:cs="Arial"/>
          <w:bCs/>
          <w:sz w:val="22"/>
          <w:szCs w:val="22"/>
        </w:rPr>
        <w:fldChar w:fldCharType="begin">
          <w:fldData xml:space="preserve">PEVuZE5vdGU+PENpdGU+PEF1dGhvcj5CYWlrPC9BdXRob3I+PFllYXI+MjAxMzwvWWVhcj48UmVj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PEVuZE5vdGU+PENpdGU+PEF1dGhvcj5CYWlrPC9BdXRob3I+PFllYXI+MjAxMzwvWWVhcj48UmVj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Pr>
          <w:rFonts w:ascii="Arial" w:hAnsi="Arial" w:cs="Arial"/>
          <w:bCs/>
          <w:sz w:val="22"/>
          <w:szCs w:val="22"/>
        </w:rPr>
      </w:r>
      <w:r>
        <w:rPr>
          <w:rFonts w:ascii="Arial" w:hAnsi="Arial" w:cs="Arial"/>
          <w:bCs/>
          <w:sz w:val="22"/>
          <w:szCs w:val="22"/>
        </w:rPr>
        <w:fldChar w:fldCharType="separate"/>
      </w:r>
      <w:r w:rsidR="00893280" w:rsidRPr="00893280">
        <w:rPr>
          <w:rFonts w:ascii="Arial" w:hAnsi="Arial" w:cs="Arial"/>
          <w:bCs/>
          <w:noProof/>
          <w:sz w:val="22"/>
          <w:szCs w:val="22"/>
          <w:vertAlign w:val="superscript"/>
        </w:rPr>
        <w:t>1-3</w:t>
      </w:r>
      <w:r>
        <w:rPr>
          <w:rFonts w:ascii="Arial" w:hAnsi="Arial" w:cs="Arial"/>
          <w:bCs/>
          <w:sz w:val="22"/>
          <w:szCs w:val="22"/>
        </w:rPr>
        <w:fldChar w:fldCharType="end"/>
      </w:r>
      <w:r w:rsidR="00AB3619">
        <w:rPr>
          <w:rFonts w:ascii="Arial" w:hAnsi="Arial" w:cs="Arial"/>
          <w:bCs/>
          <w:sz w:val="22"/>
          <w:szCs w:val="22"/>
        </w:rPr>
        <w:t xml:space="preserve">. </w:t>
      </w:r>
      <w:r w:rsidR="00391344">
        <w:rPr>
          <w:rFonts w:ascii="Arial" w:hAnsi="Arial" w:cs="Arial"/>
          <w:bCs/>
          <w:sz w:val="22"/>
          <w:szCs w:val="22"/>
        </w:rPr>
        <w:t>D</w:t>
      </w:r>
      <w:r w:rsidR="00D05D81">
        <w:rPr>
          <w:rFonts w:ascii="Arial" w:hAnsi="Arial" w:cs="Arial"/>
          <w:bCs/>
          <w:sz w:val="22"/>
          <w:szCs w:val="22"/>
        </w:rPr>
        <w:t>ysfunction</w:t>
      </w:r>
      <w:r>
        <w:rPr>
          <w:rFonts w:ascii="Arial" w:hAnsi="Arial" w:cs="Arial"/>
          <w:bCs/>
          <w:sz w:val="22"/>
          <w:szCs w:val="22"/>
        </w:rPr>
        <w:t>s</w:t>
      </w:r>
      <w:r w:rsidR="00D05D81">
        <w:rPr>
          <w:rFonts w:ascii="Arial" w:hAnsi="Arial" w:cs="Arial"/>
          <w:bCs/>
          <w:sz w:val="22"/>
          <w:szCs w:val="22"/>
        </w:rPr>
        <w:t xml:space="preserve"> </w:t>
      </w:r>
      <w:r>
        <w:rPr>
          <w:rFonts w:ascii="Arial" w:hAnsi="Arial" w:cs="Arial"/>
          <w:bCs/>
          <w:sz w:val="22"/>
          <w:szCs w:val="22"/>
        </w:rPr>
        <w:t xml:space="preserve">in DA signaling </w:t>
      </w:r>
      <w:r w:rsidR="00AB3619">
        <w:rPr>
          <w:rFonts w:ascii="Arial" w:hAnsi="Arial" w:cs="Arial"/>
          <w:bCs/>
          <w:sz w:val="22"/>
          <w:szCs w:val="22"/>
        </w:rPr>
        <w:t xml:space="preserve">in striatum </w:t>
      </w:r>
      <w:r>
        <w:rPr>
          <w:rFonts w:ascii="Arial" w:hAnsi="Arial" w:cs="Arial"/>
          <w:bCs/>
          <w:sz w:val="22"/>
          <w:szCs w:val="22"/>
        </w:rPr>
        <w:t>are</w:t>
      </w:r>
      <w:r w:rsidR="00D05D81">
        <w:rPr>
          <w:rFonts w:ascii="Arial" w:hAnsi="Arial" w:cs="Arial"/>
          <w:bCs/>
          <w:sz w:val="22"/>
          <w:szCs w:val="22"/>
        </w:rPr>
        <w:t xml:space="preserve"> strongly associated with</w:t>
      </w:r>
      <w:r w:rsidR="00297D53">
        <w:rPr>
          <w:rFonts w:ascii="Arial" w:hAnsi="Arial" w:cs="Arial"/>
          <w:bCs/>
          <w:sz w:val="22"/>
          <w:szCs w:val="22"/>
        </w:rPr>
        <w:t xml:space="preserve"> </w:t>
      </w:r>
      <w:r w:rsidR="004E2B8A">
        <w:rPr>
          <w:rFonts w:ascii="Arial" w:hAnsi="Arial" w:cs="Arial"/>
          <w:bCs/>
          <w:sz w:val="22"/>
          <w:szCs w:val="22"/>
        </w:rPr>
        <w:t>numerous</w:t>
      </w:r>
      <w:r w:rsidR="00B05A1D">
        <w:rPr>
          <w:rFonts w:ascii="Arial" w:hAnsi="Arial" w:cs="Arial"/>
          <w:bCs/>
          <w:sz w:val="22"/>
          <w:szCs w:val="22"/>
        </w:rPr>
        <w:t xml:space="preserve"> prevalent</w:t>
      </w:r>
      <w:r w:rsidR="004E2B8A">
        <w:rPr>
          <w:rFonts w:ascii="Arial" w:hAnsi="Arial" w:cs="Arial"/>
          <w:bCs/>
          <w:sz w:val="22"/>
          <w:szCs w:val="22"/>
        </w:rPr>
        <w:t xml:space="preserve"> </w:t>
      </w:r>
      <w:r w:rsidR="00297D53">
        <w:rPr>
          <w:rFonts w:ascii="Arial" w:hAnsi="Arial" w:cs="Arial"/>
          <w:bCs/>
          <w:sz w:val="22"/>
          <w:szCs w:val="22"/>
        </w:rPr>
        <w:t>neuro</w:t>
      </w:r>
      <w:r w:rsidR="004E2B8A">
        <w:rPr>
          <w:rFonts w:ascii="Arial" w:hAnsi="Arial" w:cs="Arial"/>
          <w:bCs/>
          <w:sz w:val="22"/>
          <w:szCs w:val="22"/>
        </w:rPr>
        <w:t xml:space="preserve">logic and </w:t>
      </w:r>
      <w:r w:rsidR="00297D53">
        <w:rPr>
          <w:rFonts w:ascii="Arial" w:hAnsi="Arial" w:cs="Arial"/>
          <w:bCs/>
          <w:sz w:val="22"/>
          <w:szCs w:val="22"/>
        </w:rPr>
        <w:t>psychiatric disease</w:t>
      </w:r>
      <w:r w:rsidR="004E2B8A">
        <w:rPr>
          <w:rFonts w:ascii="Arial" w:hAnsi="Arial" w:cs="Arial"/>
          <w:bCs/>
          <w:sz w:val="22"/>
          <w:szCs w:val="22"/>
        </w:rPr>
        <w:t>s</w:t>
      </w:r>
      <w:r w:rsidR="00B05A1D">
        <w:rPr>
          <w:rFonts w:ascii="Arial" w:hAnsi="Arial" w:cs="Arial"/>
          <w:bCs/>
          <w:sz w:val="22"/>
          <w:szCs w:val="22"/>
        </w:rPr>
        <w:t xml:space="preserve"> including schizophrenia, </w:t>
      </w:r>
      <w:r w:rsidR="00F662DF">
        <w:rPr>
          <w:rFonts w:ascii="Arial" w:hAnsi="Arial" w:cs="Arial"/>
          <w:bCs/>
          <w:sz w:val="22"/>
          <w:szCs w:val="22"/>
        </w:rPr>
        <w:t>substance use disorder</w:t>
      </w:r>
      <w:r w:rsidR="00B05A1D">
        <w:rPr>
          <w:rFonts w:ascii="Arial" w:hAnsi="Arial" w:cs="Arial"/>
          <w:bCs/>
          <w:sz w:val="22"/>
          <w:szCs w:val="22"/>
        </w:rPr>
        <w:t xml:space="preserve">, </w:t>
      </w:r>
      <w:r w:rsidR="00F662DF">
        <w:rPr>
          <w:rFonts w:ascii="Arial" w:hAnsi="Arial" w:cs="Arial"/>
          <w:bCs/>
          <w:sz w:val="22"/>
          <w:szCs w:val="22"/>
        </w:rPr>
        <w:t xml:space="preserve">mood disorders, </w:t>
      </w:r>
      <w:r w:rsidR="00B05A1D">
        <w:rPr>
          <w:rFonts w:ascii="Arial" w:hAnsi="Arial" w:cs="Arial"/>
          <w:bCs/>
          <w:sz w:val="22"/>
          <w:szCs w:val="22"/>
        </w:rPr>
        <w:t>and Parkinson’s disease</w:t>
      </w:r>
      <w:r w:rsidR="004E2B8A">
        <w:rPr>
          <w:rFonts w:ascii="Arial" w:hAnsi="Arial" w:cs="Arial"/>
          <w:bCs/>
          <w:sz w:val="22"/>
          <w:szCs w:val="22"/>
        </w:rPr>
        <w:fldChar w:fldCharType="begin">
          <w:fldData xml:space="preserve">PEVuZE5vdGU+PENpdGU+PEF1dGhvcj5CZWF1bGlldTwvQXV0aG9yPjxZZWFyPjIwMTE8L1llYXI+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PEVuZE5vdGU+PENpdGU+PEF1dGhvcj5CZWF1bGlldTwvQXV0aG9yPjxZZWFyPjIwMTE8L1llYXI+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4E2B8A">
        <w:rPr>
          <w:rFonts w:ascii="Arial" w:hAnsi="Arial" w:cs="Arial"/>
          <w:bCs/>
          <w:sz w:val="22"/>
          <w:szCs w:val="22"/>
        </w:rPr>
      </w:r>
      <w:r w:rsidR="004E2B8A">
        <w:rPr>
          <w:rFonts w:ascii="Arial" w:hAnsi="Arial" w:cs="Arial"/>
          <w:bCs/>
          <w:sz w:val="22"/>
          <w:szCs w:val="22"/>
        </w:rPr>
        <w:fldChar w:fldCharType="separate"/>
      </w:r>
      <w:r w:rsidR="00893280" w:rsidRPr="00893280">
        <w:rPr>
          <w:rFonts w:ascii="Arial" w:hAnsi="Arial" w:cs="Arial"/>
          <w:bCs/>
          <w:noProof/>
          <w:sz w:val="22"/>
          <w:szCs w:val="22"/>
          <w:vertAlign w:val="superscript"/>
        </w:rPr>
        <w:t>4-11</w:t>
      </w:r>
      <w:r w:rsidR="004E2B8A">
        <w:rPr>
          <w:rFonts w:ascii="Arial" w:hAnsi="Arial" w:cs="Arial"/>
          <w:bCs/>
          <w:sz w:val="22"/>
          <w:szCs w:val="22"/>
        </w:rPr>
        <w:fldChar w:fldCharType="end"/>
      </w:r>
      <w:r w:rsidR="009B66B4" w:rsidRPr="00155567">
        <w:rPr>
          <w:rFonts w:ascii="Arial" w:hAnsi="Arial" w:cs="Arial"/>
          <w:bCs/>
          <w:sz w:val="22"/>
          <w:szCs w:val="22"/>
        </w:rPr>
        <w:t xml:space="preserve">. </w:t>
      </w:r>
      <w:r w:rsidR="00391344">
        <w:rPr>
          <w:rFonts w:ascii="Arial" w:hAnsi="Arial" w:cs="Arial"/>
          <w:bCs/>
          <w:sz w:val="22"/>
          <w:szCs w:val="22"/>
        </w:rPr>
        <w:t>S</w:t>
      </w:r>
      <w:r w:rsidR="00AB3619">
        <w:rPr>
          <w:rFonts w:ascii="Arial" w:hAnsi="Arial" w:cs="Arial"/>
          <w:bCs/>
          <w:sz w:val="22"/>
          <w:szCs w:val="22"/>
        </w:rPr>
        <w:t xml:space="preserve">triatal DA signaling </w:t>
      </w:r>
      <w:r w:rsidR="00391344">
        <w:rPr>
          <w:rFonts w:ascii="Arial" w:hAnsi="Arial" w:cs="Arial"/>
          <w:bCs/>
          <w:sz w:val="22"/>
          <w:szCs w:val="22"/>
        </w:rPr>
        <w:t>is mediated by</w:t>
      </w:r>
      <w:r w:rsidR="00AB3619">
        <w:rPr>
          <w:rFonts w:ascii="Arial" w:hAnsi="Arial" w:cs="Arial"/>
          <w:bCs/>
          <w:sz w:val="22"/>
          <w:szCs w:val="22"/>
        </w:rPr>
        <w:t xml:space="preserve"> DA receptors expressed by </w:t>
      </w:r>
      <w:r w:rsidR="00110AE2" w:rsidRPr="00155567">
        <w:rPr>
          <w:rFonts w:ascii="Arial" w:hAnsi="Arial" w:cs="Arial"/>
          <w:bCs/>
          <w:sz w:val="22"/>
          <w:szCs w:val="22"/>
        </w:rPr>
        <w:t xml:space="preserve">GABAergic </w:t>
      </w:r>
      <w:r w:rsidR="00297D53">
        <w:rPr>
          <w:rFonts w:ascii="Arial" w:hAnsi="Arial" w:cs="Arial"/>
          <w:bCs/>
          <w:sz w:val="22"/>
          <w:szCs w:val="22"/>
        </w:rPr>
        <w:t>spiny projection neurons</w:t>
      </w:r>
      <w:r w:rsidR="00110AE2" w:rsidRPr="00155567">
        <w:rPr>
          <w:rFonts w:ascii="Arial" w:hAnsi="Arial" w:cs="Arial"/>
          <w:bCs/>
          <w:sz w:val="22"/>
          <w:szCs w:val="22"/>
        </w:rPr>
        <w:t xml:space="preserve"> (</w:t>
      </w:r>
      <w:r w:rsidR="00297D53">
        <w:rPr>
          <w:rFonts w:ascii="Arial" w:hAnsi="Arial" w:cs="Arial"/>
          <w:bCs/>
          <w:sz w:val="22"/>
          <w:szCs w:val="22"/>
        </w:rPr>
        <w:t>SPN</w:t>
      </w:r>
      <w:r w:rsidR="00297D53" w:rsidRPr="00155567">
        <w:rPr>
          <w:rFonts w:ascii="Arial" w:hAnsi="Arial" w:cs="Arial"/>
          <w:bCs/>
          <w:sz w:val="22"/>
          <w:szCs w:val="22"/>
        </w:rPr>
        <w:t>s</w:t>
      </w:r>
      <w:r w:rsidR="00110AE2" w:rsidRPr="00155567">
        <w:rPr>
          <w:rFonts w:ascii="Arial" w:hAnsi="Arial" w:cs="Arial"/>
          <w:bCs/>
          <w:sz w:val="22"/>
          <w:szCs w:val="22"/>
        </w:rPr>
        <w:t>)</w:t>
      </w:r>
      <w:r w:rsidR="00AB3619">
        <w:rPr>
          <w:rFonts w:ascii="Arial" w:hAnsi="Arial" w:cs="Arial"/>
          <w:bCs/>
          <w:sz w:val="22"/>
          <w:szCs w:val="22"/>
        </w:rPr>
        <w:t xml:space="preserve">. </w:t>
      </w:r>
      <w:r w:rsidR="009A0DA3">
        <w:rPr>
          <w:rFonts w:ascii="Arial" w:hAnsi="Arial" w:cs="Arial"/>
          <w:bCs/>
          <w:sz w:val="22"/>
          <w:szCs w:val="22"/>
        </w:rPr>
        <w:t xml:space="preserve">These DA receptors are </w:t>
      </w:r>
      <w:r w:rsidR="00391344">
        <w:rPr>
          <w:rFonts w:ascii="Arial" w:hAnsi="Arial" w:cs="Arial"/>
          <w:bCs/>
          <w:sz w:val="22"/>
          <w:szCs w:val="22"/>
        </w:rPr>
        <w:t>categorized</w:t>
      </w:r>
      <w:r w:rsidR="009A0DA3">
        <w:rPr>
          <w:rFonts w:ascii="Arial" w:hAnsi="Arial" w:cs="Arial"/>
          <w:bCs/>
          <w:sz w:val="22"/>
          <w:szCs w:val="22"/>
        </w:rPr>
        <w:t xml:space="preserve"> into 2 </w:t>
      </w:r>
      <w:r w:rsidR="00BA08FB">
        <w:rPr>
          <w:rFonts w:ascii="Arial" w:hAnsi="Arial" w:cs="Arial"/>
          <w:bCs/>
          <w:sz w:val="22"/>
          <w:szCs w:val="22"/>
        </w:rPr>
        <w:t xml:space="preserve">major </w:t>
      </w:r>
      <w:r w:rsidR="009A0DA3">
        <w:rPr>
          <w:rFonts w:ascii="Arial" w:hAnsi="Arial" w:cs="Arial"/>
          <w:bCs/>
          <w:sz w:val="22"/>
          <w:szCs w:val="22"/>
        </w:rPr>
        <w:t xml:space="preserve">classes: </w:t>
      </w:r>
      <w:r w:rsidR="00BA08FB">
        <w:rPr>
          <w:rFonts w:ascii="Arial" w:hAnsi="Arial" w:cs="Arial"/>
          <w:bCs/>
          <w:sz w:val="22"/>
          <w:szCs w:val="22"/>
        </w:rPr>
        <w:t>G</w:t>
      </w:r>
      <w:r w:rsidR="00BA08FB">
        <w:rPr>
          <w:rFonts w:ascii="Arial" w:hAnsi="Arial" w:cs="Arial"/>
          <w:bCs/>
          <w:sz w:val="22"/>
          <w:szCs w:val="22"/>
        </w:rPr>
        <w:sym w:font="Symbol" w:char="F061"/>
      </w:r>
      <w:r w:rsidR="00BA08FB" w:rsidRPr="00D104E9">
        <w:rPr>
          <w:rFonts w:ascii="Arial" w:hAnsi="Arial" w:cs="Arial"/>
          <w:bCs/>
          <w:sz w:val="22"/>
          <w:szCs w:val="22"/>
          <w:vertAlign w:val="subscript"/>
        </w:rPr>
        <w:t>s</w:t>
      </w:r>
      <w:r w:rsidR="00BA08FB">
        <w:rPr>
          <w:rFonts w:ascii="Arial" w:hAnsi="Arial" w:cs="Arial"/>
          <w:bCs/>
          <w:sz w:val="22"/>
          <w:szCs w:val="22"/>
        </w:rPr>
        <w:t xml:space="preserve">-coupled </w:t>
      </w:r>
      <w:r w:rsidR="009A0DA3" w:rsidRPr="00155567">
        <w:rPr>
          <w:rFonts w:ascii="Arial" w:hAnsi="Arial" w:cs="Arial"/>
          <w:bCs/>
          <w:sz w:val="22"/>
          <w:szCs w:val="22"/>
        </w:rPr>
        <w:t>D</w:t>
      </w:r>
      <w:r w:rsidR="009A0DA3" w:rsidRPr="00155567">
        <w:rPr>
          <w:rFonts w:ascii="Arial" w:hAnsi="Arial" w:cs="Arial"/>
          <w:bCs/>
          <w:sz w:val="22"/>
          <w:szCs w:val="22"/>
          <w:vertAlign w:val="subscript"/>
        </w:rPr>
        <w:t>1</w:t>
      </w:r>
      <w:r w:rsidR="009A0DA3" w:rsidRPr="00155567">
        <w:rPr>
          <w:rFonts w:ascii="Arial" w:hAnsi="Arial" w:cs="Arial"/>
          <w:bCs/>
          <w:sz w:val="22"/>
          <w:szCs w:val="22"/>
        </w:rPr>
        <w:t>-like</w:t>
      </w:r>
      <w:r w:rsidR="009A0DA3">
        <w:rPr>
          <w:rFonts w:ascii="Arial" w:hAnsi="Arial" w:cs="Arial"/>
          <w:bCs/>
          <w:sz w:val="22"/>
          <w:szCs w:val="22"/>
        </w:rPr>
        <w:t xml:space="preserve"> </w:t>
      </w:r>
      <w:r w:rsidR="00BA08FB">
        <w:rPr>
          <w:rFonts w:ascii="Arial" w:hAnsi="Arial" w:cs="Arial"/>
          <w:bCs/>
          <w:sz w:val="22"/>
          <w:szCs w:val="22"/>
        </w:rPr>
        <w:t xml:space="preserve">G protein-coupled </w:t>
      </w:r>
      <w:r w:rsidR="009A0DA3">
        <w:rPr>
          <w:rFonts w:ascii="Arial" w:hAnsi="Arial" w:cs="Arial"/>
          <w:bCs/>
          <w:sz w:val="22"/>
          <w:szCs w:val="22"/>
        </w:rPr>
        <w:t>receptors</w:t>
      </w:r>
      <w:r w:rsidR="00BA08FB">
        <w:rPr>
          <w:rFonts w:ascii="Arial" w:hAnsi="Arial" w:cs="Arial"/>
          <w:bCs/>
          <w:sz w:val="22"/>
          <w:szCs w:val="22"/>
        </w:rPr>
        <w:t xml:space="preserve"> (GPCRs)</w:t>
      </w:r>
      <w:r w:rsidR="009A0DA3">
        <w:rPr>
          <w:rFonts w:ascii="Arial" w:hAnsi="Arial" w:cs="Arial"/>
          <w:bCs/>
          <w:sz w:val="22"/>
          <w:szCs w:val="22"/>
        </w:rPr>
        <w:t xml:space="preserve"> comprising </w:t>
      </w:r>
      <w:r w:rsidR="009A0DA3" w:rsidRPr="00155567">
        <w:rPr>
          <w:rFonts w:ascii="Arial" w:hAnsi="Arial" w:cs="Arial"/>
          <w:bCs/>
          <w:sz w:val="22"/>
          <w:szCs w:val="22"/>
        </w:rPr>
        <w:t>D</w:t>
      </w:r>
      <w:r w:rsidR="009A0DA3" w:rsidRPr="00155567">
        <w:rPr>
          <w:rFonts w:ascii="Arial" w:hAnsi="Arial" w:cs="Arial"/>
          <w:bCs/>
          <w:sz w:val="22"/>
          <w:szCs w:val="22"/>
          <w:vertAlign w:val="subscript"/>
        </w:rPr>
        <w:t>1</w:t>
      </w:r>
      <w:r w:rsidR="009A0DA3" w:rsidRPr="00155567">
        <w:rPr>
          <w:rFonts w:ascii="Arial" w:hAnsi="Arial" w:cs="Arial"/>
          <w:bCs/>
          <w:sz w:val="22"/>
          <w:szCs w:val="22"/>
        </w:rPr>
        <w:t xml:space="preserve"> and D</w:t>
      </w:r>
      <w:r w:rsidR="009A0DA3" w:rsidRPr="00155567">
        <w:rPr>
          <w:rFonts w:ascii="Arial" w:hAnsi="Arial" w:cs="Arial"/>
          <w:bCs/>
          <w:sz w:val="22"/>
          <w:szCs w:val="22"/>
          <w:vertAlign w:val="subscript"/>
        </w:rPr>
        <w:t>5</w:t>
      </w:r>
      <w:r w:rsidR="009A0DA3" w:rsidRPr="00155567">
        <w:rPr>
          <w:rFonts w:ascii="Arial" w:hAnsi="Arial" w:cs="Arial"/>
          <w:bCs/>
          <w:sz w:val="22"/>
          <w:szCs w:val="22"/>
        </w:rPr>
        <w:t xml:space="preserve"> receptors (D1R, D5R) and </w:t>
      </w:r>
      <w:r w:rsidR="00BA08FB">
        <w:rPr>
          <w:rFonts w:ascii="Arial" w:hAnsi="Arial" w:cs="Arial"/>
          <w:bCs/>
          <w:sz w:val="22"/>
          <w:szCs w:val="22"/>
        </w:rPr>
        <w:t>G</w:t>
      </w:r>
      <w:r w:rsidR="00BA08FB">
        <w:rPr>
          <w:rFonts w:ascii="Arial" w:hAnsi="Arial" w:cs="Arial"/>
          <w:bCs/>
          <w:sz w:val="22"/>
          <w:szCs w:val="22"/>
        </w:rPr>
        <w:sym w:font="Symbol" w:char="F061"/>
      </w:r>
      <w:proofErr w:type="spellStart"/>
      <w:r w:rsidR="00BA08FB" w:rsidRPr="00D104E9">
        <w:rPr>
          <w:rFonts w:ascii="Arial" w:hAnsi="Arial" w:cs="Arial"/>
          <w:bCs/>
          <w:sz w:val="22"/>
          <w:szCs w:val="22"/>
          <w:vertAlign w:val="subscript"/>
        </w:rPr>
        <w:t>i</w:t>
      </w:r>
      <w:proofErr w:type="spellEnd"/>
      <w:r w:rsidR="00BA08FB">
        <w:rPr>
          <w:rFonts w:ascii="Arial" w:hAnsi="Arial" w:cs="Arial"/>
          <w:bCs/>
          <w:sz w:val="22"/>
          <w:szCs w:val="22"/>
        </w:rPr>
        <w:t xml:space="preserve">-coupled </w:t>
      </w:r>
      <w:r w:rsidR="009A0DA3" w:rsidRPr="00155567">
        <w:rPr>
          <w:rFonts w:ascii="Arial" w:hAnsi="Arial" w:cs="Arial"/>
          <w:bCs/>
          <w:sz w:val="22"/>
          <w:szCs w:val="22"/>
        </w:rPr>
        <w:t>D</w:t>
      </w:r>
      <w:r w:rsidR="009A0DA3" w:rsidRPr="00155567">
        <w:rPr>
          <w:rFonts w:ascii="Arial" w:hAnsi="Arial" w:cs="Arial"/>
          <w:bCs/>
          <w:sz w:val="22"/>
          <w:szCs w:val="22"/>
          <w:vertAlign w:val="subscript"/>
        </w:rPr>
        <w:t>2</w:t>
      </w:r>
      <w:r w:rsidR="009A0DA3" w:rsidRPr="00155567">
        <w:rPr>
          <w:rFonts w:ascii="Arial" w:hAnsi="Arial" w:cs="Arial"/>
          <w:bCs/>
          <w:sz w:val="22"/>
          <w:szCs w:val="22"/>
        </w:rPr>
        <w:t xml:space="preserve">-like </w:t>
      </w:r>
      <w:r w:rsidR="00BA08FB">
        <w:rPr>
          <w:rFonts w:ascii="Arial" w:hAnsi="Arial" w:cs="Arial"/>
          <w:bCs/>
          <w:sz w:val="22"/>
          <w:szCs w:val="22"/>
        </w:rPr>
        <w:t>GPCRs</w:t>
      </w:r>
      <w:r w:rsidR="00BA08FB" w:rsidRPr="00155567">
        <w:rPr>
          <w:rFonts w:ascii="Arial" w:hAnsi="Arial" w:cs="Arial"/>
          <w:bCs/>
          <w:sz w:val="22"/>
          <w:szCs w:val="22"/>
        </w:rPr>
        <w:t xml:space="preserve"> </w:t>
      </w:r>
      <w:r w:rsidR="009A0DA3" w:rsidRPr="00155567">
        <w:rPr>
          <w:rFonts w:ascii="Arial" w:hAnsi="Arial" w:cs="Arial"/>
          <w:bCs/>
          <w:sz w:val="22"/>
          <w:szCs w:val="22"/>
        </w:rPr>
        <w:t>includ</w:t>
      </w:r>
      <w:r w:rsidR="00E537F0">
        <w:rPr>
          <w:rFonts w:ascii="Arial" w:hAnsi="Arial" w:cs="Arial"/>
          <w:bCs/>
          <w:sz w:val="22"/>
          <w:szCs w:val="22"/>
        </w:rPr>
        <w:t>ing</w:t>
      </w:r>
      <w:r w:rsidR="009A0DA3" w:rsidRPr="00155567">
        <w:rPr>
          <w:rFonts w:ascii="Arial" w:hAnsi="Arial" w:cs="Arial"/>
          <w:bCs/>
          <w:sz w:val="22"/>
          <w:szCs w:val="22"/>
        </w:rPr>
        <w:t xml:space="preserve"> D</w:t>
      </w:r>
      <w:r w:rsidR="009A0DA3" w:rsidRPr="00155567">
        <w:rPr>
          <w:rFonts w:ascii="Arial" w:hAnsi="Arial" w:cs="Arial"/>
          <w:bCs/>
          <w:sz w:val="22"/>
          <w:szCs w:val="22"/>
          <w:vertAlign w:val="subscript"/>
        </w:rPr>
        <w:t>2</w:t>
      </w:r>
      <w:r w:rsidR="009A0DA3" w:rsidRPr="00155567">
        <w:rPr>
          <w:rFonts w:ascii="Arial" w:hAnsi="Arial" w:cs="Arial"/>
          <w:bCs/>
          <w:sz w:val="22"/>
          <w:szCs w:val="22"/>
        </w:rPr>
        <w:t>, D</w:t>
      </w:r>
      <w:r w:rsidR="009A0DA3" w:rsidRPr="00155567">
        <w:rPr>
          <w:rFonts w:ascii="Arial" w:hAnsi="Arial" w:cs="Arial"/>
          <w:bCs/>
          <w:sz w:val="22"/>
          <w:szCs w:val="22"/>
          <w:vertAlign w:val="subscript"/>
        </w:rPr>
        <w:t>3</w:t>
      </w:r>
      <w:r w:rsidR="009A0DA3" w:rsidRPr="00155567">
        <w:rPr>
          <w:rFonts w:ascii="Arial" w:hAnsi="Arial" w:cs="Arial"/>
          <w:bCs/>
          <w:sz w:val="22"/>
          <w:szCs w:val="22"/>
        </w:rPr>
        <w:t>, and D</w:t>
      </w:r>
      <w:r w:rsidR="009A0DA3" w:rsidRPr="00155567">
        <w:rPr>
          <w:rFonts w:ascii="Arial" w:hAnsi="Arial" w:cs="Arial"/>
          <w:bCs/>
          <w:sz w:val="22"/>
          <w:szCs w:val="22"/>
          <w:vertAlign w:val="subscript"/>
        </w:rPr>
        <w:t>4</w:t>
      </w:r>
      <w:r w:rsidR="009A0DA3" w:rsidRPr="00155567">
        <w:rPr>
          <w:rFonts w:ascii="Arial" w:hAnsi="Arial" w:cs="Arial"/>
          <w:bCs/>
          <w:sz w:val="22"/>
          <w:szCs w:val="22"/>
        </w:rPr>
        <w:t xml:space="preserve"> receptors (D2R, D3R, D4R)</w:t>
      </w:r>
      <w:r w:rsidR="009A0DA3">
        <w:rPr>
          <w:rFonts w:ascii="Arial" w:hAnsi="Arial" w:cs="Arial"/>
          <w:bCs/>
          <w:sz w:val="22"/>
          <w:szCs w:val="22"/>
        </w:rPr>
        <w:fldChar w:fldCharType="begin"/>
      </w:r>
      <w:r w:rsidR="009B3B49">
        <w:rPr>
          <w:rFonts w:ascii="Arial" w:hAnsi="Arial" w:cs="Arial"/>
          <w:bCs/>
          <w:sz w:val="22"/>
          <w:szCs w:val="22"/>
        </w:rPr>
        <w:instrText xml:space="preserve"> ADDIN EN.CITE &lt;EndNote&gt;&lt;Cite&gt;&lt;Author&gt;Beaulieu&lt;/Author&gt;&lt;Year&gt;2015&lt;/Year&gt;&lt;RecNum&gt;1999&lt;/RecNum&gt;&lt;DisplayText&gt;&lt;style face="superscript"&gt;12&lt;/style&gt;&lt;/DisplayText&gt;&lt;record&gt;&lt;rec-number&gt;1999&lt;/rec-number&gt;&lt;foreign-keys&gt;&lt;key app="EN" db-id="s2ttsp5p6www53e2sxnxaxtjvfve950x9dx9" timestamp="1505836891"&gt;1999&lt;/key&gt;&lt;/foreign-keys&gt;&lt;ref-type name="Journal Article"&gt;17&lt;/ref-type&gt;&lt;contributors&gt;&lt;authors&gt;&lt;author&gt;Beaulieu, J. M.&lt;/author&gt;&lt;author&gt;Espinoza, S.&lt;/author&gt;&lt;author&gt;Gainetdinov, R. R.&lt;/author&gt;&lt;/authors&gt;&lt;/contributors&gt;&lt;titles&gt;&lt;title&gt;Dopamine receptors - IUPHAR Review 13&lt;/title&gt;&lt;secondary-title&gt;Br J Pharmacol&lt;/secondary-title&gt;&lt;alt-title&gt;British journal of pharmacology&lt;/alt-title&gt;&lt;/titles&gt;&lt;periodical&gt;&lt;full-title&gt;Br J Pharmacol&lt;/full-title&gt;&lt;abbr-1&gt;British journal of pharmacology&lt;/abbr-1&gt;&lt;/periodical&gt;&lt;alt-periodical&gt;&lt;full-title&gt;Br J Pharmacol&lt;/full-title&gt;&lt;abbr-1&gt;British journal of pharmacology&lt;/abbr-1&gt;&lt;/alt-periodical&gt;&lt;pages&gt;1-23&lt;/pages&gt;&lt;volume&gt;172&lt;/volume&gt;&lt;number&gt;1&lt;/number&gt;&lt;edition&gt;2015/02/12&lt;/edition&gt;&lt;keywords&gt;&lt;keyword&gt;Animals&lt;/keyword&gt;&lt;keyword&gt;Humans&lt;/keyword&gt;&lt;keyword&gt;Protein Multimerization&lt;/keyword&gt;&lt;keyword&gt;Receptors, Dopamine/chemistry/*metabolism&lt;/keyword&gt;&lt;keyword&gt;Signal Transduction&lt;/keyword&gt;&lt;/keywords&gt;&lt;dates&gt;&lt;year&gt;2015&lt;/year&gt;&lt;pub-dates&gt;&lt;date&gt;Jan&lt;/date&gt;&lt;/pub-dates&gt;&lt;/dates&gt;&lt;isbn&gt;0007-1188&lt;/isbn&gt;&lt;accession-num&gt;25671228&lt;/accession-num&gt;&lt;urls&gt;&lt;/urls&gt;&lt;custom2&gt;PMC4280963&lt;/custom2&gt;&lt;electronic-resource-num&gt;10.1111/bph.12906&lt;/electronic-resource-num&gt;&lt;remote-database-provider&gt;NLM&lt;/remote-database-provider&gt;&lt;language&gt;eng&lt;/language&gt;&lt;/record&gt;&lt;/Cite&gt;&lt;/EndNote&gt;</w:instrText>
      </w:r>
      <w:r w:rsidR="009A0DA3">
        <w:rPr>
          <w:rFonts w:ascii="Arial" w:hAnsi="Arial" w:cs="Arial"/>
          <w:bCs/>
          <w:sz w:val="22"/>
          <w:szCs w:val="22"/>
        </w:rPr>
        <w:fldChar w:fldCharType="separate"/>
      </w:r>
      <w:r w:rsidR="00893280" w:rsidRPr="00893280">
        <w:rPr>
          <w:rFonts w:ascii="Arial" w:hAnsi="Arial" w:cs="Arial"/>
          <w:bCs/>
          <w:noProof/>
          <w:sz w:val="22"/>
          <w:szCs w:val="22"/>
          <w:vertAlign w:val="superscript"/>
        </w:rPr>
        <w:t>12</w:t>
      </w:r>
      <w:r w:rsidR="009A0DA3">
        <w:rPr>
          <w:rFonts w:ascii="Arial" w:hAnsi="Arial" w:cs="Arial"/>
          <w:bCs/>
          <w:sz w:val="22"/>
          <w:szCs w:val="22"/>
        </w:rPr>
        <w:fldChar w:fldCharType="end"/>
      </w:r>
      <w:r w:rsidR="009A0DA3" w:rsidRPr="00155567">
        <w:rPr>
          <w:rFonts w:ascii="Arial" w:hAnsi="Arial" w:cs="Arial"/>
          <w:bCs/>
          <w:sz w:val="22"/>
          <w:szCs w:val="22"/>
        </w:rPr>
        <w:t>.</w:t>
      </w:r>
    </w:p>
    <w:p w14:paraId="594CAEF4" w14:textId="77777777" w:rsidR="009A0DA3" w:rsidRDefault="009A0DA3" w:rsidP="00C619B7">
      <w:pPr>
        <w:spacing w:line="360" w:lineRule="auto"/>
        <w:contextualSpacing/>
        <w:jc w:val="both"/>
        <w:rPr>
          <w:rFonts w:ascii="Arial" w:hAnsi="Arial" w:cs="Arial"/>
          <w:bCs/>
          <w:sz w:val="22"/>
          <w:szCs w:val="22"/>
        </w:rPr>
      </w:pPr>
    </w:p>
    <w:p w14:paraId="340A0631" w14:textId="07C8C84A" w:rsidR="000A2676" w:rsidRDefault="00C619B7" w:rsidP="004B63F7">
      <w:pPr>
        <w:spacing w:line="360" w:lineRule="auto"/>
        <w:contextualSpacing/>
        <w:jc w:val="both"/>
        <w:rPr>
          <w:rFonts w:ascii="Arial" w:hAnsi="Arial" w:cs="Arial"/>
          <w:bCs/>
          <w:sz w:val="22"/>
          <w:szCs w:val="22"/>
        </w:rPr>
      </w:pPr>
      <w:r>
        <w:rPr>
          <w:rFonts w:ascii="Arial" w:hAnsi="Arial" w:cs="Arial"/>
          <w:bCs/>
          <w:sz w:val="22"/>
          <w:szCs w:val="22"/>
        </w:rPr>
        <w:t>T</w:t>
      </w:r>
      <w:r w:rsidR="00110AE2" w:rsidRPr="00155567">
        <w:rPr>
          <w:rFonts w:ascii="Arial" w:hAnsi="Arial" w:cs="Arial"/>
          <w:bCs/>
          <w:sz w:val="22"/>
          <w:szCs w:val="22"/>
        </w:rPr>
        <w:t>raditionally</w:t>
      </w:r>
      <w:r w:rsidR="00AB3619">
        <w:rPr>
          <w:rFonts w:ascii="Arial" w:hAnsi="Arial" w:cs="Arial"/>
          <w:bCs/>
          <w:sz w:val="22"/>
          <w:szCs w:val="22"/>
        </w:rPr>
        <w:t>, SPNs have</w:t>
      </w:r>
      <w:r w:rsidR="00110AE2" w:rsidRPr="00155567">
        <w:rPr>
          <w:rFonts w:ascii="Arial" w:hAnsi="Arial" w:cs="Arial"/>
          <w:bCs/>
          <w:sz w:val="22"/>
          <w:szCs w:val="22"/>
        </w:rPr>
        <w:t xml:space="preserve"> been segregated into two subpopulations based on expression of D</w:t>
      </w:r>
      <w:r w:rsidR="00110AE2" w:rsidRPr="00155567">
        <w:rPr>
          <w:rFonts w:ascii="Arial" w:hAnsi="Arial" w:cs="Arial"/>
          <w:bCs/>
          <w:sz w:val="22"/>
          <w:szCs w:val="22"/>
          <w:vertAlign w:val="subscript"/>
        </w:rPr>
        <w:t>1</w:t>
      </w:r>
      <w:r w:rsidR="00110AE2" w:rsidRPr="00155567">
        <w:rPr>
          <w:rFonts w:ascii="Arial" w:hAnsi="Arial" w:cs="Arial"/>
          <w:bCs/>
          <w:sz w:val="22"/>
          <w:szCs w:val="22"/>
        </w:rPr>
        <w:t>-lik</w:t>
      </w:r>
      <w:r w:rsidR="0070223F" w:rsidRPr="00155567">
        <w:rPr>
          <w:rFonts w:ascii="Arial" w:hAnsi="Arial" w:cs="Arial"/>
          <w:bCs/>
          <w:sz w:val="22"/>
          <w:szCs w:val="22"/>
        </w:rPr>
        <w:t>e</w:t>
      </w:r>
      <w:r w:rsidR="00110AE2" w:rsidRPr="00155567">
        <w:rPr>
          <w:rFonts w:ascii="Arial" w:hAnsi="Arial" w:cs="Arial"/>
          <w:bCs/>
          <w:sz w:val="22"/>
          <w:szCs w:val="22"/>
        </w:rPr>
        <w:t xml:space="preserve"> </w:t>
      </w:r>
      <w:r w:rsidR="00AB3619">
        <w:rPr>
          <w:rFonts w:ascii="Arial" w:hAnsi="Arial" w:cs="Arial"/>
          <w:bCs/>
          <w:sz w:val="22"/>
          <w:szCs w:val="22"/>
        </w:rPr>
        <w:t>or</w:t>
      </w:r>
      <w:r w:rsidR="00AB3619" w:rsidRPr="00155567">
        <w:rPr>
          <w:rFonts w:ascii="Arial" w:hAnsi="Arial" w:cs="Arial"/>
          <w:bCs/>
          <w:sz w:val="22"/>
          <w:szCs w:val="22"/>
        </w:rPr>
        <w:t xml:space="preserve"> </w:t>
      </w:r>
      <w:r w:rsidR="00110AE2" w:rsidRPr="00155567">
        <w:rPr>
          <w:rFonts w:ascii="Arial" w:hAnsi="Arial" w:cs="Arial"/>
          <w:bCs/>
          <w:sz w:val="22"/>
          <w:szCs w:val="22"/>
        </w:rPr>
        <w:t>D</w:t>
      </w:r>
      <w:r w:rsidR="00110AE2" w:rsidRPr="00155567">
        <w:rPr>
          <w:rFonts w:ascii="Arial" w:hAnsi="Arial" w:cs="Arial"/>
          <w:bCs/>
          <w:sz w:val="22"/>
          <w:szCs w:val="22"/>
          <w:vertAlign w:val="subscript"/>
        </w:rPr>
        <w:t>2</w:t>
      </w:r>
      <w:r w:rsidR="00110AE2" w:rsidRPr="00155567">
        <w:rPr>
          <w:rFonts w:ascii="Arial" w:hAnsi="Arial" w:cs="Arial"/>
          <w:bCs/>
          <w:sz w:val="22"/>
          <w:szCs w:val="22"/>
        </w:rPr>
        <w:t>-like receptors</w:t>
      </w:r>
      <w:r w:rsidR="00083257" w:rsidRPr="00155567">
        <w:rPr>
          <w:rFonts w:ascii="Arial" w:hAnsi="Arial" w:cs="Arial"/>
          <w:bCs/>
          <w:sz w:val="22"/>
          <w:szCs w:val="22"/>
        </w:rPr>
        <w:fldChar w:fldCharType="begin">
          <w:fldData xml:space="preserve">PEVuZE5vdGU+PENpdGU+PEF1dGhvcj5Wb2xrb3c8L0F1dGhvcj48WWVhcj4yMDEwPC9ZZWFyPjxS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</w:fldData>
        </w:fldChar>
      </w:r>
      <w:r w:rsidR="009B3B49">
        <w:rPr>
          <w:rFonts w:ascii="Arial" w:hAnsi="Arial" w:cs="Arial"/>
          <w:bCs/>
          <w:sz w:val="22"/>
          <w:szCs w:val="22"/>
        </w:rPr>
        <w:instrText xml:space="preserve"> ADDIN EN.CITE </w:instrText>
      </w:r>
      <w:r w:rsidR="009B3B49">
        <w:rPr>
          <w:rFonts w:ascii="Arial" w:hAnsi="Arial" w:cs="Arial"/>
          <w:bCs/>
          <w:sz w:val="22"/>
          <w:szCs w:val="22"/>
        </w:rPr>
        <w:fldChar w:fldCharType="begin">
          <w:fldData xml:space="preserve">PEVuZE5vdGU+PENpdGU+PEF1dGhvcj5Wb2xrb3c8L0F1dGhvcj48WWVhcj4yMDEwPC9ZZWFyPjxS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</w:fldData>
        </w:fldChar>
      </w:r>
      <w:r w:rsidR="009B3B49">
        <w:rPr>
          <w:rFonts w:ascii="Arial" w:hAnsi="Arial" w:cs="Arial"/>
          <w:bCs/>
          <w:sz w:val="22"/>
          <w:szCs w:val="22"/>
        </w:rPr>
        <w:instrText xml:space="preserve"> ADDIN EN.CITE.DATA </w:instrText>
      </w:r>
      <w:r w:rsidR="009B3B49">
        <w:rPr>
          <w:rFonts w:ascii="Arial" w:hAnsi="Arial" w:cs="Arial"/>
          <w:bCs/>
          <w:sz w:val="22"/>
          <w:szCs w:val="22"/>
        </w:rPr>
      </w:r>
      <w:r w:rsidR="009B3B49">
        <w:rPr>
          <w:rFonts w:ascii="Arial" w:hAnsi="Arial" w:cs="Arial"/>
          <w:bCs/>
          <w:sz w:val="22"/>
          <w:szCs w:val="22"/>
        </w:rPr>
        <w:fldChar w:fldCharType="end"/>
      </w:r>
      <w:r w:rsidR="00083257" w:rsidRPr="00155567">
        <w:rPr>
          <w:rFonts w:ascii="Arial" w:hAnsi="Arial" w:cs="Arial"/>
          <w:bCs/>
          <w:sz w:val="22"/>
          <w:szCs w:val="22"/>
        </w:rPr>
      </w:r>
      <w:r w:rsidR="00083257"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12-14</w:t>
      </w:r>
      <w:r w:rsidR="00083257" w:rsidRPr="00155567">
        <w:rPr>
          <w:rFonts w:ascii="Arial" w:hAnsi="Arial" w:cs="Arial"/>
          <w:bCs/>
          <w:sz w:val="22"/>
          <w:szCs w:val="22"/>
        </w:rPr>
        <w:fldChar w:fldCharType="end"/>
      </w:r>
      <w:r w:rsidR="00110AE2" w:rsidRPr="00155567">
        <w:rPr>
          <w:rFonts w:ascii="Arial" w:hAnsi="Arial" w:cs="Arial"/>
          <w:bCs/>
          <w:sz w:val="22"/>
          <w:szCs w:val="22"/>
        </w:rPr>
        <w:t xml:space="preserve">. </w:t>
      </w:r>
      <w:r w:rsidR="00A909A8">
        <w:rPr>
          <w:rFonts w:ascii="Arial" w:hAnsi="Arial" w:cs="Arial"/>
          <w:bCs/>
          <w:sz w:val="22"/>
          <w:szCs w:val="22"/>
        </w:rPr>
        <w:t>Indeed</w:t>
      </w:r>
      <w:r w:rsidR="00AB3619">
        <w:rPr>
          <w:rFonts w:ascii="Arial" w:hAnsi="Arial" w:cs="Arial"/>
          <w:bCs/>
          <w:sz w:val="22"/>
          <w:szCs w:val="22"/>
        </w:rPr>
        <w:t xml:space="preserve">, SPNs expressing </w:t>
      </w:r>
      <w:r w:rsidR="00AB3619" w:rsidRPr="00155567">
        <w:rPr>
          <w:rFonts w:ascii="Arial" w:hAnsi="Arial" w:cs="Arial"/>
          <w:bCs/>
          <w:sz w:val="22"/>
          <w:szCs w:val="22"/>
        </w:rPr>
        <w:t>D</w:t>
      </w:r>
      <w:r w:rsidR="00AB3619" w:rsidRPr="00155567">
        <w:rPr>
          <w:rFonts w:ascii="Arial" w:hAnsi="Arial" w:cs="Arial"/>
          <w:bCs/>
          <w:sz w:val="22"/>
          <w:szCs w:val="22"/>
          <w:vertAlign w:val="subscript"/>
        </w:rPr>
        <w:t>1</w:t>
      </w:r>
      <w:r w:rsidR="00AB3619" w:rsidRPr="00155567">
        <w:rPr>
          <w:rFonts w:ascii="Arial" w:hAnsi="Arial" w:cs="Arial"/>
          <w:bCs/>
          <w:sz w:val="22"/>
          <w:szCs w:val="22"/>
        </w:rPr>
        <w:t>-like</w:t>
      </w:r>
      <w:r w:rsidR="00AB3619">
        <w:rPr>
          <w:rFonts w:ascii="Arial" w:hAnsi="Arial" w:cs="Arial"/>
          <w:bCs/>
          <w:sz w:val="22"/>
          <w:szCs w:val="22"/>
        </w:rPr>
        <w:t xml:space="preserve"> receptors differ from SPNs that express D</w:t>
      </w:r>
      <w:r w:rsidR="00AB3619" w:rsidRPr="00F40AD3">
        <w:rPr>
          <w:rFonts w:ascii="Arial" w:hAnsi="Arial" w:cs="Arial"/>
          <w:bCs/>
          <w:sz w:val="22"/>
          <w:szCs w:val="22"/>
          <w:vertAlign w:val="subscript"/>
        </w:rPr>
        <w:t>2</w:t>
      </w:r>
      <w:r w:rsidR="00AB3619">
        <w:rPr>
          <w:rFonts w:ascii="Arial" w:hAnsi="Arial" w:cs="Arial"/>
          <w:bCs/>
          <w:sz w:val="22"/>
          <w:szCs w:val="22"/>
        </w:rPr>
        <w:t xml:space="preserve">-like receptors </w:t>
      </w:r>
      <w:r w:rsidR="00AB3619" w:rsidRPr="00155567">
        <w:rPr>
          <w:rFonts w:ascii="Arial" w:hAnsi="Arial" w:cs="Arial"/>
          <w:bCs/>
          <w:sz w:val="22"/>
          <w:szCs w:val="22"/>
        </w:rPr>
        <w:t>at cellular, circuit, and behavioral levels</w:t>
      </w:r>
      <w:r w:rsidR="00AB3619" w:rsidRPr="00155567">
        <w:rPr>
          <w:rFonts w:ascii="Arial" w:hAnsi="Arial" w:cs="Arial"/>
          <w:bCs/>
          <w:sz w:val="22"/>
          <w:szCs w:val="22"/>
        </w:rPr>
        <w:fldChar w:fldCharType="begin">
          <w:fldData xml:space="preserve">PEVuZE5vdGU+PENpdGU+PEF1dGhvcj5DZXBlZGE8L0F1dGhvcj48WWVhcj4yMDA4PC9ZZWFyPjxS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</w:fldData>
        </w:fldChar>
      </w:r>
      <w:r w:rsidR="009B3B49">
        <w:rPr>
          <w:rFonts w:ascii="Arial" w:hAnsi="Arial" w:cs="Arial"/>
          <w:bCs/>
          <w:sz w:val="22"/>
          <w:szCs w:val="22"/>
        </w:rPr>
        <w:instrText xml:space="preserve"> ADDIN EN.CITE </w:instrText>
      </w:r>
      <w:r w:rsidR="009B3B49">
        <w:rPr>
          <w:rFonts w:ascii="Arial" w:hAnsi="Arial" w:cs="Arial"/>
          <w:bCs/>
          <w:sz w:val="22"/>
          <w:szCs w:val="22"/>
        </w:rPr>
        <w:fldChar w:fldCharType="begin">
          <w:fldData xml:space="preserve">PEVuZE5vdGU+PENpdGU+PEF1dGhvcj5DZXBlZGE8L0F1dGhvcj48WWVhcj4yMDA4PC9ZZWFyPjxS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</w:fldData>
        </w:fldChar>
      </w:r>
      <w:r w:rsidR="009B3B49">
        <w:rPr>
          <w:rFonts w:ascii="Arial" w:hAnsi="Arial" w:cs="Arial"/>
          <w:bCs/>
          <w:sz w:val="22"/>
          <w:szCs w:val="22"/>
        </w:rPr>
        <w:instrText xml:space="preserve"> ADDIN EN.CITE.DATA </w:instrText>
      </w:r>
      <w:r w:rsidR="009B3B49">
        <w:rPr>
          <w:rFonts w:ascii="Arial" w:hAnsi="Arial" w:cs="Arial"/>
          <w:bCs/>
          <w:sz w:val="22"/>
          <w:szCs w:val="22"/>
        </w:rPr>
      </w:r>
      <w:r w:rsidR="009B3B49">
        <w:rPr>
          <w:rFonts w:ascii="Arial" w:hAnsi="Arial" w:cs="Arial"/>
          <w:bCs/>
          <w:sz w:val="22"/>
          <w:szCs w:val="22"/>
        </w:rPr>
        <w:fldChar w:fldCharType="end"/>
      </w:r>
      <w:r w:rsidR="00AB3619" w:rsidRPr="00155567">
        <w:rPr>
          <w:rFonts w:ascii="Arial" w:hAnsi="Arial" w:cs="Arial"/>
          <w:bCs/>
          <w:sz w:val="22"/>
          <w:szCs w:val="22"/>
        </w:rPr>
      </w:r>
      <w:r w:rsidR="00AB3619"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15-21</w:t>
      </w:r>
      <w:r w:rsidR="00AB3619" w:rsidRPr="00155567">
        <w:rPr>
          <w:rFonts w:ascii="Arial" w:hAnsi="Arial" w:cs="Arial"/>
          <w:bCs/>
          <w:sz w:val="22"/>
          <w:szCs w:val="22"/>
        </w:rPr>
        <w:fldChar w:fldCharType="end"/>
      </w:r>
      <w:r w:rsidR="00AB3619" w:rsidRPr="00155567">
        <w:rPr>
          <w:rFonts w:ascii="Arial" w:hAnsi="Arial" w:cs="Arial"/>
          <w:bCs/>
          <w:sz w:val="22"/>
          <w:szCs w:val="22"/>
        </w:rPr>
        <w:t>.</w:t>
      </w:r>
      <w:r w:rsidRPr="00C619B7">
        <w:rPr>
          <w:rFonts w:ascii="Arial" w:hAnsi="Arial" w:cs="Arial"/>
          <w:bCs/>
          <w:sz w:val="22"/>
          <w:szCs w:val="22"/>
        </w:rPr>
        <w:t xml:space="preserve"> </w:t>
      </w:r>
      <w:r w:rsidR="00A909A8">
        <w:rPr>
          <w:rFonts w:ascii="Arial" w:hAnsi="Arial" w:cs="Arial"/>
          <w:bCs/>
          <w:sz w:val="22"/>
          <w:szCs w:val="22"/>
        </w:rPr>
        <w:t>However, many questions remain</w:t>
      </w:r>
      <w:r w:rsidR="00E86B7C">
        <w:rPr>
          <w:rFonts w:ascii="Arial" w:hAnsi="Arial" w:cs="Arial"/>
          <w:bCs/>
          <w:sz w:val="22"/>
          <w:szCs w:val="22"/>
        </w:rPr>
        <w:t xml:space="preserve"> concerning </w:t>
      </w:r>
      <w:r w:rsidR="00290F93">
        <w:rPr>
          <w:rFonts w:ascii="Arial" w:hAnsi="Arial" w:cs="Arial"/>
          <w:bCs/>
          <w:sz w:val="22"/>
          <w:szCs w:val="22"/>
        </w:rPr>
        <w:t>this dichotomous separation</w:t>
      </w:r>
      <w:r w:rsidR="00E537F0">
        <w:rPr>
          <w:rFonts w:ascii="Arial" w:hAnsi="Arial" w:cs="Arial"/>
          <w:bCs/>
          <w:sz w:val="22"/>
          <w:szCs w:val="22"/>
        </w:rPr>
        <w:t>. For example,</w:t>
      </w:r>
      <w:r w:rsidR="00A909A8">
        <w:rPr>
          <w:rFonts w:ascii="Arial" w:hAnsi="Arial" w:cs="Arial"/>
          <w:bCs/>
          <w:sz w:val="22"/>
          <w:szCs w:val="22"/>
        </w:rPr>
        <w:t xml:space="preserve"> </w:t>
      </w:r>
      <w:r w:rsidR="00E537F0">
        <w:rPr>
          <w:rFonts w:ascii="Arial" w:hAnsi="Arial" w:cs="Arial"/>
          <w:bCs/>
          <w:sz w:val="22"/>
          <w:szCs w:val="22"/>
        </w:rPr>
        <w:t>d</w:t>
      </w:r>
      <w:r w:rsidR="00A909A8">
        <w:rPr>
          <w:rFonts w:ascii="Arial" w:hAnsi="Arial" w:cs="Arial"/>
          <w:bCs/>
          <w:sz w:val="22"/>
          <w:szCs w:val="22"/>
        </w:rPr>
        <w:t>oes expression of specific D</w:t>
      </w:r>
      <w:r w:rsidR="00A909A8" w:rsidRPr="00F40AD3">
        <w:rPr>
          <w:rFonts w:ascii="Arial" w:hAnsi="Arial" w:cs="Arial"/>
          <w:bCs/>
          <w:sz w:val="22"/>
          <w:szCs w:val="22"/>
          <w:vertAlign w:val="subscript"/>
        </w:rPr>
        <w:t>1</w:t>
      </w:r>
      <w:r w:rsidR="00A909A8">
        <w:rPr>
          <w:rFonts w:ascii="Arial" w:hAnsi="Arial" w:cs="Arial"/>
          <w:bCs/>
          <w:sz w:val="22"/>
          <w:szCs w:val="22"/>
        </w:rPr>
        <w:t xml:space="preserve">-like </w:t>
      </w:r>
      <w:r w:rsidR="00221BB0">
        <w:rPr>
          <w:rFonts w:ascii="Arial" w:hAnsi="Arial" w:cs="Arial"/>
          <w:bCs/>
          <w:sz w:val="22"/>
          <w:szCs w:val="22"/>
        </w:rPr>
        <w:t>versus</w:t>
      </w:r>
      <w:r w:rsidR="00A909A8">
        <w:rPr>
          <w:rFonts w:ascii="Arial" w:hAnsi="Arial" w:cs="Arial"/>
          <w:bCs/>
          <w:sz w:val="22"/>
          <w:szCs w:val="22"/>
        </w:rPr>
        <w:t xml:space="preserve"> D</w:t>
      </w:r>
      <w:r w:rsidR="00A909A8" w:rsidRPr="00F40AD3">
        <w:rPr>
          <w:rFonts w:ascii="Arial" w:hAnsi="Arial" w:cs="Arial"/>
          <w:bCs/>
          <w:sz w:val="22"/>
          <w:szCs w:val="22"/>
          <w:vertAlign w:val="subscript"/>
        </w:rPr>
        <w:t>2</w:t>
      </w:r>
      <w:r w:rsidR="00A909A8">
        <w:rPr>
          <w:rFonts w:ascii="Arial" w:hAnsi="Arial" w:cs="Arial"/>
          <w:bCs/>
          <w:sz w:val="22"/>
          <w:szCs w:val="22"/>
        </w:rPr>
        <w:t>-</w:t>
      </w:r>
      <w:r w:rsidR="00221BB0">
        <w:rPr>
          <w:rFonts w:ascii="Arial" w:hAnsi="Arial" w:cs="Arial"/>
          <w:bCs/>
          <w:sz w:val="22"/>
          <w:szCs w:val="22"/>
        </w:rPr>
        <w:t>like</w:t>
      </w:r>
      <w:r w:rsidR="00A909A8">
        <w:rPr>
          <w:rFonts w:ascii="Arial" w:hAnsi="Arial" w:cs="Arial"/>
          <w:bCs/>
          <w:sz w:val="22"/>
          <w:szCs w:val="22"/>
        </w:rPr>
        <w:t xml:space="preserve"> </w:t>
      </w:r>
      <w:r w:rsidR="00221BB0">
        <w:rPr>
          <w:rFonts w:ascii="Arial" w:hAnsi="Arial" w:cs="Arial"/>
          <w:bCs/>
          <w:sz w:val="22"/>
          <w:szCs w:val="22"/>
        </w:rPr>
        <w:t xml:space="preserve">DA </w:t>
      </w:r>
      <w:r w:rsidR="00A909A8">
        <w:rPr>
          <w:rFonts w:ascii="Arial" w:hAnsi="Arial" w:cs="Arial"/>
          <w:bCs/>
          <w:sz w:val="22"/>
          <w:szCs w:val="22"/>
        </w:rPr>
        <w:t>recep</w:t>
      </w:r>
      <w:r w:rsidR="00221BB0">
        <w:rPr>
          <w:rFonts w:ascii="Arial" w:hAnsi="Arial" w:cs="Arial"/>
          <w:bCs/>
          <w:sz w:val="22"/>
          <w:szCs w:val="22"/>
        </w:rPr>
        <w:t xml:space="preserve">tors </w:t>
      </w:r>
      <w:r w:rsidR="00290F93">
        <w:rPr>
          <w:rFonts w:ascii="Arial" w:hAnsi="Arial" w:cs="Arial"/>
          <w:bCs/>
          <w:sz w:val="22"/>
          <w:szCs w:val="22"/>
        </w:rPr>
        <w:t xml:space="preserve">underlie </w:t>
      </w:r>
      <w:r w:rsidR="00221BB0">
        <w:rPr>
          <w:rFonts w:ascii="Arial" w:hAnsi="Arial" w:cs="Arial"/>
          <w:bCs/>
          <w:sz w:val="22"/>
          <w:szCs w:val="22"/>
        </w:rPr>
        <w:t>the differences between SPN subpopulations?</w:t>
      </w:r>
      <w:r w:rsidR="00960C2A">
        <w:rPr>
          <w:rFonts w:ascii="Arial" w:hAnsi="Arial" w:cs="Arial"/>
          <w:bCs/>
          <w:sz w:val="22"/>
          <w:szCs w:val="22"/>
        </w:rPr>
        <w:t xml:space="preserve"> </w:t>
      </w:r>
      <w:r w:rsidR="00E537F0">
        <w:rPr>
          <w:rFonts w:ascii="Arial" w:hAnsi="Arial" w:cs="Arial"/>
          <w:bCs/>
          <w:sz w:val="22"/>
          <w:szCs w:val="22"/>
        </w:rPr>
        <w:t>Increasing</w:t>
      </w:r>
      <w:r w:rsidR="00535FC6">
        <w:rPr>
          <w:rFonts w:ascii="Arial" w:hAnsi="Arial" w:cs="Arial"/>
          <w:bCs/>
          <w:sz w:val="22"/>
          <w:szCs w:val="22"/>
        </w:rPr>
        <w:t xml:space="preserve"> evidence </w:t>
      </w:r>
      <w:r w:rsidR="00E537F0">
        <w:rPr>
          <w:rFonts w:ascii="Arial" w:hAnsi="Arial" w:cs="Arial"/>
          <w:bCs/>
          <w:sz w:val="22"/>
          <w:szCs w:val="22"/>
        </w:rPr>
        <w:t xml:space="preserve">also </w:t>
      </w:r>
      <w:r w:rsidR="00535FC6">
        <w:rPr>
          <w:rFonts w:ascii="Arial" w:hAnsi="Arial" w:cs="Arial"/>
          <w:bCs/>
          <w:sz w:val="22"/>
          <w:szCs w:val="22"/>
        </w:rPr>
        <w:t xml:space="preserve">suggests </w:t>
      </w:r>
      <w:r w:rsidR="00545896">
        <w:rPr>
          <w:rFonts w:ascii="Arial" w:hAnsi="Arial" w:cs="Arial"/>
          <w:bCs/>
          <w:sz w:val="22"/>
          <w:szCs w:val="22"/>
        </w:rPr>
        <w:t>that</w:t>
      </w:r>
      <w:r w:rsidR="00535FC6">
        <w:rPr>
          <w:rFonts w:ascii="Arial" w:hAnsi="Arial" w:cs="Arial"/>
          <w:bCs/>
          <w:sz w:val="22"/>
          <w:szCs w:val="22"/>
        </w:rPr>
        <w:t xml:space="preserve"> </w:t>
      </w:r>
      <w:r w:rsidR="00D85D7D">
        <w:rPr>
          <w:rFonts w:ascii="Arial" w:hAnsi="Arial" w:cs="Arial"/>
          <w:bCs/>
          <w:sz w:val="22"/>
          <w:szCs w:val="22"/>
        </w:rPr>
        <w:t xml:space="preserve">the </w:t>
      </w:r>
      <w:r w:rsidR="00535FC6">
        <w:rPr>
          <w:rFonts w:ascii="Arial" w:hAnsi="Arial" w:cs="Arial"/>
          <w:bCs/>
          <w:sz w:val="22"/>
          <w:szCs w:val="22"/>
        </w:rPr>
        <w:t>dichotomous division of SPNs according to their expression of D</w:t>
      </w:r>
      <w:r w:rsidR="00535FC6" w:rsidRPr="00AE5542">
        <w:rPr>
          <w:rFonts w:ascii="Arial" w:hAnsi="Arial" w:cs="Arial"/>
          <w:bCs/>
          <w:sz w:val="22"/>
          <w:szCs w:val="22"/>
          <w:vertAlign w:val="subscript"/>
        </w:rPr>
        <w:t>1</w:t>
      </w:r>
      <w:r w:rsidR="00535FC6">
        <w:rPr>
          <w:rFonts w:ascii="Arial" w:hAnsi="Arial" w:cs="Arial"/>
          <w:bCs/>
          <w:sz w:val="22"/>
          <w:szCs w:val="22"/>
        </w:rPr>
        <w:t>-like or D</w:t>
      </w:r>
      <w:r w:rsidR="00535FC6" w:rsidRPr="00AE5542">
        <w:rPr>
          <w:rFonts w:ascii="Arial" w:hAnsi="Arial" w:cs="Arial"/>
          <w:bCs/>
          <w:sz w:val="22"/>
          <w:szCs w:val="22"/>
          <w:vertAlign w:val="subscript"/>
        </w:rPr>
        <w:t>2</w:t>
      </w:r>
      <w:r w:rsidR="00535FC6">
        <w:rPr>
          <w:rFonts w:ascii="Arial" w:hAnsi="Arial" w:cs="Arial"/>
          <w:bCs/>
          <w:sz w:val="22"/>
          <w:szCs w:val="22"/>
        </w:rPr>
        <w:t>-like receptors is not clear-cut</w:t>
      </w:r>
      <w:r w:rsidR="00B432E8">
        <w:rPr>
          <w:rFonts w:ascii="Arial" w:hAnsi="Arial" w:cs="Arial"/>
          <w:bCs/>
          <w:sz w:val="22"/>
          <w:szCs w:val="22"/>
        </w:rPr>
        <w:fldChar w:fldCharType="begin">
          <w:fldData xml:space="preserve">PEVuZE5vdGU+PENpdGU+PEF1dGhvcj5aaW5zbWFpZXI8L0F1dGhvcj48WWVhcj4yMDIyPC9ZZWFy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</w:fldData>
        </w:fldChar>
      </w:r>
      <w:r w:rsidR="009B3B49">
        <w:rPr>
          <w:rFonts w:ascii="Arial" w:hAnsi="Arial" w:cs="Arial"/>
          <w:bCs/>
          <w:sz w:val="22"/>
          <w:szCs w:val="22"/>
        </w:rPr>
        <w:instrText xml:space="preserve"> ADDIN EN.CITE </w:instrText>
      </w:r>
      <w:r w:rsidR="009B3B49">
        <w:rPr>
          <w:rFonts w:ascii="Arial" w:hAnsi="Arial" w:cs="Arial"/>
          <w:bCs/>
          <w:sz w:val="22"/>
          <w:szCs w:val="22"/>
        </w:rPr>
        <w:fldChar w:fldCharType="begin">
          <w:fldData xml:space="preserve">PEVuZE5vdGU+PENpdGU+PEF1dGhvcj5aaW5zbWFpZXI8L0F1dGhvcj48WWVhcj4yMDIyPC9ZZWFy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</w:fldData>
        </w:fldChar>
      </w:r>
      <w:r w:rsidR="009B3B49">
        <w:rPr>
          <w:rFonts w:ascii="Arial" w:hAnsi="Arial" w:cs="Arial"/>
          <w:bCs/>
          <w:sz w:val="22"/>
          <w:szCs w:val="22"/>
        </w:rPr>
        <w:instrText xml:space="preserve"> ADDIN EN.CITE.DATA </w:instrText>
      </w:r>
      <w:r w:rsidR="009B3B49">
        <w:rPr>
          <w:rFonts w:ascii="Arial" w:hAnsi="Arial" w:cs="Arial"/>
          <w:bCs/>
          <w:sz w:val="22"/>
          <w:szCs w:val="22"/>
        </w:rPr>
      </w:r>
      <w:r w:rsidR="009B3B49">
        <w:rPr>
          <w:rFonts w:ascii="Arial" w:hAnsi="Arial" w:cs="Arial"/>
          <w:bCs/>
          <w:sz w:val="22"/>
          <w:szCs w:val="22"/>
        </w:rPr>
        <w:fldChar w:fldCharType="end"/>
      </w:r>
      <w:r w:rsidR="00B432E8">
        <w:rPr>
          <w:rFonts w:ascii="Arial" w:hAnsi="Arial" w:cs="Arial"/>
          <w:bCs/>
          <w:sz w:val="22"/>
          <w:szCs w:val="22"/>
        </w:rPr>
      </w:r>
      <w:r w:rsidR="00B432E8">
        <w:rPr>
          <w:rFonts w:ascii="Arial" w:hAnsi="Arial" w:cs="Arial"/>
          <w:bCs/>
          <w:sz w:val="22"/>
          <w:szCs w:val="22"/>
        </w:rPr>
        <w:fldChar w:fldCharType="separate"/>
      </w:r>
      <w:r w:rsidR="00893280" w:rsidRPr="00893280">
        <w:rPr>
          <w:rFonts w:ascii="Arial" w:hAnsi="Arial" w:cs="Arial"/>
          <w:bCs/>
          <w:noProof/>
          <w:sz w:val="22"/>
          <w:szCs w:val="22"/>
          <w:vertAlign w:val="superscript"/>
        </w:rPr>
        <w:t>22,23</w:t>
      </w:r>
      <w:r w:rsidR="00B432E8">
        <w:rPr>
          <w:rFonts w:ascii="Arial" w:hAnsi="Arial" w:cs="Arial"/>
          <w:bCs/>
          <w:sz w:val="22"/>
          <w:szCs w:val="22"/>
        </w:rPr>
        <w:fldChar w:fldCharType="end"/>
      </w:r>
      <w:r w:rsidR="00E0461F">
        <w:rPr>
          <w:rFonts w:ascii="Arial" w:hAnsi="Arial" w:cs="Arial"/>
          <w:bCs/>
          <w:sz w:val="22"/>
          <w:szCs w:val="22"/>
        </w:rPr>
        <w:t xml:space="preserve">. Instead, </w:t>
      </w:r>
      <w:r w:rsidR="00A916E5">
        <w:rPr>
          <w:rFonts w:ascii="Arial" w:hAnsi="Arial" w:cs="Arial"/>
          <w:bCs/>
          <w:sz w:val="22"/>
          <w:szCs w:val="22"/>
        </w:rPr>
        <w:t>SPNs may be more heterogenous than previously appreciated.</w:t>
      </w:r>
      <w:r w:rsidR="00860378">
        <w:rPr>
          <w:rFonts w:ascii="Arial" w:hAnsi="Arial" w:cs="Arial"/>
          <w:bCs/>
          <w:sz w:val="22"/>
          <w:szCs w:val="22"/>
        </w:rPr>
        <w:t xml:space="preserve"> </w:t>
      </w:r>
      <w:r w:rsidR="000B1415">
        <w:rPr>
          <w:rFonts w:ascii="Arial" w:hAnsi="Arial" w:cs="Arial"/>
          <w:bCs/>
          <w:sz w:val="22"/>
          <w:szCs w:val="22"/>
        </w:rPr>
        <w:t>E</w:t>
      </w:r>
      <w:r w:rsidR="00F641F5">
        <w:rPr>
          <w:rFonts w:ascii="Arial" w:hAnsi="Arial" w:cs="Arial"/>
          <w:bCs/>
          <w:sz w:val="22"/>
          <w:szCs w:val="22"/>
        </w:rPr>
        <w:t xml:space="preserve">arlier findings </w:t>
      </w:r>
      <w:r w:rsidR="00794726">
        <w:rPr>
          <w:rFonts w:ascii="Arial" w:hAnsi="Arial" w:cs="Arial"/>
          <w:bCs/>
          <w:sz w:val="22"/>
          <w:szCs w:val="22"/>
        </w:rPr>
        <w:t xml:space="preserve">have </w:t>
      </w:r>
      <w:r w:rsidR="00CF5720" w:rsidRPr="00155567">
        <w:rPr>
          <w:rFonts w:ascii="Arial" w:hAnsi="Arial" w:cs="Arial"/>
          <w:bCs/>
          <w:sz w:val="22"/>
          <w:szCs w:val="22"/>
        </w:rPr>
        <w:t>suggest</w:t>
      </w:r>
      <w:r w:rsidR="00794726">
        <w:rPr>
          <w:rFonts w:ascii="Arial" w:hAnsi="Arial" w:cs="Arial"/>
          <w:bCs/>
          <w:sz w:val="22"/>
          <w:szCs w:val="22"/>
        </w:rPr>
        <w:t>ed</w:t>
      </w:r>
      <w:r w:rsidR="00CF5720" w:rsidRPr="00155567">
        <w:rPr>
          <w:rFonts w:ascii="Arial" w:hAnsi="Arial" w:cs="Arial"/>
          <w:bCs/>
          <w:sz w:val="22"/>
          <w:szCs w:val="22"/>
        </w:rPr>
        <w:t xml:space="preserve"> </w:t>
      </w:r>
      <w:r w:rsidR="00794726">
        <w:rPr>
          <w:rFonts w:ascii="Arial" w:hAnsi="Arial" w:cs="Arial"/>
          <w:bCs/>
          <w:sz w:val="22"/>
          <w:szCs w:val="22"/>
        </w:rPr>
        <w:t xml:space="preserve">the existence of </w:t>
      </w:r>
      <w:r w:rsidR="00CF5720" w:rsidRPr="00155567">
        <w:rPr>
          <w:rFonts w:ascii="Arial" w:hAnsi="Arial" w:cs="Arial"/>
          <w:bCs/>
          <w:sz w:val="22"/>
          <w:szCs w:val="22"/>
        </w:rPr>
        <w:t xml:space="preserve">additional </w:t>
      </w:r>
      <w:r w:rsidR="006A5F5E" w:rsidRPr="00155567">
        <w:rPr>
          <w:rFonts w:ascii="Arial" w:hAnsi="Arial" w:cs="Arial"/>
          <w:bCs/>
          <w:sz w:val="22"/>
          <w:szCs w:val="22"/>
        </w:rPr>
        <w:t xml:space="preserve">striatal </w:t>
      </w:r>
      <w:r w:rsidR="00A20CD0">
        <w:rPr>
          <w:rFonts w:ascii="Arial" w:hAnsi="Arial" w:cs="Arial"/>
          <w:bCs/>
          <w:sz w:val="22"/>
          <w:szCs w:val="22"/>
        </w:rPr>
        <w:t>SPN</w:t>
      </w:r>
      <w:r w:rsidR="00A20CD0" w:rsidRPr="00155567">
        <w:rPr>
          <w:rFonts w:ascii="Arial" w:hAnsi="Arial" w:cs="Arial"/>
          <w:bCs/>
          <w:sz w:val="22"/>
          <w:szCs w:val="22"/>
        </w:rPr>
        <w:t xml:space="preserve"> </w:t>
      </w:r>
      <w:r w:rsidR="00CF5720" w:rsidRPr="00155567">
        <w:rPr>
          <w:rFonts w:ascii="Arial" w:hAnsi="Arial" w:cs="Arial"/>
          <w:bCs/>
          <w:sz w:val="22"/>
          <w:szCs w:val="22"/>
        </w:rPr>
        <w:t xml:space="preserve">subpopulations apart from </w:t>
      </w:r>
      <w:r w:rsidR="006868FD">
        <w:rPr>
          <w:rFonts w:ascii="Arial" w:hAnsi="Arial" w:cs="Arial"/>
          <w:bCs/>
          <w:sz w:val="22"/>
          <w:szCs w:val="22"/>
        </w:rPr>
        <w:t xml:space="preserve">the </w:t>
      </w:r>
      <w:r w:rsidR="00794726">
        <w:rPr>
          <w:rFonts w:ascii="Arial" w:hAnsi="Arial" w:cs="Arial"/>
          <w:bCs/>
          <w:sz w:val="22"/>
          <w:szCs w:val="22"/>
        </w:rPr>
        <w:t xml:space="preserve">traditionally defined </w:t>
      </w:r>
      <w:r w:rsidR="00A20CD0">
        <w:rPr>
          <w:rFonts w:ascii="Arial" w:hAnsi="Arial" w:cs="Arial"/>
          <w:bCs/>
          <w:sz w:val="22"/>
          <w:szCs w:val="22"/>
        </w:rPr>
        <w:t>SPN</w:t>
      </w:r>
      <w:r w:rsidR="00A20CD0" w:rsidRPr="00155567">
        <w:rPr>
          <w:rFonts w:ascii="Arial" w:hAnsi="Arial" w:cs="Arial"/>
          <w:bCs/>
          <w:sz w:val="22"/>
          <w:szCs w:val="22"/>
        </w:rPr>
        <w:t xml:space="preserve">s </w:t>
      </w:r>
      <w:r w:rsidR="00CF5720" w:rsidRPr="00155567">
        <w:rPr>
          <w:rFonts w:ascii="Arial" w:hAnsi="Arial" w:cs="Arial"/>
          <w:bCs/>
          <w:sz w:val="22"/>
          <w:szCs w:val="22"/>
        </w:rPr>
        <w:t xml:space="preserve">that solely express either </w:t>
      </w:r>
      <w:r w:rsidR="00B5556B">
        <w:rPr>
          <w:rFonts w:ascii="Arial" w:hAnsi="Arial" w:cs="Arial"/>
          <w:bCs/>
          <w:sz w:val="22"/>
          <w:szCs w:val="22"/>
        </w:rPr>
        <w:t>D1R or D2R</w:t>
      </w:r>
      <w:r w:rsidR="006A5F5E" w:rsidRPr="00155567">
        <w:rPr>
          <w:rFonts w:ascii="Arial" w:hAnsi="Arial" w:cs="Arial"/>
          <w:bCs/>
          <w:sz w:val="22"/>
          <w:szCs w:val="22"/>
        </w:rPr>
        <w:t>.</w:t>
      </w:r>
      <w:r w:rsidR="00CF5720" w:rsidRPr="00155567">
        <w:rPr>
          <w:rFonts w:ascii="Arial" w:hAnsi="Arial" w:cs="Arial"/>
          <w:bCs/>
          <w:sz w:val="22"/>
          <w:szCs w:val="22"/>
        </w:rPr>
        <w:t xml:space="preserve"> </w:t>
      </w:r>
    </w:p>
    <w:p w14:paraId="58C78BFE" w14:textId="77777777" w:rsidR="000A2676" w:rsidRDefault="000A2676" w:rsidP="004B63F7">
      <w:pPr>
        <w:spacing w:line="360" w:lineRule="auto"/>
        <w:contextualSpacing/>
        <w:jc w:val="both"/>
        <w:rPr>
          <w:rFonts w:ascii="Arial" w:hAnsi="Arial" w:cs="Arial"/>
          <w:bCs/>
          <w:sz w:val="22"/>
          <w:szCs w:val="22"/>
        </w:rPr>
      </w:pPr>
    </w:p>
    <w:p w14:paraId="5CC12176" w14:textId="339F6FB1" w:rsidR="00F83103" w:rsidRPr="00155567" w:rsidRDefault="000A2676" w:rsidP="004B63F7">
      <w:pPr>
        <w:spacing w:line="360" w:lineRule="auto"/>
        <w:contextualSpacing/>
        <w:jc w:val="both"/>
        <w:rPr>
          <w:rFonts w:ascii="Arial" w:hAnsi="Arial" w:cs="Arial"/>
          <w:bCs/>
          <w:sz w:val="22"/>
          <w:szCs w:val="22"/>
        </w:rPr>
      </w:pPr>
      <w:r>
        <w:rPr>
          <w:rFonts w:ascii="Arial" w:hAnsi="Arial" w:cs="Arial"/>
          <w:bCs/>
          <w:sz w:val="22"/>
          <w:szCs w:val="22"/>
        </w:rPr>
        <w:t xml:space="preserve">There is increasing evidence </w:t>
      </w:r>
      <w:r w:rsidR="006A5F5E" w:rsidRPr="00155567">
        <w:rPr>
          <w:rFonts w:ascii="Arial" w:hAnsi="Arial" w:cs="Arial"/>
          <w:bCs/>
          <w:sz w:val="22"/>
          <w:szCs w:val="22"/>
        </w:rPr>
        <w:t xml:space="preserve">of </w:t>
      </w:r>
      <w:r w:rsidR="00A20CD0">
        <w:rPr>
          <w:rFonts w:ascii="Arial" w:hAnsi="Arial" w:cs="Arial"/>
          <w:bCs/>
          <w:sz w:val="22"/>
          <w:szCs w:val="22"/>
        </w:rPr>
        <w:t>SPN</w:t>
      </w:r>
      <w:r w:rsidR="00A20CD0" w:rsidRPr="00155567">
        <w:rPr>
          <w:rFonts w:ascii="Arial" w:hAnsi="Arial" w:cs="Arial"/>
          <w:bCs/>
          <w:sz w:val="22"/>
          <w:szCs w:val="22"/>
        </w:rPr>
        <w:t xml:space="preserve">s </w:t>
      </w:r>
      <w:r w:rsidR="006A5F5E" w:rsidRPr="00155567">
        <w:rPr>
          <w:rFonts w:ascii="Arial" w:hAnsi="Arial" w:cs="Arial"/>
          <w:bCs/>
          <w:sz w:val="22"/>
          <w:szCs w:val="22"/>
        </w:rPr>
        <w:t xml:space="preserve">that </w:t>
      </w:r>
      <w:r w:rsidR="00794726">
        <w:rPr>
          <w:rFonts w:ascii="Arial" w:hAnsi="Arial" w:cs="Arial"/>
          <w:bCs/>
          <w:sz w:val="22"/>
          <w:szCs w:val="22"/>
        </w:rPr>
        <w:t>co-</w:t>
      </w:r>
      <w:r w:rsidR="006A5F5E" w:rsidRPr="00155567">
        <w:rPr>
          <w:rFonts w:ascii="Arial" w:hAnsi="Arial" w:cs="Arial"/>
          <w:bCs/>
          <w:sz w:val="22"/>
          <w:szCs w:val="22"/>
        </w:rPr>
        <w:t xml:space="preserve">express </w:t>
      </w:r>
      <w:r>
        <w:rPr>
          <w:rFonts w:ascii="Arial" w:hAnsi="Arial" w:cs="Arial"/>
          <w:bCs/>
          <w:sz w:val="22"/>
          <w:szCs w:val="22"/>
        </w:rPr>
        <w:t>either</w:t>
      </w:r>
      <w:r w:rsidRPr="00155567">
        <w:rPr>
          <w:rFonts w:ascii="Arial" w:hAnsi="Arial" w:cs="Arial"/>
          <w:bCs/>
          <w:sz w:val="22"/>
          <w:szCs w:val="22"/>
        </w:rPr>
        <w:t xml:space="preserve"> </w:t>
      </w:r>
      <w:r>
        <w:rPr>
          <w:rFonts w:ascii="Arial" w:hAnsi="Arial" w:cs="Arial"/>
          <w:bCs/>
          <w:sz w:val="22"/>
          <w:szCs w:val="22"/>
        </w:rPr>
        <w:t>D1R and D2R or D1R and D3R</w:t>
      </w:r>
      <w:r w:rsidR="006A5F5E" w:rsidRPr="00155567">
        <w:rPr>
          <w:rFonts w:ascii="Arial" w:hAnsi="Arial" w:cs="Arial"/>
          <w:bCs/>
          <w:sz w:val="22"/>
          <w:szCs w:val="22"/>
        </w:rPr>
        <w:fldChar w:fldCharType="begin">
          <w:fldData xml:space="preserve">PEVuZE5vdGU+PENpdGU+PEF1dGhvcj5Xb25nPC9BdXRob3I+PFllYXI+MTk5OTwvWWVhcj48UmVj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</w:fldData>
        </w:fldChar>
      </w:r>
      <w:r w:rsidR="009B3B49">
        <w:rPr>
          <w:rFonts w:ascii="Arial" w:hAnsi="Arial" w:cs="Arial"/>
          <w:bCs/>
          <w:sz w:val="22"/>
          <w:szCs w:val="22"/>
        </w:rPr>
        <w:instrText xml:space="preserve"> ADDIN EN.CITE </w:instrText>
      </w:r>
      <w:r w:rsidR="009B3B49">
        <w:rPr>
          <w:rFonts w:ascii="Arial" w:hAnsi="Arial" w:cs="Arial"/>
          <w:bCs/>
          <w:sz w:val="22"/>
          <w:szCs w:val="22"/>
        </w:rPr>
        <w:fldChar w:fldCharType="begin">
          <w:fldData xml:space="preserve">PEVuZE5vdGU+PENpdGU+PEF1dGhvcj5Xb25nPC9BdXRob3I+PFllYXI+MTk5OTwvWWVhcj48UmVj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</w:fldData>
        </w:fldChar>
      </w:r>
      <w:r w:rsidR="009B3B49">
        <w:rPr>
          <w:rFonts w:ascii="Arial" w:hAnsi="Arial" w:cs="Arial"/>
          <w:bCs/>
          <w:sz w:val="22"/>
          <w:szCs w:val="22"/>
        </w:rPr>
        <w:instrText xml:space="preserve"> ADDIN EN.CITE.DATA </w:instrText>
      </w:r>
      <w:r w:rsidR="009B3B49">
        <w:rPr>
          <w:rFonts w:ascii="Arial" w:hAnsi="Arial" w:cs="Arial"/>
          <w:bCs/>
          <w:sz w:val="22"/>
          <w:szCs w:val="22"/>
        </w:rPr>
      </w:r>
      <w:r w:rsidR="009B3B49">
        <w:rPr>
          <w:rFonts w:ascii="Arial" w:hAnsi="Arial" w:cs="Arial"/>
          <w:bCs/>
          <w:sz w:val="22"/>
          <w:szCs w:val="22"/>
        </w:rPr>
        <w:fldChar w:fldCharType="end"/>
      </w:r>
      <w:r w:rsidR="006A5F5E" w:rsidRPr="00155567">
        <w:rPr>
          <w:rFonts w:ascii="Arial" w:hAnsi="Arial" w:cs="Arial"/>
          <w:bCs/>
          <w:sz w:val="22"/>
          <w:szCs w:val="22"/>
        </w:rPr>
      </w:r>
      <w:r w:rsidR="006A5F5E"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23-31</w:t>
      </w:r>
      <w:r w:rsidR="006A5F5E" w:rsidRPr="00155567">
        <w:rPr>
          <w:rFonts w:ascii="Arial" w:hAnsi="Arial" w:cs="Arial"/>
          <w:bCs/>
          <w:sz w:val="22"/>
          <w:szCs w:val="22"/>
        </w:rPr>
        <w:fldChar w:fldCharType="end"/>
      </w:r>
      <w:r w:rsidR="006A5F5E" w:rsidRPr="00155567">
        <w:rPr>
          <w:rFonts w:ascii="Arial" w:hAnsi="Arial" w:cs="Arial"/>
          <w:bCs/>
          <w:sz w:val="22"/>
          <w:szCs w:val="22"/>
        </w:rPr>
        <w:t xml:space="preserve">. </w:t>
      </w:r>
      <w:r w:rsidR="00794726">
        <w:rPr>
          <w:rFonts w:ascii="Arial" w:hAnsi="Arial" w:cs="Arial"/>
          <w:bCs/>
          <w:sz w:val="22"/>
          <w:szCs w:val="22"/>
        </w:rPr>
        <w:t xml:space="preserve">Yet, it remains unclear whether </w:t>
      </w:r>
      <w:r w:rsidR="009E51F8">
        <w:rPr>
          <w:rFonts w:ascii="Arial" w:hAnsi="Arial" w:cs="Arial"/>
          <w:bCs/>
          <w:sz w:val="22"/>
          <w:szCs w:val="22"/>
        </w:rPr>
        <w:t>these</w:t>
      </w:r>
      <w:r w:rsidR="00794726">
        <w:rPr>
          <w:rFonts w:ascii="Arial" w:hAnsi="Arial" w:cs="Arial"/>
          <w:bCs/>
          <w:sz w:val="22"/>
          <w:szCs w:val="22"/>
        </w:rPr>
        <w:t xml:space="preserve"> co-expressing SPNs exhibit striatal distribution patterns distinct from </w:t>
      </w:r>
      <w:r w:rsidR="00B61A08">
        <w:rPr>
          <w:rFonts w:ascii="Arial" w:hAnsi="Arial" w:cs="Arial"/>
          <w:bCs/>
          <w:sz w:val="22"/>
          <w:szCs w:val="22"/>
        </w:rPr>
        <w:t xml:space="preserve">those of </w:t>
      </w:r>
      <w:r w:rsidR="009E51F8">
        <w:rPr>
          <w:rFonts w:ascii="Arial" w:hAnsi="Arial" w:cs="Arial"/>
          <w:bCs/>
          <w:sz w:val="22"/>
          <w:szCs w:val="22"/>
        </w:rPr>
        <w:t>SPNs that solely express single DA receptors.</w:t>
      </w:r>
      <w:r>
        <w:rPr>
          <w:rFonts w:ascii="Arial" w:hAnsi="Arial" w:cs="Arial"/>
          <w:bCs/>
          <w:sz w:val="22"/>
          <w:szCs w:val="22"/>
        </w:rPr>
        <w:t xml:space="preserve"> </w:t>
      </w:r>
      <w:r w:rsidR="0070223F" w:rsidRPr="00155567">
        <w:rPr>
          <w:rFonts w:ascii="Arial" w:hAnsi="Arial" w:cs="Arial"/>
          <w:bCs/>
          <w:sz w:val="22"/>
          <w:szCs w:val="22"/>
        </w:rPr>
        <w:t>Compared to D1R and D2R</w:t>
      </w:r>
      <w:r w:rsidR="000B672E" w:rsidRPr="00155567">
        <w:rPr>
          <w:rFonts w:ascii="Arial" w:hAnsi="Arial" w:cs="Arial"/>
          <w:bCs/>
          <w:sz w:val="22"/>
          <w:szCs w:val="22"/>
        </w:rPr>
        <w:t xml:space="preserve">, considerably less is known about the biology and anatomic distribution of </w:t>
      </w:r>
      <w:r w:rsidR="001B4A84">
        <w:rPr>
          <w:rFonts w:ascii="Arial" w:hAnsi="Arial" w:cs="Arial"/>
          <w:bCs/>
          <w:sz w:val="22"/>
          <w:szCs w:val="22"/>
        </w:rPr>
        <w:t xml:space="preserve">striatal </w:t>
      </w:r>
      <w:r w:rsidR="000B672E" w:rsidRPr="00155567">
        <w:rPr>
          <w:rFonts w:ascii="Arial" w:hAnsi="Arial" w:cs="Arial"/>
          <w:bCs/>
          <w:sz w:val="22"/>
          <w:szCs w:val="22"/>
        </w:rPr>
        <w:t>D3R.</w:t>
      </w:r>
      <w:r w:rsidR="006A5F5E" w:rsidRPr="00155567">
        <w:rPr>
          <w:rFonts w:ascii="Arial" w:hAnsi="Arial" w:cs="Arial"/>
          <w:bCs/>
          <w:sz w:val="22"/>
          <w:szCs w:val="22"/>
        </w:rPr>
        <w:t xml:space="preserve"> </w:t>
      </w:r>
      <w:r w:rsidR="00EC4ECC">
        <w:rPr>
          <w:rFonts w:ascii="Arial" w:hAnsi="Arial" w:cs="Arial"/>
          <w:bCs/>
          <w:sz w:val="22"/>
          <w:szCs w:val="22"/>
        </w:rPr>
        <w:t>Functionally, striatal D3R signaling is implicated in reward, as well as in Parkinson’s disease</w:t>
      </w:r>
      <w:r w:rsidR="00734B68">
        <w:rPr>
          <w:rFonts w:ascii="Arial" w:hAnsi="Arial" w:cs="Arial"/>
          <w:bCs/>
          <w:sz w:val="22"/>
          <w:szCs w:val="22"/>
        </w:rPr>
        <w:t xml:space="preserve"> and impulse control disorders</w:t>
      </w:r>
      <w:r w:rsidR="00EC4ECC">
        <w:rPr>
          <w:rFonts w:ascii="Arial" w:hAnsi="Arial" w:cs="Arial"/>
          <w:bCs/>
          <w:sz w:val="22"/>
          <w:szCs w:val="22"/>
        </w:rPr>
        <w:fldChar w:fldCharType="begin">
          <w:fldData xml:space="preserve">PEVuZE5vdGU+PENpdGU+PEF1dGhvcj5FbnJpcXVlei1UcmFiYTwvQXV0aG9yPjxZZWFyPjIwMjM8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=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PEVuZE5vdGU+PENpdGU+PEF1dGhvcj5FbnJpcXVlei1UcmFiYTwvQXV0aG9yPjxZZWFyPjIwMjM8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=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EC4ECC">
        <w:rPr>
          <w:rFonts w:ascii="Arial" w:hAnsi="Arial" w:cs="Arial"/>
          <w:bCs/>
          <w:sz w:val="22"/>
          <w:szCs w:val="22"/>
        </w:rPr>
      </w:r>
      <w:r w:rsidR="00EC4ECC">
        <w:rPr>
          <w:rFonts w:ascii="Arial" w:hAnsi="Arial" w:cs="Arial"/>
          <w:bCs/>
          <w:sz w:val="22"/>
          <w:szCs w:val="22"/>
        </w:rPr>
        <w:fldChar w:fldCharType="separate"/>
      </w:r>
      <w:r w:rsidR="00893280" w:rsidRPr="00893280">
        <w:rPr>
          <w:rFonts w:ascii="Arial" w:hAnsi="Arial" w:cs="Arial"/>
          <w:bCs/>
          <w:noProof/>
          <w:sz w:val="22"/>
          <w:szCs w:val="22"/>
          <w:vertAlign w:val="superscript"/>
        </w:rPr>
        <w:t>32-36</w:t>
      </w:r>
      <w:r w:rsidR="00EC4ECC">
        <w:rPr>
          <w:rFonts w:ascii="Arial" w:hAnsi="Arial" w:cs="Arial"/>
          <w:bCs/>
          <w:sz w:val="22"/>
          <w:szCs w:val="22"/>
        </w:rPr>
        <w:fldChar w:fldCharType="end"/>
      </w:r>
      <w:r w:rsidR="00EC4ECC">
        <w:rPr>
          <w:rFonts w:ascii="Arial" w:hAnsi="Arial" w:cs="Arial"/>
          <w:bCs/>
          <w:sz w:val="22"/>
          <w:szCs w:val="22"/>
        </w:rPr>
        <w:t xml:space="preserve">. Anatomically, </w:t>
      </w:r>
      <w:r w:rsidR="00DF60C5" w:rsidRPr="00155567">
        <w:rPr>
          <w:rFonts w:ascii="Arial" w:hAnsi="Arial" w:cs="Arial"/>
          <w:bCs/>
          <w:sz w:val="22"/>
          <w:szCs w:val="22"/>
        </w:rPr>
        <w:t xml:space="preserve">D3R </w:t>
      </w:r>
      <w:r w:rsidR="004C472D">
        <w:rPr>
          <w:rFonts w:ascii="Arial" w:hAnsi="Arial" w:cs="Arial"/>
          <w:bCs/>
          <w:sz w:val="22"/>
          <w:szCs w:val="22"/>
        </w:rPr>
        <w:t xml:space="preserve">expression </w:t>
      </w:r>
      <w:r w:rsidR="00DF60C5" w:rsidRPr="00155567">
        <w:rPr>
          <w:rFonts w:ascii="Arial" w:hAnsi="Arial" w:cs="Arial"/>
          <w:bCs/>
          <w:sz w:val="22"/>
          <w:szCs w:val="22"/>
        </w:rPr>
        <w:t xml:space="preserve">is </w:t>
      </w:r>
      <w:r w:rsidR="004C472D">
        <w:rPr>
          <w:rFonts w:ascii="Arial" w:hAnsi="Arial" w:cs="Arial"/>
          <w:bCs/>
          <w:sz w:val="22"/>
          <w:szCs w:val="22"/>
        </w:rPr>
        <w:t xml:space="preserve">more restricted than D1R and D2R, but is more highly expressed </w:t>
      </w:r>
      <w:r w:rsidR="00DF60C5" w:rsidRPr="00155567">
        <w:rPr>
          <w:rFonts w:ascii="Arial" w:hAnsi="Arial" w:cs="Arial"/>
          <w:bCs/>
          <w:sz w:val="22"/>
          <w:szCs w:val="22"/>
        </w:rPr>
        <w:t xml:space="preserve">in the </w:t>
      </w:r>
      <w:r w:rsidR="004C472D">
        <w:rPr>
          <w:rFonts w:ascii="Arial" w:hAnsi="Arial" w:cs="Arial"/>
          <w:bCs/>
          <w:sz w:val="22"/>
          <w:szCs w:val="22"/>
        </w:rPr>
        <w:t xml:space="preserve">ventral </w:t>
      </w:r>
      <w:r w:rsidR="00DF60C5" w:rsidRPr="00155567">
        <w:rPr>
          <w:rFonts w:ascii="Arial" w:hAnsi="Arial" w:cs="Arial"/>
          <w:bCs/>
          <w:sz w:val="22"/>
          <w:szCs w:val="22"/>
        </w:rPr>
        <w:t>striatum</w:t>
      </w:r>
      <w:r w:rsidR="00DF60C5" w:rsidRPr="00155567">
        <w:rPr>
          <w:rFonts w:ascii="Arial" w:hAnsi="Arial" w:cs="Arial"/>
          <w:bCs/>
          <w:sz w:val="22"/>
          <w:szCs w:val="22"/>
        </w:rPr>
        <w:fldChar w:fldCharType="begin">
          <w:fldData xml:space="preserve">PEVuZE5vdGU+PENpdGU+PEF1dGhvcj5Cb296ZTwvQXV0aG9yPjxZZWFyPjE5OTU8L1llYXI+PFJl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PEVuZE5vdGU+PENpdGU+PEF1dGhvcj5Cb296ZTwvQXV0aG9yPjxZZWFyPjE5OTU8L1llYXI+PFJl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DF60C5" w:rsidRPr="00155567">
        <w:rPr>
          <w:rFonts w:ascii="Arial" w:hAnsi="Arial" w:cs="Arial"/>
          <w:bCs/>
          <w:sz w:val="22"/>
          <w:szCs w:val="22"/>
        </w:rPr>
      </w:r>
      <w:r w:rsidR="00DF60C5"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37,38</w:t>
      </w:r>
      <w:r w:rsidR="00DF60C5" w:rsidRPr="00155567">
        <w:rPr>
          <w:rFonts w:ascii="Arial" w:hAnsi="Arial" w:cs="Arial"/>
          <w:bCs/>
          <w:sz w:val="22"/>
          <w:szCs w:val="22"/>
        </w:rPr>
        <w:fldChar w:fldCharType="end"/>
      </w:r>
      <w:r w:rsidR="00DF60C5" w:rsidRPr="00155567">
        <w:rPr>
          <w:rFonts w:ascii="Arial" w:hAnsi="Arial" w:cs="Arial"/>
          <w:bCs/>
          <w:sz w:val="22"/>
          <w:szCs w:val="22"/>
        </w:rPr>
        <w:t xml:space="preserve">. </w:t>
      </w:r>
      <w:proofErr w:type="gramStart"/>
      <w:r w:rsidR="00FD2791">
        <w:rPr>
          <w:rFonts w:ascii="Arial" w:hAnsi="Arial" w:cs="Arial"/>
          <w:bCs/>
          <w:sz w:val="22"/>
          <w:szCs w:val="22"/>
        </w:rPr>
        <w:t>Similar to</w:t>
      </w:r>
      <w:proofErr w:type="gramEnd"/>
      <w:r w:rsidR="006B1139">
        <w:rPr>
          <w:rFonts w:ascii="Arial" w:hAnsi="Arial" w:cs="Arial"/>
          <w:bCs/>
          <w:sz w:val="22"/>
          <w:szCs w:val="22"/>
        </w:rPr>
        <w:t xml:space="preserve"> D1R and D2R, </w:t>
      </w:r>
      <w:r w:rsidR="00835D2F">
        <w:rPr>
          <w:rFonts w:ascii="Arial" w:hAnsi="Arial" w:cs="Arial"/>
          <w:bCs/>
          <w:sz w:val="22"/>
          <w:szCs w:val="22"/>
        </w:rPr>
        <w:t xml:space="preserve">heterologous overexpression studies have suggested that </w:t>
      </w:r>
      <w:r w:rsidR="006B1139">
        <w:rPr>
          <w:rFonts w:ascii="Arial" w:hAnsi="Arial" w:cs="Arial"/>
          <w:bCs/>
          <w:sz w:val="22"/>
          <w:szCs w:val="22"/>
        </w:rPr>
        <w:t xml:space="preserve">D3R </w:t>
      </w:r>
      <w:r w:rsidR="00835D2F">
        <w:rPr>
          <w:rFonts w:ascii="Arial" w:hAnsi="Arial" w:cs="Arial"/>
          <w:bCs/>
          <w:sz w:val="22"/>
          <w:szCs w:val="22"/>
        </w:rPr>
        <w:t xml:space="preserve">also </w:t>
      </w:r>
      <w:r w:rsidR="00F83103" w:rsidRPr="00155567">
        <w:rPr>
          <w:rFonts w:ascii="Arial" w:hAnsi="Arial" w:cs="Arial"/>
          <w:bCs/>
          <w:sz w:val="22"/>
          <w:szCs w:val="22"/>
        </w:rPr>
        <w:t>interact</w:t>
      </w:r>
      <w:r w:rsidR="00BE4C97">
        <w:rPr>
          <w:rFonts w:ascii="Arial" w:hAnsi="Arial" w:cs="Arial"/>
          <w:bCs/>
          <w:sz w:val="22"/>
          <w:szCs w:val="22"/>
        </w:rPr>
        <w:t>s</w:t>
      </w:r>
      <w:r w:rsidR="00F83103" w:rsidRPr="00155567">
        <w:rPr>
          <w:rFonts w:ascii="Arial" w:hAnsi="Arial" w:cs="Arial"/>
          <w:bCs/>
          <w:sz w:val="22"/>
          <w:szCs w:val="22"/>
        </w:rPr>
        <w:t xml:space="preserve"> with </w:t>
      </w:r>
      <w:r w:rsidR="001F44B4">
        <w:rPr>
          <w:rFonts w:ascii="Arial" w:hAnsi="Arial" w:cs="Arial"/>
          <w:bCs/>
          <w:sz w:val="22"/>
          <w:szCs w:val="22"/>
        </w:rPr>
        <w:t xml:space="preserve">other </w:t>
      </w:r>
      <w:r w:rsidR="00F83103" w:rsidRPr="00155567">
        <w:rPr>
          <w:rFonts w:ascii="Arial" w:hAnsi="Arial" w:cs="Arial"/>
          <w:bCs/>
          <w:sz w:val="22"/>
          <w:szCs w:val="22"/>
        </w:rPr>
        <w:t>DA receptors</w:t>
      </w:r>
      <w:r w:rsidR="00F83103" w:rsidRPr="00155567">
        <w:rPr>
          <w:rFonts w:ascii="Arial" w:hAnsi="Arial" w:cs="Arial"/>
          <w:bCs/>
          <w:sz w:val="22"/>
          <w:szCs w:val="22"/>
        </w:rPr>
        <w:fldChar w:fldCharType="begin">
          <w:fldData xml:space="preserve">PEVuZE5vdGU+PENpdGU+PEF1dGhvcj5NYXJjZWxsaW5vPC9BdXRob3I+PFllYXI+MjAwODwvWWVh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</w:fldData>
        </w:fldChar>
      </w:r>
      <w:r w:rsidR="009B3B49">
        <w:rPr>
          <w:rFonts w:ascii="Arial" w:hAnsi="Arial" w:cs="Arial"/>
          <w:bCs/>
          <w:sz w:val="22"/>
          <w:szCs w:val="22"/>
        </w:rPr>
        <w:instrText xml:space="preserve"> ADDIN EN.CITE </w:instrText>
      </w:r>
      <w:r w:rsidR="009B3B49">
        <w:rPr>
          <w:rFonts w:ascii="Arial" w:hAnsi="Arial" w:cs="Arial"/>
          <w:bCs/>
          <w:sz w:val="22"/>
          <w:szCs w:val="22"/>
        </w:rPr>
        <w:fldChar w:fldCharType="begin">
          <w:fldData xml:space="preserve">PEVuZE5vdGU+PENpdGU+PEF1dGhvcj5NYXJjZWxsaW5vPC9BdXRob3I+PFllYXI+MjAwODwvWWVh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</w:fldData>
        </w:fldChar>
      </w:r>
      <w:r w:rsidR="009B3B49">
        <w:rPr>
          <w:rFonts w:ascii="Arial" w:hAnsi="Arial" w:cs="Arial"/>
          <w:bCs/>
          <w:sz w:val="22"/>
          <w:szCs w:val="22"/>
        </w:rPr>
        <w:instrText xml:space="preserve"> ADDIN EN.CITE.DATA </w:instrText>
      </w:r>
      <w:r w:rsidR="009B3B49">
        <w:rPr>
          <w:rFonts w:ascii="Arial" w:hAnsi="Arial" w:cs="Arial"/>
          <w:bCs/>
          <w:sz w:val="22"/>
          <w:szCs w:val="22"/>
        </w:rPr>
      </w:r>
      <w:r w:rsidR="009B3B49">
        <w:rPr>
          <w:rFonts w:ascii="Arial" w:hAnsi="Arial" w:cs="Arial"/>
          <w:bCs/>
          <w:sz w:val="22"/>
          <w:szCs w:val="22"/>
        </w:rPr>
        <w:fldChar w:fldCharType="end"/>
      </w:r>
      <w:r w:rsidR="00F83103" w:rsidRPr="00155567">
        <w:rPr>
          <w:rFonts w:ascii="Arial" w:hAnsi="Arial" w:cs="Arial"/>
          <w:bCs/>
          <w:sz w:val="22"/>
          <w:szCs w:val="22"/>
        </w:rPr>
      </w:r>
      <w:r w:rsidR="00F83103"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39-42</w:t>
      </w:r>
      <w:r w:rsidR="00F83103" w:rsidRPr="00155567">
        <w:rPr>
          <w:rFonts w:ascii="Arial" w:hAnsi="Arial" w:cs="Arial"/>
          <w:bCs/>
          <w:sz w:val="22"/>
          <w:szCs w:val="22"/>
        </w:rPr>
        <w:fldChar w:fldCharType="end"/>
      </w:r>
      <w:r w:rsidR="00F83103" w:rsidRPr="00155567">
        <w:rPr>
          <w:rFonts w:ascii="Arial" w:hAnsi="Arial" w:cs="Arial"/>
          <w:bCs/>
          <w:sz w:val="22"/>
          <w:szCs w:val="22"/>
        </w:rPr>
        <w:t xml:space="preserve">. </w:t>
      </w:r>
      <w:r w:rsidR="004C472D">
        <w:rPr>
          <w:rFonts w:ascii="Arial" w:hAnsi="Arial" w:cs="Arial"/>
          <w:bCs/>
          <w:sz w:val="22"/>
          <w:szCs w:val="22"/>
        </w:rPr>
        <w:t>Thus, u</w:t>
      </w:r>
      <w:r w:rsidR="00860378">
        <w:rPr>
          <w:rFonts w:ascii="Arial" w:hAnsi="Arial" w:cs="Arial"/>
          <w:bCs/>
          <w:sz w:val="22"/>
          <w:szCs w:val="22"/>
        </w:rPr>
        <w:t>nderstanding the expression patterns of D1R, D2R, and</w:t>
      </w:r>
      <w:r w:rsidR="00360A8C" w:rsidRPr="00155567">
        <w:rPr>
          <w:rFonts w:ascii="Arial" w:hAnsi="Arial" w:cs="Arial"/>
          <w:bCs/>
          <w:sz w:val="22"/>
          <w:szCs w:val="22"/>
        </w:rPr>
        <w:t xml:space="preserve"> D3R</w:t>
      </w:r>
      <w:r w:rsidR="00860378">
        <w:rPr>
          <w:rFonts w:ascii="Arial" w:hAnsi="Arial" w:cs="Arial"/>
          <w:bCs/>
          <w:sz w:val="22"/>
          <w:szCs w:val="22"/>
        </w:rPr>
        <w:t xml:space="preserve"> may</w:t>
      </w:r>
      <w:r w:rsidR="00360A8C" w:rsidRPr="00155567">
        <w:rPr>
          <w:rFonts w:ascii="Arial" w:hAnsi="Arial" w:cs="Arial"/>
          <w:bCs/>
          <w:sz w:val="22"/>
          <w:szCs w:val="22"/>
        </w:rPr>
        <w:t xml:space="preserve"> </w:t>
      </w:r>
      <w:r w:rsidR="00860378">
        <w:rPr>
          <w:rFonts w:ascii="Arial" w:hAnsi="Arial" w:cs="Arial"/>
          <w:bCs/>
          <w:sz w:val="22"/>
          <w:szCs w:val="22"/>
        </w:rPr>
        <w:t>shed new light on the relevance of singl</w:t>
      </w:r>
      <w:r w:rsidR="008A53D9">
        <w:rPr>
          <w:rFonts w:ascii="Arial" w:hAnsi="Arial" w:cs="Arial"/>
          <w:bCs/>
          <w:sz w:val="22"/>
          <w:szCs w:val="22"/>
        </w:rPr>
        <w:t>y-</w:t>
      </w:r>
      <w:r w:rsidR="00860378">
        <w:rPr>
          <w:rFonts w:ascii="Arial" w:hAnsi="Arial" w:cs="Arial"/>
          <w:bCs/>
          <w:sz w:val="22"/>
          <w:szCs w:val="22"/>
        </w:rPr>
        <w:t xml:space="preserve"> and co-expressed DA receptors within striatal circuits in health and disease</w:t>
      </w:r>
      <w:r w:rsidR="00360A8C" w:rsidRPr="00155567">
        <w:rPr>
          <w:rFonts w:ascii="Arial" w:hAnsi="Arial" w:cs="Arial"/>
          <w:bCs/>
          <w:sz w:val="22"/>
          <w:szCs w:val="22"/>
        </w:rPr>
        <w:t xml:space="preserve">. </w:t>
      </w:r>
    </w:p>
    <w:p w14:paraId="1D97DEDE" w14:textId="77777777" w:rsidR="00835D2F" w:rsidRPr="00155567" w:rsidRDefault="00835D2F" w:rsidP="004B63F7">
      <w:pPr>
        <w:spacing w:line="360" w:lineRule="auto"/>
        <w:contextualSpacing/>
        <w:jc w:val="both"/>
        <w:rPr>
          <w:rFonts w:ascii="Arial" w:hAnsi="Arial" w:cs="Arial"/>
          <w:bCs/>
          <w:sz w:val="22"/>
          <w:szCs w:val="22"/>
        </w:rPr>
      </w:pPr>
    </w:p>
    <w:p w14:paraId="797D56F2" w14:textId="0CA0E849" w:rsidR="00835D2F" w:rsidRDefault="006D0E96" w:rsidP="004B63F7">
      <w:pPr>
        <w:spacing w:line="360" w:lineRule="auto"/>
        <w:contextualSpacing/>
        <w:jc w:val="both"/>
        <w:rPr>
          <w:rFonts w:ascii="Arial" w:hAnsi="Arial" w:cs="Arial"/>
          <w:bCs/>
          <w:sz w:val="22"/>
          <w:szCs w:val="22"/>
        </w:rPr>
      </w:pPr>
      <w:r w:rsidRPr="00AA4C5C">
        <w:rPr>
          <w:rFonts w:ascii="Arial" w:hAnsi="Arial" w:cs="Arial"/>
          <w:bCs/>
          <w:sz w:val="22"/>
          <w:szCs w:val="22"/>
          <w:highlight w:val="yellow"/>
        </w:rPr>
        <w:t xml:space="preserve">Historically, </w:t>
      </w:r>
      <w:r w:rsidR="00F9104B" w:rsidRPr="00AA4C5C">
        <w:rPr>
          <w:rFonts w:ascii="Arial" w:hAnsi="Arial" w:cs="Arial"/>
          <w:bCs/>
          <w:sz w:val="22"/>
          <w:szCs w:val="22"/>
          <w:highlight w:val="yellow"/>
        </w:rPr>
        <w:t xml:space="preserve">attempts at </w:t>
      </w:r>
      <w:r w:rsidR="00835D2F" w:rsidRPr="00AA4C5C">
        <w:rPr>
          <w:rFonts w:ascii="Arial" w:hAnsi="Arial" w:cs="Arial"/>
          <w:bCs/>
          <w:sz w:val="22"/>
          <w:szCs w:val="22"/>
          <w:highlight w:val="yellow"/>
        </w:rPr>
        <w:t xml:space="preserve">disentangling different striatal cell type subpopulations according to DA receptor expression </w:t>
      </w:r>
      <w:r w:rsidRPr="00AA4C5C">
        <w:rPr>
          <w:rFonts w:ascii="Arial" w:hAnsi="Arial" w:cs="Arial"/>
          <w:bCs/>
          <w:sz w:val="22"/>
          <w:szCs w:val="22"/>
          <w:highlight w:val="yellow"/>
        </w:rPr>
        <w:t>ha</w:t>
      </w:r>
      <w:r w:rsidR="00835D2F" w:rsidRPr="00AA4C5C">
        <w:rPr>
          <w:rFonts w:ascii="Arial" w:hAnsi="Arial" w:cs="Arial"/>
          <w:bCs/>
          <w:sz w:val="22"/>
          <w:szCs w:val="22"/>
          <w:highlight w:val="yellow"/>
        </w:rPr>
        <w:t>ve</w:t>
      </w:r>
      <w:r w:rsidRPr="00AA4C5C">
        <w:rPr>
          <w:rFonts w:ascii="Arial" w:hAnsi="Arial" w:cs="Arial"/>
          <w:bCs/>
          <w:sz w:val="22"/>
          <w:szCs w:val="22"/>
          <w:highlight w:val="yellow"/>
        </w:rPr>
        <w:t xml:space="preserve"> been </w:t>
      </w:r>
      <w:r w:rsidR="00360A8C" w:rsidRPr="00AA4C5C">
        <w:rPr>
          <w:rFonts w:ascii="Arial" w:hAnsi="Arial" w:cs="Arial"/>
          <w:bCs/>
          <w:sz w:val="22"/>
          <w:szCs w:val="22"/>
          <w:highlight w:val="yellow"/>
        </w:rPr>
        <w:t xml:space="preserve">limited </w:t>
      </w:r>
      <w:r w:rsidRPr="00AA4C5C">
        <w:rPr>
          <w:rFonts w:ascii="Arial" w:hAnsi="Arial" w:cs="Arial"/>
          <w:bCs/>
          <w:sz w:val="22"/>
          <w:szCs w:val="22"/>
          <w:highlight w:val="yellow"/>
        </w:rPr>
        <w:t>by</w:t>
      </w:r>
      <w:r w:rsidR="00835D2F" w:rsidRPr="00AA4C5C">
        <w:rPr>
          <w:rFonts w:ascii="Arial" w:hAnsi="Arial" w:cs="Arial"/>
          <w:bCs/>
          <w:sz w:val="22"/>
          <w:szCs w:val="22"/>
          <w:highlight w:val="yellow"/>
        </w:rPr>
        <w:t xml:space="preserve"> the paucity of </w:t>
      </w:r>
      <w:r w:rsidR="008A53D9" w:rsidRPr="00AA4C5C">
        <w:rPr>
          <w:rFonts w:ascii="Arial" w:hAnsi="Arial" w:cs="Arial"/>
          <w:bCs/>
          <w:sz w:val="22"/>
          <w:szCs w:val="22"/>
          <w:highlight w:val="yellow"/>
        </w:rPr>
        <w:t xml:space="preserve">sufficiently sensitive and </w:t>
      </w:r>
      <w:r w:rsidR="00835D2F" w:rsidRPr="00AA4C5C">
        <w:rPr>
          <w:rFonts w:ascii="Arial" w:hAnsi="Arial" w:cs="Arial"/>
          <w:bCs/>
          <w:sz w:val="22"/>
          <w:szCs w:val="22"/>
          <w:highlight w:val="yellow"/>
        </w:rPr>
        <w:t xml:space="preserve">specific tools. </w:t>
      </w:r>
      <w:r w:rsidR="00BD3462" w:rsidRPr="00AA4C5C">
        <w:rPr>
          <w:rFonts w:ascii="Arial" w:hAnsi="Arial" w:cs="Arial"/>
          <w:bCs/>
          <w:sz w:val="22"/>
          <w:szCs w:val="22"/>
          <w:highlight w:val="yellow"/>
        </w:rPr>
        <w:lastRenderedPageBreak/>
        <w:t>Relative l</w:t>
      </w:r>
      <w:r w:rsidR="00360A8C" w:rsidRPr="00AA4C5C">
        <w:rPr>
          <w:rFonts w:ascii="Arial" w:hAnsi="Arial" w:cs="Arial"/>
          <w:bCs/>
          <w:sz w:val="22"/>
          <w:szCs w:val="22"/>
          <w:highlight w:val="yellow"/>
        </w:rPr>
        <w:t xml:space="preserve">ack of </w:t>
      </w:r>
      <w:r w:rsidR="00835D2F" w:rsidRPr="00AA4C5C">
        <w:rPr>
          <w:rFonts w:ascii="Arial" w:hAnsi="Arial" w:cs="Arial"/>
          <w:bCs/>
          <w:sz w:val="22"/>
          <w:szCs w:val="22"/>
          <w:highlight w:val="yellow"/>
        </w:rPr>
        <w:t>DA receptor-</w:t>
      </w:r>
      <w:r w:rsidR="00360A8C" w:rsidRPr="00AA4C5C">
        <w:rPr>
          <w:rFonts w:ascii="Arial" w:hAnsi="Arial" w:cs="Arial"/>
          <w:bCs/>
          <w:sz w:val="22"/>
          <w:szCs w:val="22"/>
          <w:highlight w:val="yellow"/>
        </w:rPr>
        <w:t xml:space="preserve">specific </w:t>
      </w:r>
      <w:r w:rsidRPr="00AA4C5C">
        <w:rPr>
          <w:rFonts w:ascii="Arial" w:hAnsi="Arial" w:cs="Arial"/>
          <w:bCs/>
          <w:sz w:val="22"/>
          <w:szCs w:val="22"/>
          <w:highlight w:val="yellow"/>
        </w:rPr>
        <w:t>antibodies</w:t>
      </w:r>
      <w:r w:rsidR="00DF63E5" w:rsidRPr="00AA4C5C">
        <w:rPr>
          <w:rFonts w:ascii="Arial" w:hAnsi="Arial" w:cs="Arial"/>
          <w:bCs/>
          <w:sz w:val="22"/>
          <w:szCs w:val="22"/>
          <w:highlight w:val="yellow"/>
        </w:rPr>
        <w:t xml:space="preserve">, </w:t>
      </w:r>
      <w:r w:rsidR="00F9104B" w:rsidRPr="00AA4C5C">
        <w:rPr>
          <w:rFonts w:ascii="Arial" w:hAnsi="Arial" w:cs="Arial"/>
          <w:bCs/>
          <w:sz w:val="22"/>
          <w:szCs w:val="22"/>
          <w:highlight w:val="yellow"/>
        </w:rPr>
        <w:t>coupled with</w:t>
      </w:r>
      <w:r w:rsidR="00DF63E5" w:rsidRPr="00AA4C5C">
        <w:rPr>
          <w:rFonts w:ascii="Arial" w:hAnsi="Arial" w:cs="Arial"/>
          <w:bCs/>
          <w:sz w:val="22"/>
          <w:szCs w:val="22"/>
          <w:highlight w:val="yellow"/>
        </w:rPr>
        <w:t xml:space="preserve"> </w:t>
      </w:r>
      <w:r w:rsidR="00004A3B" w:rsidRPr="00AA4C5C">
        <w:rPr>
          <w:rFonts w:ascii="Arial" w:hAnsi="Arial" w:cs="Arial"/>
          <w:bCs/>
          <w:sz w:val="22"/>
          <w:szCs w:val="22"/>
          <w:highlight w:val="yellow"/>
        </w:rPr>
        <w:t xml:space="preserve">limited </w:t>
      </w:r>
      <w:r w:rsidR="00DF63E5" w:rsidRPr="00AA4C5C">
        <w:rPr>
          <w:rFonts w:ascii="Arial" w:hAnsi="Arial" w:cs="Arial"/>
          <w:bCs/>
          <w:sz w:val="22"/>
          <w:szCs w:val="22"/>
          <w:highlight w:val="yellow"/>
        </w:rPr>
        <w:t xml:space="preserve">spatial resolution </w:t>
      </w:r>
      <w:r w:rsidR="00FD2791" w:rsidRPr="00AA4C5C">
        <w:rPr>
          <w:rFonts w:ascii="Arial" w:hAnsi="Arial" w:cs="Arial"/>
          <w:bCs/>
          <w:sz w:val="22"/>
          <w:szCs w:val="22"/>
          <w:highlight w:val="yellow"/>
        </w:rPr>
        <w:t xml:space="preserve">using </w:t>
      </w:r>
      <w:r w:rsidR="00DF63E5" w:rsidRPr="00AA4C5C">
        <w:rPr>
          <w:rFonts w:ascii="Arial" w:hAnsi="Arial" w:cs="Arial"/>
          <w:bCs/>
          <w:sz w:val="22"/>
          <w:szCs w:val="22"/>
          <w:highlight w:val="yellow"/>
        </w:rPr>
        <w:t>earlier methods such as autoradiography</w:t>
      </w:r>
      <w:r w:rsidR="00C574DC" w:rsidRPr="00AA4C5C">
        <w:rPr>
          <w:rFonts w:ascii="Arial" w:hAnsi="Arial" w:cs="Arial"/>
          <w:bCs/>
          <w:sz w:val="22"/>
          <w:szCs w:val="22"/>
          <w:highlight w:val="yellow"/>
        </w:rPr>
        <w:t xml:space="preserve"> or fluorescent ligand binding</w:t>
      </w:r>
      <w:r w:rsidR="00EA3512" w:rsidRPr="00AA4C5C">
        <w:rPr>
          <w:rFonts w:ascii="Arial" w:hAnsi="Arial" w:cs="Arial"/>
          <w:bCs/>
          <w:sz w:val="22"/>
          <w:szCs w:val="22"/>
          <w:highlight w:val="yellow"/>
        </w:rPr>
        <w:fldChar w:fldCharType="begin">
          <w:fldData xml:space="preserve">PEVuZE5vdGU+PENpdGU+PEF1dGhvcj5QYWxhY2lvczwvQXV0aG9yPjxZZWFyPjE5ODg8L1llYXI+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</w:fldData>
        </w:fldChar>
      </w:r>
      <w:r w:rsidR="00893280" w:rsidRPr="00AA4C5C">
        <w:rPr>
          <w:rFonts w:ascii="Arial" w:hAnsi="Arial" w:cs="Arial"/>
          <w:bCs/>
          <w:sz w:val="22"/>
          <w:szCs w:val="22"/>
          <w:highlight w:val="yellow"/>
        </w:rPr>
        <w:instrText xml:space="preserve"> ADDIN EN.CITE </w:instrText>
      </w:r>
      <w:r w:rsidR="00893280" w:rsidRPr="00AA4C5C">
        <w:rPr>
          <w:rFonts w:ascii="Arial" w:hAnsi="Arial" w:cs="Arial"/>
          <w:bCs/>
          <w:sz w:val="22"/>
          <w:szCs w:val="22"/>
          <w:highlight w:val="yellow"/>
        </w:rPr>
        <w:fldChar w:fldCharType="begin">
          <w:fldData xml:space="preserve">PEVuZE5vdGU+PENpdGU+PEF1dGhvcj5QYWxhY2lvczwvQXV0aG9yPjxZZWFyPjE5ODg8L1llYXI+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</w:fldData>
        </w:fldChar>
      </w:r>
      <w:r w:rsidR="00893280" w:rsidRPr="00AA4C5C">
        <w:rPr>
          <w:rFonts w:ascii="Arial" w:hAnsi="Arial" w:cs="Arial"/>
          <w:bCs/>
          <w:sz w:val="22"/>
          <w:szCs w:val="22"/>
          <w:highlight w:val="yellow"/>
        </w:rPr>
        <w:instrText xml:space="preserve"> ADDIN EN.CITE.DATA </w:instrText>
      </w:r>
      <w:r w:rsidR="00893280" w:rsidRPr="00AA4C5C">
        <w:rPr>
          <w:rFonts w:ascii="Arial" w:hAnsi="Arial" w:cs="Arial"/>
          <w:bCs/>
          <w:sz w:val="22"/>
          <w:szCs w:val="22"/>
          <w:highlight w:val="yellow"/>
        </w:rPr>
      </w:r>
      <w:r w:rsidR="00893280" w:rsidRPr="00AA4C5C">
        <w:rPr>
          <w:rFonts w:ascii="Arial" w:hAnsi="Arial" w:cs="Arial"/>
          <w:bCs/>
          <w:sz w:val="22"/>
          <w:szCs w:val="22"/>
          <w:highlight w:val="yellow"/>
        </w:rPr>
        <w:fldChar w:fldCharType="end"/>
      </w:r>
      <w:r w:rsidR="00EA3512" w:rsidRPr="00AA4C5C">
        <w:rPr>
          <w:rFonts w:ascii="Arial" w:hAnsi="Arial" w:cs="Arial"/>
          <w:bCs/>
          <w:sz w:val="22"/>
          <w:szCs w:val="22"/>
          <w:highlight w:val="yellow"/>
        </w:rPr>
      </w:r>
      <w:r w:rsidR="00EA3512" w:rsidRPr="00AA4C5C">
        <w:rPr>
          <w:rFonts w:ascii="Arial" w:hAnsi="Arial" w:cs="Arial"/>
          <w:bCs/>
          <w:sz w:val="22"/>
          <w:szCs w:val="22"/>
          <w:highlight w:val="yellow"/>
        </w:rPr>
        <w:fldChar w:fldCharType="separate"/>
      </w:r>
      <w:r w:rsidR="00893280" w:rsidRPr="00AA4C5C">
        <w:rPr>
          <w:rFonts w:ascii="Arial" w:hAnsi="Arial" w:cs="Arial"/>
          <w:bCs/>
          <w:noProof/>
          <w:sz w:val="22"/>
          <w:szCs w:val="22"/>
          <w:highlight w:val="yellow"/>
          <w:vertAlign w:val="superscript"/>
        </w:rPr>
        <w:t>43-49</w:t>
      </w:r>
      <w:r w:rsidR="00EA3512" w:rsidRPr="00AA4C5C">
        <w:rPr>
          <w:rFonts w:ascii="Arial" w:hAnsi="Arial" w:cs="Arial"/>
          <w:bCs/>
          <w:sz w:val="22"/>
          <w:szCs w:val="22"/>
          <w:highlight w:val="yellow"/>
        </w:rPr>
        <w:fldChar w:fldCharType="end"/>
      </w:r>
      <w:r w:rsidR="00D465AB" w:rsidRPr="00AA4C5C">
        <w:rPr>
          <w:rFonts w:ascii="Arial" w:hAnsi="Arial" w:cs="Arial"/>
          <w:bCs/>
          <w:sz w:val="22"/>
          <w:szCs w:val="22"/>
          <w:highlight w:val="yellow"/>
        </w:rPr>
        <w:t>,</w:t>
      </w:r>
      <w:r w:rsidR="00835D2F" w:rsidRPr="00AA4C5C">
        <w:rPr>
          <w:rFonts w:ascii="Arial" w:hAnsi="Arial" w:cs="Arial"/>
          <w:bCs/>
          <w:sz w:val="22"/>
          <w:szCs w:val="22"/>
          <w:highlight w:val="yellow"/>
        </w:rPr>
        <w:t xml:space="preserve"> have prevented accurate </w:t>
      </w:r>
      <w:r w:rsidR="00D465AB" w:rsidRPr="00AA4C5C">
        <w:rPr>
          <w:rFonts w:ascii="Arial" w:hAnsi="Arial" w:cs="Arial"/>
          <w:bCs/>
          <w:sz w:val="22"/>
          <w:szCs w:val="22"/>
          <w:highlight w:val="yellow"/>
        </w:rPr>
        <w:t>identification and mapping of distinct striatal subpopulations</w:t>
      </w:r>
      <w:r w:rsidR="00004A3B" w:rsidRPr="00AA4C5C">
        <w:rPr>
          <w:rFonts w:ascii="Arial" w:hAnsi="Arial" w:cs="Arial"/>
          <w:bCs/>
          <w:sz w:val="22"/>
          <w:szCs w:val="22"/>
          <w:highlight w:val="yellow"/>
        </w:rPr>
        <w:t xml:space="preserve"> particularly at the single-cell level</w:t>
      </w:r>
      <w:r w:rsidR="009F5FD8" w:rsidRPr="00AA4C5C">
        <w:rPr>
          <w:rFonts w:ascii="Arial" w:hAnsi="Arial" w:cs="Arial"/>
          <w:bCs/>
          <w:sz w:val="22"/>
          <w:szCs w:val="22"/>
          <w:highlight w:val="yellow"/>
        </w:rPr>
        <w:t xml:space="preserve">. </w:t>
      </w:r>
      <w:r w:rsidR="00500E5E" w:rsidRPr="00AA4C5C">
        <w:rPr>
          <w:rFonts w:ascii="Arial" w:hAnsi="Arial" w:cs="Arial"/>
          <w:bCs/>
          <w:sz w:val="22"/>
          <w:szCs w:val="22"/>
          <w:highlight w:val="yellow"/>
        </w:rPr>
        <w:t>Further</w:t>
      </w:r>
      <w:r w:rsidR="003B2016" w:rsidRPr="00AA4C5C">
        <w:rPr>
          <w:rFonts w:ascii="Arial" w:hAnsi="Arial" w:cs="Arial"/>
          <w:bCs/>
          <w:sz w:val="22"/>
          <w:szCs w:val="22"/>
          <w:highlight w:val="yellow"/>
        </w:rPr>
        <w:t>,</w:t>
      </w:r>
      <w:r w:rsidR="00500E5E" w:rsidRPr="00AA4C5C">
        <w:rPr>
          <w:rFonts w:ascii="Arial" w:hAnsi="Arial" w:cs="Arial"/>
          <w:bCs/>
          <w:sz w:val="22"/>
          <w:szCs w:val="22"/>
          <w:highlight w:val="yellow"/>
        </w:rPr>
        <w:t xml:space="preserve"> much of the previous work has been </w:t>
      </w:r>
      <w:r w:rsidR="003B2016" w:rsidRPr="00AA4C5C">
        <w:rPr>
          <w:rFonts w:ascii="Arial" w:hAnsi="Arial" w:cs="Arial"/>
          <w:bCs/>
          <w:sz w:val="22"/>
          <w:szCs w:val="22"/>
          <w:highlight w:val="yellow"/>
        </w:rPr>
        <w:t>restricted</w:t>
      </w:r>
      <w:r w:rsidR="00500E5E" w:rsidRPr="00AA4C5C">
        <w:rPr>
          <w:rFonts w:ascii="Arial" w:hAnsi="Arial" w:cs="Arial"/>
          <w:bCs/>
          <w:sz w:val="22"/>
          <w:szCs w:val="22"/>
          <w:highlight w:val="yellow"/>
        </w:rPr>
        <w:t xml:space="preserve"> to specific striatal regions </w:t>
      </w:r>
      <w:r w:rsidR="003B2016" w:rsidRPr="00AA4C5C">
        <w:rPr>
          <w:rFonts w:ascii="Arial" w:hAnsi="Arial" w:cs="Arial"/>
          <w:bCs/>
          <w:sz w:val="22"/>
          <w:szCs w:val="22"/>
          <w:highlight w:val="yellow"/>
        </w:rPr>
        <w:t>with limited spatial</w:t>
      </w:r>
      <w:r w:rsidR="00C80C36" w:rsidRPr="00AA4C5C">
        <w:rPr>
          <w:rFonts w:ascii="Arial" w:hAnsi="Arial" w:cs="Arial"/>
          <w:bCs/>
          <w:sz w:val="22"/>
          <w:szCs w:val="22"/>
          <w:highlight w:val="yellow"/>
        </w:rPr>
        <w:t xml:space="preserve"> profiling</w:t>
      </w:r>
      <w:r w:rsidR="00C80C36" w:rsidRPr="00AA4C5C">
        <w:rPr>
          <w:rFonts w:ascii="Arial" w:hAnsi="Arial" w:cs="Arial"/>
          <w:bCs/>
          <w:sz w:val="22"/>
          <w:szCs w:val="22"/>
          <w:highlight w:val="yellow"/>
        </w:rPr>
        <w:fldChar w:fldCharType="begin">
          <w:fldData xml:space="preserve">PEVuZE5vdGU+PENpdGU+PEF1dGhvcj5SZW48L0F1dGhvcj48WWVhcj4yMDE3PC9ZZWFyPjxSZWNO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</w:fldData>
        </w:fldChar>
      </w:r>
      <w:r w:rsidR="00893280" w:rsidRPr="00AA4C5C">
        <w:rPr>
          <w:rFonts w:ascii="Arial" w:hAnsi="Arial" w:cs="Arial"/>
          <w:bCs/>
          <w:sz w:val="22"/>
          <w:szCs w:val="22"/>
          <w:highlight w:val="yellow"/>
        </w:rPr>
        <w:instrText xml:space="preserve"> ADDIN EN.CITE </w:instrText>
      </w:r>
      <w:r w:rsidR="00893280" w:rsidRPr="00AA4C5C">
        <w:rPr>
          <w:rFonts w:ascii="Arial" w:hAnsi="Arial" w:cs="Arial"/>
          <w:bCs/>
          <w:sz w:val="22"/>
          <w:szCs w:val="22"/>
          <w:highlight w:val="yellow"/>
        </w:rPr>
        <w:fldChar w:fldCharType="begin">
          <w:fldData xml:space="preserve">PEVuZE5vdGU+PENpdGU+PEF1dGhvcj5SZW48L0F1dGhvcj48WWVhcj4yMDE3PC9ZZWFyPjxSZWNO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</w:fldData>
        </w:fldChar>
      </w:r>
      <w:r w:rsidR="00893280" w:rsidRPr="00AA4C5C">
        <w:rPr>
          <w:rFonts w:ascii="Arial" w:hAnsi="Arial" w:cs="Arial"/>
          <w:bCs/>
          <w:sz w:val="22"/>
          <w:szCs w:val="22"/>
          <w:highlight w:val="yellow"/>
        </w:rPr>
        <w:instrText xml:space="preserve"> ADDIN EN.CITE.DATA </w:instrText>
      </w:r>
      <w:r w:rsidR="00893280" w:rsidRPr="00AA4C5C">
        <w:rPr>
          <w:rFonts w:ascii="Arial" w:hAnsi="Arial" w:cs="Arial"/>
          <w:bCs/>
          <w:sz w:val="22"/>
          <w:szCs w:val="22"/>
          <w:highlight w:val="yellow"/>
        </w:rPr>
      </w:r>
      <w:r w:rsidR="00893280" w:rsidRPr="00AA4C5C">
        <w:rPr>
          <w:rFonts w:ascii="Arial" w:hAnsi="Arial" w:cs="Arial"/>
          <w:bCs/>
          <w:sz w:val="22"/>
          <w:szCs w:val="22"/>
          <w:highlight w:val="yellow"/>
        </w:rPr>
        <w:fldChar w:fldCharType="end"/>
      </w:r>
      <w:r w:rsidR="00C80C36" w:rsidRPr="00AA4C5C">
        <w:rPr>
          <w:rFonts w:ascii="Arial" w:hAnsi="Arial" w:cs="Arial"/>
          <w:bCs/>
          <w:sz w:val="22"/>
          <w:szCs w:val="22"/>
          <w:highlight w:val="yellow"/>
        </w:rPr>
      </w:r>
      <w:r w:rsidR="00C80C36" w:rsidRPr="00AA4C5C">
        <w:rPr>
          <w:rFonts w:ascii="Arial" w:hAnsi="Arial" w:cs="Arial"/>
          <w:bCs/>
          <w:sz w:val="22"/>
          <w:szCs w:val="22"/>
          <w:highlight w:val="yellow"/>
        </w:rPr>
        <w:fldChar w:fldCharType="separate"/>
      </w:r>
      <w:r w:rsidR="00893280" w:rsidRPr="00AA4C5C">
        <w:rPr>
          <w:rFonts w:ascii="Arial" w:hAnsi="Arial" w:cs="Arial"/>
          <w:bCs/>
          <w:noProof/>
          <w:sz w:val="22"/>
          <w:szCs w:val="22"/>
          <w:highlight w:val="yellow"/>
          <w:vertAlign w:val="superscript"/>
        </w:rPr>
        <w:t>20,50</w:t>
      </w:r>
      <w:r w:rsidR="00C80C36" w:rsidRPr="00AA4C5C">
        <w:rPr>
          <w:rFonts w:ascii="Arial" w:hAnsi="Arial" w:cs="Arial"/>
          <w:bCs/>
          <w:sz w:val="22"/>
          <w:szCs w:val="22"/>
          <w:highlight w:val="yellow"/>
        </w:rPr>
        <w:fldChar w:fldCharType="end"/>
      </w:r>
      <w:r w:rsidR="00C80C36" w:rsidRPr="00AA4C5C">
        <w:rPr>
          <w:rFonts w:ascii="Arial" w:hAnsi="Arial" w:cs="Arial"/>
          <w:bCs/>
          <w:sz w:val="22"/>
          <w:szCs w:val="22"/>
          <w:highlight w:val="yellow"/>
        </w:rPr>
        <w:t xml:space="preserve">. </w:t>
      </w:r>
      <w:r w:rsidR="00BD3462" w:rsidRPr="00AA4C5C">
        <w:rPr>
          <w:rFonts w:ascii="Arial" w:hAnsi="Arial" w:cs="Arial"/>
          <w:bCs/>
          <w:sz w:val="22"/>
          <w:szCs w:val="22"/>
          <w:highlight w:val="yellow"/>
        </w:rPr>
        <w:t>R</w:t>
      </w:r>
      <w:r w:rsidRPr="00AA4C5C">
        <w:rPr>
          <w:rFonts w:ascii="Arial" w:hAnsi="Arial" w:cs="Arial"/>
          <w:bCs/>
          <w:sz w:val="22"/>
          <w:szCs w:val="22"/>
          <w:highlight w:val="yellow"/>
        </w:rPr>
        <w:t xml:space="preserve">ecent development of </w:t>
      </w:r>
      <w:r w:rsidR="00F9104B" w:rsidRPr="00AA4C5C">
        <w:rPr>
          <w:rFonts w:ascii="Arial" w:hAnsi="Arial" w:cs="Arial"/>
          <w:bCs/>
          <w:sz w:val="22"/>
          <w:szCs w:val="22"/>
          <w:highlight w:val="yellow"/>
        </w:rPr>
        <w:t>much</w:t>
      </w:r>
      <w:r w:rsidR="001C2107" w:rsidRPr="00AA4C5C">
        <w:rPr>
          <w:rFonts w:ascii="Arial" w:hAnsi="Arial" w:cs="Arial"/>
          <w:bCs/>
          <w:sz w:val="22"/>
          <w:szCs w:val="22"/>
          <w:highlight w:val="yellow"/>
        </w:rPr>
        <w:t xml:space="preserve"> </w:t>
      </w:r>
      <w:r w:rsidR="00EE7EDA" w:rsidRPr="00AA4C5C">
        <w:rPr>
          <w:rFonts w:ascii="Arial" w:hAnsi="Arial" w:cs="Arial"/>
          <w:bCs/>
          <w:sz w:val="22"/>
          <w:szCs w:val="22"/>
          <w:highlight w:val="yellow"/>
        </w:rPr>
        <w:t>more sensitive, quantitative approaches</w:t>
      </w:r>
      <w:r w:rsidR="00162452" w:rsidRPr="00AA4C5C">
        <w:rPr>
          <w:rFonts w:ascii="Arial" w:hAnsi="Arial" w:cs="Arial"/>
          <w:bCs/>
          <w:sz w:val="22"/>
          <w:szCs w:val="22"/>
          <w:highlight w:val="yellow"/>
        </w:rPr>
        <w:t xml:space="preserve"> </w:t>
      </w:r>
      <w:r w:rsidR="00FD2791" w:rsidRPr="00AA4C5C">
        <w:rPr>
          <w:rFonts w:ascii="Arial" w:hAnsi="Arial" w:cs="Arial"/>
          <w:bCs/>
          <w:sz w:val="22"/>
          <w:szCs w:val="22"/>
          <w:highlight w:val="yellow"/>
        </w:rPr>
        <w:t xml:space="preserve">with single-cell resolution </w:t>
      </w:r>
      <w:r w:rsidR="00EE7EDA" w:rsidRPr="00AA4C5C">
        <w:rPr>
          <w:rFonts w:ascii="Arial" w:hAnsi="Arial" w:cs="Arial"/>
          <w:bCs/>
          <w:sz w:val="22"/>
          <w:szCs w:val="22"/>
          <w:highlight w:val="yellow"/>
        </w:rPr>
        <w:t xml:space="preserve">such as </w:t>
      </w:r>
      <w:r w:rsidRPr="00AA4C5C">
        <w:rPr>
          <w:rFonts w:ascii="Arial" w:hAnsi="Arial" w:cs="Arial"/>
          <w:bCs/>
          <w:sz w:val="22"/>
          <w:szCs w:val="22"/>
          <w:highlight w:val="yellow"/>
        </w:rPr>
        <w:t xml:space="preserve">multiplex </w:t>
      </w:r>
      <w:proofErr w:type="spellStart"/>
      <w:r w:rsidRPr="00AA4C5C">
        <w:rPr>
          <w:rFonts w:ascii="Arial" w:hAnsi="Arial" w:cs="Arial"/>
          <w:bCs/>
          <w:sz w:val="22"/>
          <w:szCs w:val="22"/>
          <w:highlight w:val="yellow"/>
        </w:rPr>
        <w:t>RNAscope</w:t>
      </w:r>
      <w:proofErr w:type="spellEnd"/>
      <w:r w:rsidR="00EE7EDA" w:rsidRPr="00AA4C5C">
        <w:rPr>
          <w:rFonts w:ascii="Arial" w:hAnsi="Arial" w:cs="Arial"/>
          <w:bCs/>
          <w:sz w:val="22"/>
          <w:szCs w:val="22"/>
          <w:highlight w:val="yellow"/>
        </w:rPr>
        <w:t xml:space="preserve">, a form of fluorescent </w:t>
      </w:r>
      <w:r w:rsidR="00EE7EDA" w:rsidRPr="00AA4C5C">
        <w:rPr>
          <w:rFonts w:ascii="Arial" w:hAnsi="Arial" w:cs="Arial"/>
          <w:bCs/>
          <w:i/>
          <w:iCs/>
          <w:sz w:val="22"/>
          <w:szCs w:val="22"/>
          <w:highlight w:val="yellow"/>
        </w:rPr>
        <w:t xml:space="preserve">in situ </w:t>
      </w:r>
      <w:r w:rsidR="00EE7EDA" w:rsidRPr="00AA4C5C">
        <w:rPr>
          <w:rFonts w:ascii="Arial" w:hAnsi="Arial" w:cs="Arial"/>
          <w:bCs/>
          <w:sz w:val="22"/>
          <w:szCs w:val="22"/>
          <w:highlight w:val="yellow"/>
        </w:rPr>
        <w:t xml:space="preserve">mRNA hybridization, has been instrumental in </w:t>
      </w:r>
      <w:r w:rsidRPr="00AA4C5C">
        <w:rPr>
          <w:rFonts w:ascii="Arial" w:hAnsi="Arial" w:cs="Arial"/>
          <w:bCs/>
          <w:sz w:val="22"/>
          <w:szCs w:val="22"/>
          <w:highlight w:val="yellow"/>
        </w:rPr>
        <w:t>overcom</w:t>
      </w:r>
      <w:r w:rsidR="00EE7EDA" w:rsidRPr="00AA4C5C">
        <w:rPr>
          <w:rFonts w:ascii="Arial" w:hAnsi="Arial" w:cs="Arial"/>
          <w:bCs/>
          <w:sz w:val="22"/>
          <w:szCs w:val="22"/>
          <w:highlight w:val="yellow"/>
        </w:rPr>
        <w:t>ing</w:t>
      </w:r>
      <w:r w:rsidRPr="00AA4C5C">
        <w:rPr>
          <w:rFonts w:ascii="Arial" w:hAnsi="Arial" w:cs="Arial"/>
          <w:bCs/>
          <w:sz w:val="22"/>
          <w:szCs w:val="22"/>
          <w:highlight w:val="yellow"/>
        </w:rPr>
        <w:t xml:space="preserve"> th</w:t>
      </w:r>
      <w:r w:rsidR="00EE7EDA" w:rsidRPr="00AA4C5C">
        <w:rPr>
          <w:rFonts w:ascii="Arial" w:hAnsi="Arial" w:cs="Arial"/>
          <w:bCs/>
          <w:sz w:val="22"/>
          <w:szCs w:val="22"/>
          <w:highlight w:val="yellow"/>
        </w:rPr>
        <w:t>ese</w:t>
      </w:r>
      <w:r w:rsidRPr="00AA4C5C">
        <w:rPr>
          <w:rFonts w:ascii="Arial" w:hAnsi="Arial" w:cs="Arial"/>
          <w:bCs/>
          <w:sz w:val="22"/>
          <w:szCs w:val="22"/>
          <w:highlight w:val="yellow"/>
        </w:rPr>
        <w:t xml:space="preserve"> limitation</w:t>
      </w:r>
      <w:r w:rsidR="00EE7EDA" w:rsidRPr="00AA4C5C">
        <w:rPr>
          <w:rFonts w:ascii="Arial" w:hAnsi="Arial" w:cs="Arial"/>
          <w:bCs/>
          <w:sz w:val="22"/>
          <w:szCs w:val="22"/>
          <w:highlight w:val="yellow"/>
        </w:rPr>
        <w:t>s</w:t>
      </w:r>
      <w:r w:rsidR="00DF63E5" w:rsidRPr="00AA4C5C">
        <w:rPr>
          <w:rFonts w:ascii="Arial" w:hAnsi="Arial" w:cs="Arial"/>
          <w:bCs/>
          <w:sz w:val="22"/>
          <w:szCs w:val="22"/>
          <w:highlight w:val="yellow"/>
        </w:rPr>
        <w:t xml:space="preserve">. </w:t>
      </w:r>
      <w:r w:rsidR="00835D2F" w:rsidRPr="00AA4C5C">
        <w:rPr>
          <w:rFonts w:ascii="Arial" w:hAnsi="Arial" w:cs="Arial"/>
          <w:bCs/>
          <w:sz w:val="22"/>
          <w:szCs w:val="22"/>
          <w:highlight w:val="yellow"/>
        </w:rPr>
        <w:t>In parallel, unbiased single-cell transcriptomic</w:t>
      </w:r>
      <w:r w:rsidR="00F9104B" w:rsidRPr="00AA4C5C">
        <w:rPr>
          <w:rFonts w:ascii="Arial" w:hAnsi="Arial" w:cs="Arial"/>
          <w:bCs/>
          <w:sz w:val="22"/>
          <w:szCs w:val="22"/>
          <w:highlight w:val="yellow"/>
        </w:rPr>
        <w:t>s</w:t>
      </w:r>
      <w:r w:rsidR="00835D2F" w:rsidRPr="00AA4C5C">
        <w:rPr>
          <w:rFonts w:ascii="Arial" w:hAnsi="Arial" w:cs="Arial"/>
          <w:bCs/>
          <w:sz w:val="22"/>
          <w:szCs w:val="22"/>
          <w:highlight w:val="yellow"/>
        </w:rPr>
        <w:t xml:space="preserve"> and epigenomic</w:t>
      </w:r>
      <w:r w:rsidR="00D465AB" w:rsidRPr="00AA4C5C">
        <w:rPr>
          <w:rFonts w:ascii="Arial" w:hAnsi="Arial" w:cs="Arial"/>
          <w:bCs/>
          <w:sz w:val="22"/>
          <w:szCs w:val="22"/>
          <w:highlight w:val="yellow"/>
        </w:rPr>
        <w:t xml:space="preserve">s </w:t>
      </w:r>
      <w:r w:rsidR="00835D2F" w:rsidRPr="00AA4C5C">
        <w:rPr>
          <w:rFonts w:ascii="Arial" w:hAnsi="Arial" w:cs="Arial"/>
          <w:bCs/>
          <w:sz w:val="22"/>
          <w:szCs w:val="22"/>
          <w:highlight w:val="yellow"/>
        </w:rPr>
        <w:t>have introduced a complementary approach to studying cellular heterogeneity</w:t>
      </w:r>
      <w:r w:rsidR="00D465AB" w:rsidRPr="00AA4C5C">
        <w:rPr>
          <w:rFonts w:ascii="Arial" w:hAnsi="Arial" w:cs="Arial"/>
          <w:bCs/>
          <w:sz w:val="22"/>
          <w:szCs w:val="22"/>
          <w:highlight w:val="yellow"/>
        </w:rPr>
        <w:t xml:space="preserve"> </w:t>
      </w:r>
      <w:r w:rsidR="00F9104B" w:rsidRPr="00AA4C5C">
        <w:rPr>
          <w:rFonts w:ascii="Arial" w:hAnsi="Arial" w:cs="Arial"/>
          <w:bCs/>
          <w:sz w:val="22"/>
          <w:szCs w:val="22"/>
          <w:highlight w:val="yellow"/>
        </w:rPr>
        <w:t>in</w:t>
      </w:r>
      <w:r w:rsidR="00D465AB" w:rsidRPr="00AA4C5C">
        <w:rPr>
          <w:rFonts w:ascii="Arial" w:hAnsi="Arial" w:cs="Arial"/>
          <w:bCs/>
          <w:sz w:val="22"/>
          <w:szCs w:val="22"/>
          <w:highlight w:val="yellow"/>
        </w:rPr>
        <w:t xml:space="preserve"> the brain</w:t>
      </w:r>
      <w:r w:rsidR="00BD3462" w:rsidRPr="00AA4C5C">
        <w:rPr>
          <w:rFonts w:ascii="Arial" w:hAnsi="Arial" w:cs="Arial"/>
          <w:bCs/>
          <w:sz w:val="22"/>
          <w:szCs w:val="22"/>
          <w:highlight w:val="yellow"/>
        </w:rPr>
        <w:t xml:space="preserve">, including </w:t>
      </w:r>
      <w:r w:rsidR="0050136C" w:rsidRPr="00AA4C5C">
        <w:rPr>
          <w:rFonts w:ascii="Arial" w:hAnsi="Arial" w:cs="Arial"/>
          <w:bCs/>
          <w:sz w:val="22"/>
          <w:szCs w:val="22"/>
          <w:highlight w:val="yellow"/>
        </w:rPr>
        <w:t>the striatum</w:t>
      </w:r>
      <w:r w:rsidR="00693980" w:rsidRPr="00AA4C5C">
        <w:rPr>
          <w:rFonts w:ascii="Arial" w:hAnsi="Arial" w:cs="Arial"/>
          <w:bCs/>
          <w:sz w:val="22"/>
          <w:szCs w:val="22"/>
          <w:highlight w:val="yellow"/>
        </w:rPr>
        <w:fldChar w:fldCharType="begin">
          <w:fldData xml:space="preserve">IGFuZCBQcm90aWxsaW9uIEJpb3NjaWVuY2VzLjwvY3VzdG9tMT48Y3VzdG9tMj5QTUM3NjA2NjI3
PC9jdXN0b20yPjxjdXN0b202Pk5JSE1TMTYzMDgzNjwvY3VzdG9tNj48ZWxlY3Ryb25pYy1yZXNv
dXJjZS1udW0+MTAuMTAzOC9zNDE1ODgtMDIwLTAwNzIxLXg8L2VsZWN0cm9uaWMtcmVzb3VyY2Ut
bnVtPjxyZW1vdGUtZGF0YWJhc2UtcHJvdmlkZXI+TkxNPC9yZW1vdGUtZGF0YWJhc2UtcHJvdmlk
ZXI+PGxhbmd1YWdlPmVuZzwvbGFuZ3VhZ2U+PC9yZWNvcmQ+PC9DaXRlPjwvRW5kTm90ZT4A
</w:fldData>
        </w:fldChar>
      </w:r>
      <w:r w:rsidR="009B3B49" w:rsidRPr="00AA4C5C">
        <w:rPr>
          <w:rFonts w:ascii="Arial" w:hAnsi="Arial" w:cs="Arial"/>
          <w:bCs/>
          <w:sz w:val="22"/>
          <w:szCs w:val="22"/>
          <w:highlight w:val="yellow"/>
        </w:rPr>
        <w:instrText xml:space="preserve"> ADDIN EN.CITE </w:instrText>
      </w:r>
      <w:r w:rsidR="009B3B49" w:rsidRPr="00AA4C5C">
        <w:rPr>
          <w:rFonts w:ascii="Arial" w:hAnsi="Arial" w:cs="Arial"/>
          <w:bCs/>
          <w:sz w:val="22"/>
          <w:szCs w:val="22"/>
          <w:highlight w:val="yellow"/>
        </w:rPr>
        <w:fldChar w:fldCharType="begin">
          <w:fldData xml:space="preserve">PEVuZE5vdGU+PENpdGU+PEF1dGhvcj5Hb2tjZTwvQXV0aG9yPjxZZWFyPjIwMTY8L1llYXI+PFJl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aCwgMzUwMSBGaWZ0aCBBdmVudWUsIFBpdHRzYnVyZ2gsIFBBIDE1MjEzLCBVU0EuIEVsZWN0cm9u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==
</w:fldData>
        </w:fldChar>
      </w:r>
      <w:r w:rsidR="009B3B49" w:rsidRPr="00AA4C5C">
        <w:rPr>
          <w:rFonts w:ascii="Arial" w:hAnsi="Arial" w:cs="Arial"/>
          <w:bCs/>
          <w:sz w:val="22"/>
          <w:szCs w:val="22"/>
          <w:highlight w:val="yellow"/>
        </w:rPr>
        <w:instrText xml:space="preserve"> ADDIN EN.CITE.DATA </w:instrText>
      </w:r>
      <w:r w:rsidR="009B3B49" w:rsidRPr="00AA4C5C">
        <w:rPr>
          <w:rFonts w:ascii="Arial" w:hAnsi="Arial" w:cs="Arial"/>
          <w:bCs/>
          <w:sz w:val="22"/>
          <w:szCs w:val="22"/>
          <w:highlight w:val="yellow"/>
        </w:rPr>
      </w:r>
      <w:r w:rsidR="009B3B49" w:rsidRPr="00AA4C5C">
        <w:rPr>
          <w:rFonts w:ascii="Arial" w:hAnsi="Arial" w:cs="Arial"/>
          <w:bCs/>
          <w:sz w:val="22"/>
          <w:szCs w:val="22"/>
          <w:highlight w:val="yellow"/>
        </w:rPr>
        <w:fldChar w:fldCharType="end"/>
      </w:r>
      <w:r w:rsidR="009B3B49" w:rsidRPr="00AA4C5C">
        <w:rPr>
          <w:rFonts w:ascii="Arial" w:hAnsi="Arial" w:cs="Arial"/>
          <w:bCs/>
          <w:sz w:val="22"/>
          <w:szCs w:val="22"/>
          <w:highlight w:val="yellow"/>
        </w:rPr>
        <w:fldChar w:fldCharType="begin">
          <w:fldData xml:space="preserve">IGFuZCBQcm90aWxsaW9uIEJpb3NjaWVuY2VzLjwvY3VzdG9tMT48Y3VzdG9tMj5QTUM3NjA2NjI3
PC9jdXN0b20yPjxjdXN0b202Pk5JSE1TMTYzMDgzNjwvY3VzdG9tNj48ZWxlY3Ryb25pYy1yZXNv
dXJjZS1udW0+MTAuMTAzOC9zNDE1ODgtMDIwLTAwNzIxLXg8L2VsZWN0cm9uaWMtcmVzb3VyY2Ut
bnVtPjxyZW1vdGUtZGF0YWJhc2UtcHJvdmlkZXI+TkxNPC9yZW1vdGUtZGF0YWJhc2UtcHJvdmlk
ZXI+PGxhbmd1YWdlPmVuZzwvbGFuZ3VhZ2U+PC9yZWNvcmQ+PC9DaXRlPjwvRW5kTm90ZT4A
</w:fldData>
        </w:fldChar>
      </w:r>
      <w:r w:rsidR="009B3B49" w:rsidRPr="00AA4C5C">
        <w:rPr>
          <w:rFonts w:ascii="Arial" w:hAnsi="Arial" w:cs="Arial"/>
          <w:bCs/>
          <w:sz w:val="22"/>
          <w:szCs w:val="22"/>
          <w:highlight w:val="yellow"/>
        </w:rPr>
        <w:instrText xml:space="preserve"> ADDIN EN.CITE.DATA </w:instrText>
      </w:r>
      <w:r w:rsidR="009B3B49" w:rsidRPr="00AA4C5C">
        <w:rPr>
          <w:rFonts w:ascii="Arial" w:hAnsi="Arial" w:cs="Arial"/>
          <w:bCs/>
          <w:sz w:val="22"/>
          <w:szCs w:val="22"/>
          <w:highlight w:val="yellow"/>
        </w:rPr>
      </w:r>
      <w:r w:rsidR="009B3B49" w:rsidRPr="00AA4C5C">
        <w:rPr>
          <w:rFonts w:ascii="Arial" w:hAnsi="Arial" w:cs="Arial"/>
          <w:bCs/>
          <w:sz w:val="22"/>
          <w:szCs w:val="22"/>
          <w:highlight w:val="yellow"/>
        </w:rPr>
        <w:fldChar w:fldCharType="end"/>
      </w:r>
      <w:r w:rsidR="00693980" w:rsidRPr="00AA4C5C">
        <w:rPr>
          <w:rFonts w:ascii="Arial" w:hAnsi="Arial" w:cs="Arial"/>
          <w:bCs/>
          <w:sz w:val="22"/>
          <w:szCs w:val="22"/>
          <w:highlight w:val="yellow"/>
        </w:rPr>
      </w:r>
      <w:r w:rsidR="00693980" w:rsidRPr="00AA4C5C">
        <w:rPr>
          <w:rFonts w:ascii="Arial" w:hAnsi="Arial" w:cs="Arial"/>
          <w:bCs/>
          <w:sz w:val="22"/>
          <w:szCs w:val="22"/>
          <w:highlight w:val="yellow"/>
        </w:rPr>
        <w:fldChar w:fldCharType="separate"/>
      </w:r>
      <w:r w:rsidR="00893280" w:rsidRPr="00AA4C5C">
        <w:rPr>
          <w:rFonts w:ascii="Arial" w:hAnsi="Arial" w:cs="Arial"/>
          <w:bCs/>
          <w:noProof/>
          <w:sz w:val="22"/>
          <w:szCs w:val="22"/>
          <w:highlight w:val="yellow"/>
          <w:vertAlign w:val="superscript"/>
        </w:rPr>
        <w:t>51-60</w:t>
      </w:r>
      <w:r w:rsidR="00693980" w:rsidRPr="00AA4C5C">
        <w:rPr>
          <w:rFonts w:ascii="Arial" w:hAnsi="Arial" w:cs="Arial"/>
          <w:bCs/>
          <w:sz w:val="22"/>
          <w:szCs w:val="22"/>
          <w:highlight w:val="yellow"/>
        </w:rPr>
        <w:fldChar w:fldCharType="end"/>
      </w:r>
      <w:r w:rsidR="00D465AB" w:rsidRPr="00AA4C5C">
        <w:rPr>
          <w:rFonts w:ascii="Arial" w:hAnsi="Arial" w:cs="Arial"/>
          <w:bCs/>
          <w:sz w:val="22"/>
          <w:szCs w:val="22"/>
          <w:highlight w:val="yellow"/>
        </w:rPr>
        <w:t xml:space="preserve">. </w:t>
      </w:r>
      <w:r w:rsidR="0050136C" w:rsidRPr="00AA4C5C">
        <w:rPr>
          <w:rFonts w:ascii="Arial" w:hAnsi="Arial" w:cs="Arial"/>
          <w:bCs/>
          <w:sz w:val="22"/>
          <w:szCs w:val="22"/>
          <w:highlight w:val="yellow"/>
        </w:rPr>
        <w:t xml:space="preserve">While </w:t>
      </w:r>
      <w:r w:rsidR="00E07A6C" w:rsidRPr="00AA4C5C">
        <w:rPr>
          <w:rFonts w:ascii="Arial" w:hAnsi="Arial" w:cs="Arial"/>
          <w:bCs/>
          <w:sz w:val="22"/>
          <w:szCs w:val="22"/>
          <w:highlight w:val="yellow"/>
        </w:rPr>
        <w:t>such work has</w:t>
      </w:r>
      <w:r w:rsidR="006D7BBD" w:rsidRPr="00AA4C5C">
        <w:rPr>
          <w:rFonts w:ascii="Arial" w:hAnsi="Arial" w:cs="Arial"/>
          <w:bCs/>
          <w:sz w:val="22"/>
          <w:szCs w:val="22"/>
          <w:highlight w:val="yellow"/>
        </w:rPr>
        <w:t xml:space="preserve"> </w:t>
      </w:r>
      <w:r w:rsidR="0050136C" w:rsidRPr="00AA4C5C">
        <w:rPr>
          <w:rFonts w:ascii="Arial" w:hAnsi="Arial" w:cs="Arial"/>
          <w:bCs/>
          <w:sz w:val="22"/>
          <w:szCs w:val="22"/>
          <w:highlight w:val="yellow"/>
        </w:rPr>
        <w:t xml:space="preserve">provided </w:t>
      </w:r>
      <w:r w:rsidR="00F53B9D" w:rsidRPr="00AA4C5C">
        <w:rPr>
          <w:rFonts w:ascii="Arial" w:hAnsi="Arial" w:cs="Arial"/>
          <w:bCs/>
          <w:sz w:val="22"/>
          <w:szCs w:val="22"/>
          <w:highlight w:val="yellow"/>
        </w:rPr>
        <w:t>in</w:t>
      </w:r>
      <w:r w:rsidR="0050136C" w:rsidRPr="00AA4C5C">
        <w:rPr>
          <w:rFonts w:ascii="Arial" w:hAnsi="Arial" w:cs="Arial"/>
          <w:bCs/>
          <w:sz w:val="22"/>
          <w:szCs w:val="22"/>
          <w:highlight w:val="yellow"/>
        </w:rPr>
        <w:t xml:space="preserve">valuable data on striatal composition, </w:t>
      </w:r>
      <w:r w:rsidR="00BD3462" w:rsidRPr="00AA4C5C">
        <w:rPr>
          <w:rFonts w:ascii="Arial" w:hAnsi="Arial" w:cs="Arial"/>
          <w:bCs/>
          <w:sz w:val="22"/>
          <w:szCs w:val="22"/>
          <w:highlight w:val="yellow"/>
        </w:rPr>
        <w:t>it has</w:t>
      </w:r>
      <w:r w:rsidR="006D7BBD" w:rsidRPr="00AA4C5C">
        <w:rPr>
          <w:rFonts w:ascii="Arial" w:hAnsi="Arial" w:cs="Arial"/>
          <w:bCs/>
          <w:sz w:val="22"/>
          <w:szCs w:val="22"/>
          <w:highlight w:val="yellow"/>
        </w:rPr>
        <w:t xml:space="preserve"> also introduced</w:t>
      </w:r>
      <w:r w:rsidR="00F53B9D" w:rsidRPr="00AA4C5C">
        <w:rPr>
          <w:rFonts w:ascii="Arial" w:hAnsi="Arial" w:cs="Arial"/>
          <w:bCs/>
          <w:sz w:val="22"/>
          <w:szCs w:val="22"/>
          <w:highlight w:val="yellow"/>
        </w:rPr>
        <w:t xml:space="preserve"> </w:t>
      </w:r>
      <w:r w:rsidR="00506F00" w:rsidRPr="00AA4C5C">
        <w:rPr>
          <w:rFonts w:ascii="Arial" w:hAnsi="Arial" w:cs="Arial"/>
          <w:bCs/>
          <w:sz w:val="22"/>
          <w:szCs w:val="22"/>
          <w:highlight w:val="yellow"/>
        </w:rPr>
        <w:t xml:space="preserve">a plethora of different definitions for </w:t>
      </w:r>
      <w:r w:rsidR="0050136C" w:rsidRPr="00AA4C5C">
        <w:rPr>
          <w:rFonts w:ascii="Arial" w:hAnsi="Arial" w:cs="Arial"/>
          <w:bCs/>
          <w:sz w:val="22"/>
          <w:szCs w:val="22"/>
          <w:highlight w:val="yellow"/>
        </w:rPr>
        <w:t>SPN</w:t>
      </w:r>
      <w:r w:rsidR="00506F00" w:rsidRPr="00AA4C5C">
        <w:rPr>
          <w:rFonts w:ascii="Arial" w:hAnsi="Arial" w:cs="Arial"/>
          <w:bCs/>
          <w:sz w:val="22"/>
          <w:szCs w:val="22"/>
          <w:highlight w:val="yellow"/>
        </w:rPr>
        <w:t>s</w:t>
      </w:r>
      <w:r w:rsidR="00C901AF" w:rsidRPr="00AA4C5C">
        <w:rPr>
          <w:rFonts w:ascii="Arial" w:hAnsi="Arial" w:cs="Arial"/>
          <w:bCs/>
          <w:sz w:val="22"/>
          <w:szCs w:val="22"/>
          <w:highlight w:val="yellow"/>
        </w:rPr>
        <w:t xml:space="preserve"> with</w:t>
      </w:r>
      <w:r w:rsidR="00506F00" w:rsidRPr="00AA4C5C">
        <w:rPr>
          <w:rFonts w:ascii="Arial" w:hAnsi="Arial" w:cs="Arial"/>
          <w:bCs/>
          <w:sz w:val="22"/>
          <w:szCs w:val="22"/>
          <w:highlight w:val="yellow"/>
        </w:rPr>
        <w:t xml:space="preserve"> limited agreement</w:t>
      </w:r>
      <w:r w:rsidR="00063F6D" w:rsidRPr="00AA4C5C">
        <w:rPr>
          <w:rFonts w:ascii="Arial" w:hAnsi="Arial" w:cs="Arial"/>
          <w:bCs/>
          <w:sz w:val="22"/>
          <w:szCs w:val="22"/>
          <w:highlight w:val="yellow"/>
        </w:rPr>
        <w:fldChar w:fldCharType="begin">
          <w:fldData xml:space="preserve">PEVuZE5vdGU+PENpdGU+PEF1dGhvcj5BbmRlcnNvbjwvQXV0aG9yPjxZZWFyPjIwMjM8L1llYXI+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</w:fldData>
        </w:fldChar>
      </w:r>
      <w:r w:rsidR="00893280" w:rsidRPr="00AA4C5C">
        <w:rPr>
          <w:rFonts w:ascii="Arial" w:hAnsi="Arial" w:cs="Arial"/>
          <w:bCs/>
          <w:sz w:val="22"/>
          <w:szCs w:val="22"/>
          <w:highlight w:val="yellow"/>
        </w:rPr>
        <w:instrText xml:space="preserve"> ADDIN EN.CITE </w:instrText>
      </w:r>
      <w:r w:rsidR="00893280" w:rsidRPr="00AA4C5C">
        <w:rPr>
          <w:rFonts w:ascii="Arial" w:hAnsi="Arial" w:cs="Arial"/>
          <w:bCs/>
          <w:sz w:val="22"/>
          <w:szCs w:val="22"/>
          <w:highlight w:val="yellow"/>
        </w:rPr>
        <w:fldChar w:fldCharType="begin">
          <w:fldData xml:space="preserve">PEVuZE5vdGU+PENpdGU+PEF1dGhvcj5BbmRlcnNvbjwvQXV0aG9yPjxZZWFyPjIwMjM8L1llYXI+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</w:fldData>
        </w:fldChar>
      </w:r>
      <w:r w:rsidR="00893280" w:rsidRPr="00AA4C5C">
        <w:rPr>
          <w:rFonts w:ascii="Arial" w:hAnsi="Arial" w:cs="Arial"/>
          <w:bCs/>
          <w:sz w:val="22"/>
          <w:szCs w:val="22"/>
          <w:highlight w:val="yellow"/>
        </w:rPr>
        <w:instrText xml:space="preserve"> ADDIN EN.CITE.DATA </w:instrText>
      </w:r>
      <w:r w:rsidR="00893280" w:rsidRPr="00AA4C5C">
        <w:rPr>
          <w:rFonts w:ascii="Arial" w:hAnsi="Arial" w:cs="Arial"/>
          <w:bCs/>
          <w:sz w:val="22"/>
          <w:szCs w:val="22"/>
          <w:highlight w:val="yellow"/>
        </w:rPr>
      </w:r>
      <w:r w:rsidR="00893280" w:rsidRPr="00AA4C5C">
        <w:rPr>
          <w:rFonts w:ascii="Arial" w:hAnsi="Arial" w:cs="Arial"/>
          <w:bCs/>
          <w:sz w:val="22"/>
          <w:szCs w:val="22"/>
          <w:highlight w:val="yellow"/>
        </w:rPr>
        <w:fldChar w:fldCharType="end"/>
      </w:r>
      <w:r w:rsidR="00063F6D" w:rsidRPr="00AA4C5C">
        <w:rPr>
          <w:rFonts w:ascii="Arial" w:hAnsi="Arial" w:cs="Arial"/>
          <w:bCs/>
          <w:sz w:val="22"/>
          <w:szCs w:val="22"/>
          <w:highlight w:val="yellow"/>
        </w:rPr>
      </w:r>
      <w:r w:rsidR="00063F6D" w:rsidRPr="00AA4C5C">
        <w:rPr>
          <w:rFonts w:ascii="Arial" w:hAnsi="Arial" w:cs="Arial"/>
          <w:bCs/>
          <w:sz w:val="22"/>
          <w:szCs w:val="22"/>
          <w:highlight w:val="yellow"/>
        </w:rPr>
        <w:fldChar w:fldCharType="separate"/>
      </w:r>
      <w:r w:rsidR="00893280" w:rsidRPr="00AA4C5C">
        <w:rPr>
          <w:rFonts w:ascii="Arial" w:hAnsi="Arial" w:cs="Arial"/>
          <w:bCs/>
          <w:noProof/>
          <w:sz w:val="22"/>
          <w:szCs w:val="22"/>
          <w:highlight w:val="yellow"/>
          <w:vertAlign w:val="superscript"/>
        </w:rPr>
        <w:t>61</w:t>
      </w:r>
      <w:r w:rsidR="00063F6D" w:rsidRPr="00AA4C5C">
        <w:rPr>
          <w:rFonts w:ascii="Arial" w:hAnsi="Arial" w:cs="Arial"/>
          <w:bCs/>
          <w:sz w:val="22"/>
          <w:szCs w:val="22"/>
          <w:highlight w:val="yellow"/>
        </w:rPr>
        <w:fldChar w:fldCharType="end"/>
      </w:r>
      <w:r w:rsidR="0050136C" w:rsidRPr="00AA4C5C">
        <w:rPr>
          <w:rFonts w:ascii="Arial" w:hAnsi="Arial" w:cs="Arial"/>
          <w:bCs/>
          <w:sz w:val="22"/>
          <w:szCs w:val="22"/>
          <w:highlight w:val="yellow"/>
        </w:rPr>
        <w:t xml:space="preserve">. </w:t>
      </w:r>
      <w:r w:rsidR="00B027E3" w:rsidRPr="00AA4C5C">
        <w:rPr>
          <w:rFonts w:ascii="Arial" w:hAnsi="Arial" w:cs="Arial"/>
          <w:bCs/>
          <w:sz w:val="22"/>
          <w:szCs w:val="22"/>
          <w:highlight w:val="yellow"/>
        </w:rPr>
        <w:t xml:space="preserve">Such </w:t>
      </w:r>
      <w:r w:rsidR="00D465AB" w:rsidRPr="00AA4C5C">
        <w:rPr>
          <w:rFonts w:ascii="Arial" w:hAnsi="Arial" w:cs="Arial"/>
          <w:bCs/>
          <w:sz w:val="22"/>
          <w:szCs w:val="22"/>
          <w:highlight w:val="yellow"/>
        </w:rPr>
        <w:t>lack of</w:t>
      </w:r>
      <w:r w:rsidR="00F53B9D" w:rsidRPr="00AA4C5C">
        <w:rPr>
          <w:rFonts w:ascii="Arial" w:hAnsi="Arial" w:cs="Arial"/>
          <w:bCs/>
          <w:sz w:val="22"/>
          <w:szCs w:val="22"/>
          <w:highlight w:val="yellow"/>
        </w:rPr>
        <w:t xml:space="preserve"> </w:t>
      </w:r>
      <w:r w:rsidR="00506F00" w:rsidRPr="00AA4C5C">
        <w:rPr>
          <w:rFonts w:ascii="Arial" w:hAnsi="Arial" w:cs="Arial"/>
          <w:bCs/>
          <w:sz w:val="22"/>
          <w:szCs w:val="22"/>
          <w:highlight w:val="yellow"/>
        </w:rPr>
        <w:t>consistency</w:t>
      </w:r>
      <w:r w:rsidR="00D465AB" w:rsidRPr="00AA4C5C">
        <w:rPr>
          <w:rFonts w:ascii="Arial" w:hAnsi="Arial" w:cs="Arial"/>
          <w:bCs/>
          <w:sz w:val="22"/>
          <w:szCs w:val="22"/>
          <w:highlight w:val="yellow"/>
        </w:rPr>
        <w:t xml:space="preserve"> </w:t>
      </w:r>
      <w:r w:rsidR="004E765F" w:rsidRPr="00AA4C5C">
        <w:rPr>
          <w:rFonts w:ascii="Arial" w:hAnsi="Arial" w:cs="Arial"/>
          <w:bCs/>
          <w:sz w:val="22"/>
          <w:szCs w:val="22"/>
          <w:highlight w:val="yellow"/>
        </w:rPr>
        <w:t xml:space="preserve">in classifying SPNs </w:t>
      </w:r>
      <w:r w:rsidR="006D7BBD" w:rsidRPr="00AA4C5C">
        <w:rPr>
          <w:rFonts w:ascii="Arial" w:hAnsi="Arial" w:cs="Arial"/>
          <w:bCs/>
          <w:sz w:val="22"/>
          <w:szCs w:val="22"/>
          <w:highlight w:val="yellow"/>
        </w:rPr>
        <w:t>has created</w:t>
      </w:r>
      <w:r w:rsidR="00F53B9D" w:rsidRPr="00AA4C5C">
        <w:rPr>
          <w:rFonts w:ascii="Arial" w:hAnsi="Arial" w:cs="Arial"/>
          <w:bCs/>
          <w:sz w:val="22"/>
          <w:szCs w:val="22"/>
          <w:highlight w:val="yellow"/>
        </w:rPr>
        <w:t xml:space="preserve"> a barrier to further investigation of distinct </w:t>
      </w:r>
      <w:r w:rsidR="00506F00" w:rsidRPr="00AA4C5C">
        <w:rPr>
          <w:rFonts w:ascii="Arial" w:hAnsi="Arial" w:cs="Arial"/>
          <w:bCs/>
          <w:sz w:val="22"/>
          <w:szCs w:val="22"/>
          <w:highlight w:val="yellow"/>
        </w:rPr>
        <w:t>SPNs</w:t>
      </w:r>
      <w:r w:rsidR="00D465AB" w:rsidRPr="00AA4C5C">
        <w:rPr>
          <w:rFonts w:ascii="Arial" w:hAnsi="Arial" w:cs="Arial"/>
          <w:bCs/>
          <w:sz w:val="22"/>
          <w:szCs w:val="22"/>
          <w:highlight w:val="yellow"/>
        </w:rPr>
        <w:t>.</w:t>
      </w:r>
      <w:r w:rsidR="00F53B9D" w:rsidRPr="00AA4C5C">
        <w:rPr>
          <w:rFonts w:ascii="Arial" w:hAnsi="Arial" w:cs="Arial"/>
          <w:bCs/>
          <w:sz w:val="22"/>
          <w:szCs w:val="22"/>
          <w:highlight w:val="yellow"/>
        </w:rPr>
        <w:t xml:space="preserve"> </w:t>
      </w:r>
      <w:r w:rsidR="00B027E3" w:rsidRPr="00AA4C5C">
        <w:rPr>
          <w:rFonts w:ascii="Arial" w:hAnsi="Arial" w:cs="Arial"/>
          <w:bCs/>
          <w:sz w:val="22"/>
          <w:szCs w:val="22"/>
          <w:highlight w:val="yellow"/>
        </w:rPr>
        <w:t xml:space="preserve">This may </w:t>
      </w:r>
      <w:r w:rsidR="008B36A1" w:rsidRPr="00AA4C5C">
        <w:rPr>
          <w:rFonts w:ascii="Arial" w:hAnsi="Arial" w:cs="Arial"/>
          <w:bCs/>
          <w:sz w:val="22"/>
          <w:szCs w:val="22"/>
          <w:highlight w:val="yellow"/>
        </w:rPr>
        <w:t xml:space="preserve">also </w:t>
      </w:r>
      <w:r w:rsidR="00B027E3" w:rsidRPr="00AA4C5C">
        <w:rPr>
          <w:rFonts w:ascii="Arial" w:hAnsi="Arial" w:cs="Arial"/>
          <w:bCs/>
          <w:sz w:val="22"/>
          <w:szCs w:val="22"/>
          <w:highlight w:val="yellow"/>
        </w:rPr>
        <w:t xml:space="preserve">be due </w:t>
      </w:r>
      <w:r w:rsidR="00A530D1" w:rsidRPr="00AA4C5C">
        <w:rPr>
          <w:rFonts w:ascii="Arial" w:hAnsi="Arial" w:cs="Arial"/>
          <w:bCs/>
          <w:sz w:val="22"/>
          <w:szCs w:val="22"/>
          <w:highlight w:val="yellow"/>
        </w:rPr>
        <w:t xml:space="preserve">in part </w:t>
      </w:r>
      <w:r w:rsidR="00B027E3" w:rsidRPr="00AA4C5C">
        <w:rPr>
          <w:rFonts w:ascii="Arial" w:hAnsi="Arial" w:cs="Arial"/>
          <w:bCs/>
          <w:sz w:val="22"/>
          <w:szCs w:val="22"/>
          <w:highlight w:val="yellow"/>
        </w:rPr>
        <w:t xml:space="preserve">to limited integration of spatial distributions of the different SPN subpopulations. </w:t>
      </w:r>
      <w:r w:rsidR="00F53B9D" w:rsidRPr="00AA4C5C">
        <w:rPr>
          <w:rFonts w:ascii="Arial" w:hAnsi="Arial" w:cs="Arial"/>
          <w:bCs/>
          <w:sz w:val="22"/>
          <w:szCs w:val="22"/>
          <w:highlight w:val="yellow"/>
        </w:rPr>
        <w:t xml:space="preserve">Therefore, </w:t>
      </w:r>
      <w:r w:rsidR="00EE05EA" w:rsidRPr="00AA4C5C">
        <w:rPr>
          <w:rFonts w:ascii="Arial" w:hAnsi="Arial" w:cs="Arial"/>
          <w:bCs/>
          <w:sz w:val="22"/>
          <w:szCs w:val="22"/>
          <w:highlight w:val="yellow"/>
        </w:rPr>
        <w:t xml:space="preserve">to tackle these challenges, we </w:t>
      </w:r>
      <w:r w:rsidR="00B55CF3" w:rsidRPr="00AA4C5C">
        <w:rPr>
          <w:rFonts w:ascii="Arial" w:hAnsi="Arial" w:cs="Arial"/>
          <w:bCs/>
          <w:sz w:val="22"/>
          <w:szCs w:val="22"/>
          <w:highlight w:val="yellow"/>
        </w:rPr>
        <w:t xml:space="preserve">have </w:t>
      </w:r>
      <w:r w:rsidR="00EE05EA" w:rsidRPr="00AA4C5C">
        <w:rPr>
          <w:rFonts w:ascii="Arial" w:hAnsi="Arial" w:cs="Arial"/>
          <w:bCs/>
          <w:sz w:val="22"/>
          <w:szCs w:val="22"/>
          <w:highlight w:val="yellow"/>
        </w:rPr>
        <w:t xml:space="preserve">created a new integrative approach that combines </w:t>
      </w:r>
      <w:r w:rsidR="00EB32FB" w:rsidRPr="00AA4C5C">
        <w:rPr>
          <w:rFonts w:ascii="Arial" w:hAnsi="Arial" w:cs="Arial"/>
          <w:bCs/>
          <w:sz w:val="22"/>
          <w:szCs w:val="22"/>
          <w:highlight w:val="yellow"/>
        </w:rPr>
        <w:t xml:space="preserve">single-nuclei </w:t>
      </w:r>
      <w:r w:rsidR="00EE05EA" w:rsidRPr="00AA4C5C">
        <w:rPr>
          <w:rFonts w:ascii="Arial" w:hAnsi="Arial" w:cs="Arial"/>
          <w:bCs/>
          <w:sz w:val="22"/>
          <w:szCs w:val="22"/>
          <w:highlight w:val="yellow"/>
        </w:rPr>
        <w:t>multi-</w:t>
      </w:r>
      <w:proofErr w:type="spellStart"/>
      <w:r w:rsidR="00EE05EA" w:rsidRPr="00AA4C5C">
        <w:rPr>
          <w:rFonts w:ascii="Arial" w:hAnsi="Arial" w:cs="Arial"/>
          <w:bCs/>
          <w:sz w:val="22"/>
          <w:szCs w:val="22"/>
          <w:highlight w:val="yellow"/>
        </w:rPr>
        <w:t>omic</w:t>
      </w:r>
      <w:proofErr w:type="spellEnd"/>
      <w:r w:rsidR="00EE05EA" w:rsidRPr="00AA4C5C">
        <w:rPr>
          <w:rFonts w:ascii="Arial" w:hAnsi="Arial" w:cs="Arial"/>
          <w:bCs/>
          <w:sz w:val="22"/>
          <w:szCs w:val="22"/>
          <w:highlight w:val="yellow"/>
        </w:rPr>
        <w:t xml:space="preserve"> strategies across </w:t>
      </w:r>
      <w:r w:rsidR="00F97DBB" w:rsidRPr="00AA4C5C">
        <w:rPr>
          <w:rFonts w:ascii="Arial" w:hAnsi="Arial" w:cs="Arial"/>
          <w:bCs/>
          <w:sz w:val="22"/>
          <w:szCs w:val="22"/>
          <w:highlight w:val="yellow"/>
        </w:rPr>
        <w:t xml:space="preserve">several </w:t>
      </w:r>
      <w:r w:rsidR="00EE05EA" w:rsidRPr="00AA4C5C">
        <w:rPr>
          <w:rFonts w:ascii="Arial" w:hAnsi="Arial" w:cs="Arial"/>
          <w:bCs/>
          <w:sz w:val="22"/>
          <w:szCs w:val="22"/>
          <w:highlight w:val="yellow"/>
        </w:rPr>
        <w:t xml:space="preserve">species </w:t>
      </w:r>
      <w:r w:rsidR="00C83160" w:rsidRPr="00AA4C5C">
        <w:rPr>
          <w:rFonts w:ascii="Arial" w:hAnsi="Arial" w:cs="Arial"/>
          <w:bCs/>
          <w:sz w:val="22"/>
          <w:szCs w:val="22"/>
          <w:highlight w:val="yellow"/>
        </w:rPr>
        <w:t>with</w:t>
      </w:r>
      <w:r w:rsidR="00EE05EA" w:rsidRPr="00AA4C5C">
        <w:rPr>
          <w:rFonts w:ascii="Arial" w:hAnsi="Arial" w:cs="Arial"/>
          <w:bCs/>
          <w:sz w:val="22"/>
          <w:szCs w:val="22"/>
          <w:highlight w:val="yellow"/>
        </w:rPr>
        <w:t xml:space="preserve"> </w:t>
      </w:r>
      <w:proofErr w:type="spellStart"/>
      <w:r w:rsidR="00EE05EA" w:rsidRPr="00AA4C5C">
        <w:rPr>
          <w:rFonts w:ascii="Arial" w:hAnsi="Arial" w:cs="Arial"/>
          <w:bCs/>
          <w:sz w:val="22"/>
          <w:szCs w:val="22"/>
          <w:highlight w:val="yellow"/>
        </w:rPr>
        <w:t>RNAscope</w:t>
      </w:r>
      <w:proofErr w:type="spellEnd"/>
      <w:r w:rsidR="00EE05EA" w:rsidRPr="00AA4C5C">
        <w:rPr>
          <w:rFonts w:ascii="Arial" w:hAnsi="Arial" w:cs="Arial"/>
          <w:bCs/>
          <w:sz w:val="22"/>
          <w:szCs w:val="22"/>
          <w:highlight w:val="yellow"/>
        </w:rPr>
        <w:t xml:space="preserve"> mapping in striatum</w:t>
      </w:r>
      <w:r w:rsidR="009B7020" w:rsidRPr="00AA4C5C">
        <w:rPr>
          <w:rFonts w:ascii="Arial" w:hAnsi="Arial" w:cs="Arial"/>
          <w:bCs/>
          <w:sz w:val="22"/>
          <w:szCs w:val="22"/>
          <w:highlight w:val="yellow"/>
        </w:rPr>
        <w:t xml:space="preserve">. Our approach </w:t>
      </w:r>
      <w:r w:rsidR="00C80C36" w:rsidRPr="00AA4C5C">
        <w:rPr>
          <w:rFonts w:ascii="Arial" w:hAnsi="Arial" w:cs="Arial"/>
          <w:bCs/>
          <w:sz w:val="22"/>
          <w:szCs w:val="22"/>
          <w:highlight w:val="yellow"/>
        </w:rPr>
        <w:t>offer</w:t>
      </w:r>
      <w:r w:rsidR="00353541" w:rsidRPr="00AA4C5C">
        <w:rPr>
          <w:rFonts w:ascii="Arial" w:hAnsi="Arial" w:cs="Arial"/>
          <w:bCs/>
          <w:sz w:val="22"/>
          <w:szCs w:val="22"/>
          <w:highlight w:val="yellow"/>
        </w:rPr>
        <w:t xml:space="preserve">s a major step forward in </w:t>
      </w:r>
      <w:r w:rsidR="00C901AF" w:rsidRPr="00AA4C5C">
        <w:rPr>
          <w:rFonts w:ascii="Arial" w:hAnsi="Arial" w:cs="Arial"/>
          <w:bCs/>
          <w:sz w:val="22"/>
          <w:szCs w:val="22"/>
          <w:highlight w:val="yellow"/>
        </w:rPr>
        <w:t>describ</w:t>
      </w:r>
      <w:r w:rsidR="004062B2" w:rsidRPr="00AA4C5C">
        <w:rPr>
          <w:rFonts w:ascii="Arial" w:hAnsi="Arial" w:cs="Arial"/>
          <w:bCs/>
          <w:sz w:val="22"/>
          <w:szCs w:val="22"/>
          <w:highlight w:val="yellow"/>
        </w:rPr>
        <w:t>ing</w:t>
      </w:r>
      <w:r w:rsidR="00C901AF" w:rsidRPr="00AA4C5C">
        <w:rPr>
          <w:rFonts w:ascii="Arial" w:hAnsi="Arial" w:cs="Arial"/>
          <w:bCs/>
          <w:sz w:val="22"/>
          <w:szCs w:val="22"/>
          <w:highlight w:val="yellow"/>
        </w:rPr>
        <w:t xml:space="preserve"> SPNs across </w:t>
      </w:r>
      <w:r w:rsidR="00FF021A" w:rsidRPr="00AA4C5C">
        <w:rPr>
          <w:rFonts w:ascii="Arial" w:hAnsi="Arial" w:cs="Arial"/>
          <w:bCs/>
          <w:sz w:val="22"/>
          <w:szCs w:val="22"/>
          <w:highlight w:val="yellow"/>
        </w:rPr>
        <w:t xml:space="preserve">diverse </w:t>
      </w:r>
      <w:r w:rsidR="00721B9F" w:rsidRPr="00AA4C5C">
        <w:rPr>
          <w:rFonts w:ascii="Arial" w:hAnsi="Arial" w:cs="Arial"/>
          <w:bCs/>
          <w:sz w:val="22"/>
          <w:szCs w:val="22"/>
          <w:highlight w:val="yellow"/>
        </w:rPr>
        <w:t>datasets and</w:t>
      </w:r>
      <w:r w:rsidR="00F53B9D" w:rsidRPr="00AA4C5C">
        <w:rPr>
          <w:rFonts w:ascii="Arial" w:hAnsi="Arial" w:cs="Arial"/>
          <w:bCs/>
          <w:sz w:val="22"/>
          <w:szCs w:val="22"/>
          <w:highlight w:val="yellow"/>
        </w:rPr>
        <w:t xml:space="preserve"> connect</w:t>
      </w:r>
      <w:r w:rsidR="004062B2" w:rsidRPr="00AA4C5C">
        <w:rPr>
          <w:rFonts w:ascii="Arial" w:hAnsi="Arial" w:cs="Arial"/>
          <w:bCs/>
          <w:sz w:val="22"/>
          <w:szCs w:val="22"/>
          <w:highlight w:val="yellow"/>
        </w:rPr>
        <w:t>ing</w:t>
      </w:r>
      <w:r w:rsidR="00F53B9D" w:rsidRPr="00AA4C5C">
        <w:rPr>
          <w:rFonts w:ascii="Arial" w:hAnsi="Arial" w:cs="Arial"/>
          <w:bCs/>
          <w:sz w:val="22"/>
          <w:szCs w:val="22"/>
          <w:highlight w:val="yellow"/>
        </w:rPr>
        <w:t xml:space="preserve"> </w:t>
      </w:r>
      <w:r w:rsidR="00EE05EA" w:rsidRPr="00AA4C5C">
        <w:rPr>
          <w:rFonts w:ascii="Arial" w:hAnsi="Arial" w:cs="Arial"/>
          <w:bCs/>
          <w:sz w:val="22"/>
          <w:szCs w:val="22"/>
          <w:highlight w:val="yellow"/>
        </w:rPr>
        <w:t xml:space="preserve">these data </w:t>
      </w:r>
      <w:r w:rsidR="00F53B9D" w:rsidRPr="00AA4C5C">
        <w:rPr>
          <w:rFonts w:ascii="Arial" w:hAnsi="Arial" w:cs="Arial"/>
          <w:bCs/>
          <w:sz w:val="22"/>
          <w:szCs w:val="22"/>
          <w:highlight w:val="yellow"/>
        </w:rPr>
        <w:t xml:space="preserve">to complementary </w:t>
      </w:r>
      <w:r w:rsidR="00EE05EA" w:rsidRPr="00AA4C5C">
        <w:rPr>
          <w:rFonts w:ascii="Arial" w:hAnsi="Arial" w:cs="Arial"/>
          <w:bCs/>
          <w:sz w:val="22"/>
          <w:szCs w:val="22"/>
          <w:highlight w:val="yellow"/>
        </w:rPr>
        <w:t>three-dimensional</w:t>
      </w:r>
      <w:r w:rsidR="00005F99" w:rsidRPr="00AA4C5C">
        <w:rPr>
          <w:rFonts w:ascii="Arial" w:hAnsi="Arial" w:cs="Arial"/>
          <w:bCs/>
          <w:sz w:val="22"/>
          <w:szCs w:val="22"/>
          <w:highlight w:val="yellow"/>
        </w:rPr>
        <w:t xml:space="preserve"> (3D)</w:t>
      </w:r>
      <w:r w:rsidR="00EE05EA" w:rsidRPr="00AA4C5C">
        <w:rPr>
          <w:rFonts w:ascii="Arial" w:hAnsi="Arial" w:cs="Arial"/>
          <w:bCs/>
          <w:sz w:val="22"/>
          <w:szCs w:val="22"/>
          <w:highlight w:val="yellow"/>
        </w:rPr>
        <w:t xml:space="preserve"> </w:t>
      </w:r>
      <w:r w:rsidR="00F53B9D" w:rsidRPr="00AA4C5C">
        <w:rPr>
          <w:rFonts w:ascii="Arial" w:hAnsi="Arial" w:cs="Arial"/>
          <w:bCs/>
          <w:sz w:val="22"/>
          <w:szCs w:val="22"/>
          <w:highlight w:val="yellow"/>
        </w:rPr>
        <w:t xml:space="preserve">spatial </w:t>
      </w:r>
      <w:r w:rsidR="002D7463" w:rsidRPr="00AA4C5C">
        <w:rPr>
          <w:rFonts w:ascii="Arial" w:hAnsi="Arial" w:cs="Arial"/>
          <w:bCs/>
          <w:sz w:val="22"/>
          <w:szCs w:val="22"/>
          <w:highlight w:val="yellow"/>
        </w:rPr>
        <w:t>mapping.</w:t>
      </w:r>
    </w:p>
    <w:p w14:paraId="5EA2B0ED" w14:textId="77777777" w:rsidR="00835D2F" w:rsidRDefault="00835D2F" w:rsidP="004B63F7">
      <w:pPr>
        <w:spacing w:line="360" w:lineRule="auto"/>
        <w:contextualSpacing/>
        <w:jc w:val="both"/>
        <w:rPr>
          <w:rFonts w:ascii="Arial" w:hAnsi="Arial" w:cs="Arial"/>
          <w:bCs/>
          <w:sz w:val="22"/>
          <w:szCs w:val="22"/>
        </w:rPr>
      </w:pPr>
    </w:p>
    <w:p w14:paraId="10FB2AEC" w14:textId="4134F758" w:rsidR="00D06EAC" w:rsidRPr="00F40AD3" w:rsidRDefault="005971FF" w:rsidP="00D06EAC">
      <w:pPr>
        <w:spacing w:line="360" w:lineRule="auto"/>
        <w:contextualSpacing/>
        <w:jc w:val="both"/>
        <w:rPr>
          <w:rFonts w:ascii="Arial" w:hAnsi="Arial" w:cs="Arial"/>
          <w:bCs/>
          <w:sz w:val="22"/>
          <w:szCs w:val="22"/>
        </w:rPr>
      </w:pPr>
      <w:r>
        <w:rPr>
          <w:rFonts w:ascii="Arial" w:hAnsi="Arial" w:cs="Arial"/>
          <w:bCs/>
          <w:sz w:val="22"/>
          <w:szCs w:val="22"/>
        </w:rPr>
        <w:t>Here, we</w:t>
      </w:r>
      <w:r w:rsidR="00DF63E5" w:rsidRPr="00155567">
        <w:rPr>
          <w:rFonts w:ascii="Arial" w:hAnsi="Arial" w:cs="Arial"/>
          <w:bCs/>
          <w:sz w:val="22"/>
          <w:szCs w:val="22"/>
        </w:rPr>
        <w:t xml:space="preserve"> </w:t>
      </w:r>
      <w:r w:rsidR="006D0E96" w:rsidRPr="00155567">
        <w:rPr>
          <w:rFonts w:ascii="Arial" w:hAnsi="Arial" w:cs="Arial"/>
          <w:bCs/>
          <w:sz w:val="22"/>
          <w:szCs w:val="22"/>
        </w:rPr>
        <w:t>establish</w:t>
      </w:r>
      <w:r w:rsidR="00EE7EDA" w:rsidRPr="00155567">
        <w:rPr>
          <w:rFonts w:ascii="Arial" w:hAnsi="Arial" w:cs="Arial"/>
          <w:bCs/>
          <w:sz w:val="22"/>
          <w:szCs w:val="22"/>
        </w:rPr>
        <w:t xml:space="preserve"> </w:t>
      </w:r>
      <w:r w:rsidR="006D0E96" w:rsidRPr="00155567">
        <w:rPr>
          <w:rFonts w:ascii="Arial" w:hAnsi="Arial" w:cs="Arial"/>
          <w:bCs/>
          <w:sz w:val="22"/>
          <w:szCs w:val="22"/>
        </w:rPr>
        <w:t xml:space="preserve">a </w:t>
      </w:r>
      <w:r w:rsidR="00C97A21">
        <w:rPr>
          <w:rFonts w:ascii="Arial" w:hAnsi="Arial" w:cs="Arial"/>
          <w:bCs/>
          <w:sz w:val="22"/>
          <w:szCs w:val="22"/>
        </w:rPr>
        <w:t>comprehensive</w:t>
      </w:r>
      <w:r w:rsidR="00C97A21" w:rsidRPr="00155567">
        <w:rPr>
          <w:rFonts w:ascii="Arial" w:hAnsi="Arial" w:cs="Arial"/>
          <w:bCs/>
          <w:sz w:val="22"/>
          <w:szCs w:val="22"/>
        </w:rPr>
        <w:t xml:space="preserve"> </w:t>
      </w:r>
      <w:r w:rsidR="00F53B9D">
        <w:rPr>
          <w:rFonts w:ascii="Arial" w:hAnsi="Arial" w:cs="Arial"/>
          <w:bCs/>
          <w:sz w:val="22"/>
          <w:szCs w:val="22"/>
        </w:rPr>
        <w:t>multi</w:t>
      </w:r>
      <w:r w:rsidR="00DF63E5" w:rsidRPr="00155567">
        <w:rPr>
          <w:rFonts w:ascii="Arial" w:hAnsi="Arial" w:cs="Arial"/>
          <w:bCs/>
          <w:sz w:val="22"/>
          <w:szCs w:val="22"/>
        </w:rPr>
        <w:t xml:space="preserve">-dimensional </w:t>
      </w:r>
      <w:r w:rsidR="006D0E96" w:rsidRPr="00155567">
        <w:rPr>
          <w:rFonts w:ascii="Arial" w:hAnsi="Arial" w:cs="Arial"/>
          <w:bCs/>
          <w:sz w:val="22"/>
          <w:szCs w:val="22"/>
        </w:rPr>
        <w:t xml:space="preserve">map of </w:t>
      </w:r>
      <w:r w:rsidR="00301EC1" w:rsidRPr="00301EC1">
        <w:rPr>
          <w:rFonts w:ascii="Arial" w:hAnsi="Arial" w:cs="Arial"/>
          <w:sz w:val="22"/>
          <w:szCs w:val="22"/>
        </w:rPr>
        <w:t>D1R</w:t>
      </w:r>
      <w:r w:rsidR="00301EC1" w:rsidRPr="00155567">
        <w:rPr>
          <w:rFonts w:ascii="Arial" w:hAnsi="Arial" w:cs="Arial"/>
          <w:sz w:val="22"/>
          <w:szCs w:val="22"/>
        </w:rPr>
        <w:t>, D2R, and D3R</w:t>
      </w:r>
      <w:r w:rsidR="00301EC1">
        <w:rPr>
          <w:rFonts w:ascii="Arial" w:hAnsi="Arial" w:cs="Arial"/>
          <w:sz w:val="22"/>
          <w:szCs w:val="22"/>
        </w:rPr>
        <w:t xml:space="preserve"> </w:t>
      </w:r>
      <w:r w:rsidR="006D0E96" w:rsidRPr="00155567">
        <w:rPr>
          <w:rFonts w:ascii="Arial" w:hAnsi="Arial" w:cs="Arial"/>
          <w:bCs/>
          <w:sz w:val="22"/>
          <w:szCs w:val="22"/>
        </w:rPr>
        <w:t xml:space="preserve">mRNA expression </w:t>
      </w:r>
      <w:r w:rsidR="00721B9F">
        <w:rPr>
          <w:rFonts w:ascii="Arial" w:hAnsi="Arial" w:cs="Arial"/>
          <w:bCs/>
          <w:sz w:val="22"/>
          <w:szCs w:val="22"/>
        </w:rPr>
        <w:t xml:space="preserve">at the single-cell level </w:t>
      </w:r>
      <w:r w:rsidR="006D0E96" w:rsidRPr="00155567">
        <w:rPr>
          <w:rFonts w:ascii="Arial" w:hAnsi="Arial" w:cs="Arial"/>
          <w:bCs/>
          <w:sz w:val="22"/>
          <w:szCs w:val="22"/>
        </w:rPr>
        <w:t xml:space="preserve">in </w:t>
      </w:r>
      <w:r w:rsidR="002D7463">
        <w:rPr>
          <w:rFonts w:ascii="Arial" w:hAnsi="Arial" w:cs="Arial"/>
          <w:bCs/>
          <w:sz w:val="22"/>
          <w:szCs w:val="22"/>
        </w:rPr>
        <w:t xml:space="preserve">the </w:t>
      </w:r>
      <w:r w:rsidR="00721B9F">
        <w:rPr>
          <w:rFonts w:ascii="Arial" w:hAnsi="Arial" w:cs="Arial"/>
          <w:bCs/>
          <w:sz w:val="22"/>
          <w:szCs w:val="22"/>
        </w:rPr>
        <w:t xml:space="preserve">adult </w:t>
      </w:r>
      <w:r w:rsidR="00500E5E">
        <w:rPr>
          <w:rFonts w:ascii="Arial" w:hAnsi="Arial" w:cs="Arial"/>
          <w:bCs/>
          <w:sz w:val="22"/>
          <w:szCs w:val="22"/>
        </w:rPr>
        <w:t xml:space="preserve">mouse </w:t>
      </w:r>
      <w:r w:rsidR="006D0E96" w:rsidRPr="00155567">
        <w:rPr>
          <w:rFonts w:ascii="Arial" w:hAnsi="Arial" w:cs="Arial"/>
          <w:bCs/>
          <w:sz w:val="22"/>
          <w:szCs w:val="22"/>
        </w:rPr>
        <w:t xml:space="preserve">striatum. We </w:t>
      </w:r>
      <w:r w:rsidR="00E355F2">
        <w:rPr>
          <w:rFonts w:ascii="Arial" w:hAnsi="Arial" w:cs="Arial"/>
          <w:bCs/>
          <w:sz w:val="22"/>
          <w:szCs w:val="22"/>
        </w:rPr>
        <w:t xml:space="preserve">also </w:t>
      </w:r>
      <w:r w:rsidR="00EA3512" w:rsidRPr="00155567">
        <w:rPr>
          <w:rFonts w:ascii="Arial" w:hAnsi="Arial" w:cs="Arial"/>
          <w:bCs/>
          <w:sz w:val="22"/>
          <w:szCs w:val="22"/>
        </w:rPr>
        <w:t xml:space="preserve">confirm </w:t>
      </w:r>
      <w:r w:rsidR="00E355F2">
        <w:rPr>
          <w:rFonts w:ascii="Arial" w:hAnsi="Arial" w:cs="Arial"/>
          <w:bCs/>
          <w:sz w:val="22"/>
          <w:szCs w:val="22"/>
        </w:rPr>
        <w:t xml:space="preserve">DA receptor co-expressing </w:t>
      </w:r>
      <w:r w:rsidR="00835D2F">
        <w:rPr>
          <w:rFonts w:ascii="Arial" w:hAnsi="Arial" w:cs="Arial"/>
          <w:bCs/>
          <w:sz w:val="22"/>
          <w:szCs w:val="22"/>
        </w:rPr>
        <w:t>SP</w:t>
      </w:r>
      <w:r w:rsidR="00EA3512" w:rsidRPr="00155567">
        <w:rPr>
          <w:rFonts w:ascii="Arial" w:hAnsi="Arial" w:cs="Arial"/>
          <w:bCs/>
          <w:sz w:val="22"/>
          <w:szCs w:val="22"/>
        </w:rPr>
        <w:t xml:space="preserve">N subpopulations (D1/2R, D1/3R, D2/3R) that are discrete from </w:t>
      </w:r>
      <w:r w:rsidR="00835D2F">
        <w:rPr>
          <w:rFonts w:ascii="Arial" w:hAnsi="Arial" w:cs="Arial"/>
          <w:bCs/>
          <w:sz w:val="22"/>
          <w:szCs w:val="22"/>
        </w:rPr>
        <w:t>SP</w:t>
      </w:r>
      <w:r w:rsidR="00EA3512" w:rsidRPr="00155567">
        <w:rPr>
          <w:rFonts w:ascii="Arial" w:hAnsi="Arial" w:cs="Arial"/>
          <w:bCs/>
          <w:sz w:val="22"/>
          <w:szCs w:val="22"/>
        </w:rPr>
        <w:t>Ns that</w:t>
      </w:r>
      <w:r w:rsidR="0070223F" w:rsidRPr="00155567">
        <w:rPr>
          <w:rFonts w:ascii="Arial" w:hAnsi="Arial" w:cs="Arial"/>
          <w:bCs/>
          <w:sz w:val="22"/>
          <w:szCs w:val="22"/>
        </w:rPr>
        <w:t xml:space="preserve"> solely</w:t>
      </w:r>
      <w:r w:rsidR="00EA3512" w:rsidRPr="00155567">
        <w:rPr>
          <w:rFonts w:ascii="Arial" w:hAnsi="Arial" w:cs="Arial"/>
          <w:bCs/>
          <w:sz w:val="22"/>
          <w:szCs w:val="22"/>
        </w:rPr>
        <w:t xml:space="preserve"> express D1R, D2R, or D3R. Importantly, we reveal that these </w:t>
      </w:r>
      <w:r w:rsidR="00E355F2">
        <w:rPr>
          <w:rFonts w:ascii="Arial" w:hAnsi="Arial" w:cs="Arial"/>
          <w:bCs/>
          <w:sz w:val="22"/>
          <w:szCs w:val="22"/>
        </w:rPr>
        <w:t>sub</w:t>
      </w:r>
      <w:r w:rsidR="00EA3512" w:rsidRPr="00155567">
        <w:rPr>
          <w:rFonts w:ascii="Arial" w:hAnsi="Arial" w:cs="Arial"/>
          <w:bCs/>
          <w:sz w:val="22"/>
          <w:szCs w:val="22"/>
        </w:rPr>
        <w:t xml:space="preserve">populations have distinct spatial distributions, not only in the dorsal-ventral direction, but also along </w:t>
      </w:r>
      <w:r w:rsidR="00E355F2">
        <w:rPr>
          <w:rFonts w:ascii="Arial" w:hAnsi="Arial" w:cs="Arial"/>
          <w:bCs/>
          <w:sz w:val="22"/>
          <w:szCs w:val="22"/>
        </w:rPr>
        <w:t>the</w:t>
      </w:r>
      <w:r w:rsidR="00E355F2" w:rsidRPr="00155567">
        <w:rPr>
          <w:rFonts w:ascii="Arial" w:hAnsi="Arial" w:cs="Arial"/>
          <w:bCs/>
          <w:sz w:val="22"/>
          <w:szCs w:val="22"/>
        </w:rPr>
        <w:t xml:space="preserve"> </w:t>
      </w:r>
      <w:r w:rsidR="00EA3512" w:rsidRPr="00155567">
        <w:rPr>
          <w:rFonts w:ascii="Arial" w:hAnsi="Arial" w:cs="Arial"/>
          <w:bCs/>
          <w:sz w:val="22"/>
          <w:szCs w:val="22"/>
        </w:rPr>
        <w:t xml:space="preserve">rostral-caudal axis. These differences in distribution point to a </w:t>
      </w:r>
      <w:r w:rsidR="005D387B">
        <w:rPr>
          <w:rFonts w:ascii="Arial" w:hAnsi="Arial" w:cs="Arial"/>
          <w:bCs/>
          <w:sz w:val="22"/>
          <w:szCs w:val="22"/>
        </w:rPr>
        <w:t xml:space="preserve">3D </w:t>
      </w:r>
      <w:r w:rsidR="005D387B" w:rsidRPr="00155567">
        <w:rPr>
          <w:rFonts w:ascii="Arial" w:hAnsi="Arial" w:cs="Arial"/>
          <w:bCs/>
          <w:sz w:val="22"/>
          <w:szCs w:val="22"/>
        </w:rPr>
        <w:t>gradient</w:t>
      </w:r>
      <w:r w:rsidR="005D387B">
        <w:rPr>
          <w:rFonts w:ascii="Arial" w:hAnsi="Arial" w:cs="Arial"/>
          <w:bCs/>
          <w:sz w:val="22"/>
          <w:szCs w:val="22"/>
        </w:rPr>
        <w:t xml:space="preserve"> </w:t>
      </w:r>
      <w:r w:rsidR="005D387B" w:rsidRPr="00155567">
        <w:rPr>
          <w:rFonts w:ascii="Arial" w:hAnsi="Arial" w:cs="Arial"/>
          <w:bCs/>
          <w:sz w:val="22"/>
          <w:szCs w:val="22"/>
        </w:rPr>
        <w:t>of</w:t>
      </w:r>
      <w:r w:rsidR="00EA3512" w:rsidRPr="00155567">
        <w:rPr>
          <w:rFonts w:ascii="Arial" w:hAnsi="Arial" w:cs="Arial"/>
          <w:bCs/>
          <w:sz w:val="22"/>
          <w:szCs w:val="22"/>
        </w:rPr>
        <w:t xml:space="preserve"> </w:t>
      </w:r>
      <w:r w:rsidR="00DF63E5" w:rsidRPr="00155567">
        <w:rPr>
          <w:rFonts w:ascii="Arial" w:hAnsi="Arial" w:cs="Arial"/>
          <w:bCs/>
          <w:sz w:val="22"/>
          <w:szCs w:val="22"/>
        </w:rPr>
        <w:t>DA</w:t>
      </w:r>
      <w:r w:rsidR="00EA3512" w:rsidRPr="00155567">
        <w:rPr>
          <w:rFonts w:ascii="Arial" w:hAnsi="Arial" w:cs="Arial"/>
          <w:bCs/>
          <w:sz w:val="22"/>
          <w:szCs w:val="22"/>
        </w:rPr>
        <w:t xml:space="preserve"> receptor expression in adult brain. </w:t>
      </w:r>
      <w:r w:rsidR="00C901AF">
        <w:rPr>
          <w:rFonts w:ascii="Arial" w:hAnsi="Arial" w:cs="Arial"/>
          <w:bCs/>
          <w:sz w:val="22"/>
          <w:szCs w:val="22"/>
        </w:rPr>
        <w:t>C</w:t>
      </w:r>
      <w:r w:rsidR="00C901AF" w:rsidRPr="00C901AF">
        <w:rPr>
          <w:rFonts w:ascii="Arial" w:hAnsi="Arial" w:cs="Arial"/>
          <w:bCs/>
          <w:sz w:val="22"/>
          <w:szCs w:val="22"/>
        </w:rPr>
        <w:t>oncurrently, we combine the multi-</w:t>
      </w:r>
      <w:proofErr w:type="spellStart"/>
      <w:r w:rsidR="00C901AF" w:rsidRPr="00C901AF">
        <w:rPr>
          <w:rFonts w:ascii="Arial" w:hAnsi="Arial" w:cs="Arial"/>
          <w:bCs/>
          <w:sz w:val="22"/>
          <w:szCs w:val="22"/>
        </w:rPr>
        <w:t>omic</w:t>
      </w:r>
      <w:proofErr w:type="spellEnd"/>
      <w:r w:rsidR="00C901AF" w:rsidRPr="00C901AF">
        <w:rPr>
          <w:rFonts w:ascii="Arial" w:hAnsi="Arial" w:cs="Arial"/>
          <w:bCs/>
          <w:sz w:val="22"/>
          <w:szCs w:val="22"/>
        </w:rPr>
        <w:t xml:space="preserve"> single-cell datasets from the adult striatum to create a straightforward and uniform classification of the SPN cell types found in mice, rats, rhesus macaques, and humans.</w:t>
      </w:r>
      <w:r w:rsidR="00EE0671">
        <w:rPr>
          <w:rFonts w:ascii="Arial" w:hAnsi="Arial" w:cs="Arial"/>
          <w:bCs/>
          <w:sz w:val="22"/>
          <w:szCs w:val="22"/>
        </w:rPr>
        <w:t xml:space="preserve"> </w:t>
      </w:r>
      <w:r w:rsidR="00C901AF" w:rsidRPr="00C901AF">
        <w:rPr>
          <w:rFonts w:ascii="Arial" w:hAnsi="Arial" w:cs="Arial"/>
          <w:bCs/>
          <w:sz w:val="22"/>
          <w:szCs w:val="22"/>
        </w:rPr>
        <w:t xml:space="preserve">Lastly, we compare the epigenomic profiles of </w:t>
      </w:r>
      <w:r w:rsidR="002B466C">
        <w:rPr>
          <w:rFonts w:ascii="Arial" w:hAnsi="Arial" w:cs="Arial"/>
          <w:bCs/>
          <w:sz w:val="22"/>
          <w:szCs w:val="22"/>
        </w:rPr>
        <w:t>different</w:t>
      </w:r>
      <w:r w:rsidR="00C901AF" w:rsidRPr="00C901AF">
        <w:rPr>
          <w:rFonts w:ascii="Arial" w:hAnsi="Arial" w:cs="Arial"/>
          <w:bCs/>
          <w:sz w:val="22"/>
          <w:szCs w:val="22"/>
        </w:rPr>
        <w:t xml:space="preserve"> striatal cell types with human genetic risk variants for neuropsychiatric traits</w:t>
      </w:r>
      <w:r w:rsidR="002B466C">
        <w:rPr>
          <w:rFonts w:ascii="Arial" w:hAnsi="Arial" w:cs="Arial"/>
          <w:bCs/>
          <w:sz w:val="22"/>
          <w:szCs w:val="22"/>
        </w:rPr>
        <w:t xml:space="preserve"> to</w:t>
      </w:r>
      <w:r w:rsidR="00C901AF" w:rsidRPr="00C901AF">
        <w:rPr>
          <w:rFonts w:ascii="Arial" w:hAnsi="Arial" w:cs="Arial"/>
          <w:bCs/>
          <w:sz w:val="22"/>
          <w:szCs w:val="22"/>
        </w:rPr>
        <w:t xml:space="preserve"> reveal the</w:t>
      </w:r>
      <w:r w:rsidR="002B466C">
        <w:rPr>
          <w:rFonts w:ascii="Arial" w:hAnsi="Arial" w:cs="Arial"/>
          <w:bCs/>
          <w:sz w:val="22"/>
          <w:szCs w:val="22"/>
        </w:rPr>
        <w:t xml:space="preserve">se cells’ </w:t>
      </w:r>
      <w:r w:rsidR="00C901AF" w:rsidRPr="00C901AF">
        <w:rPr>
          <w:rFonts w:ascii="Arial" w:hAnsi="Arial" w:cs="Arial"/>
          <w:bCs/>
          <w:sz w:val="22"/>
          <w:szCs w:val="22"/>
        </w:rPr>
        <w:t>distinct association</w:t>
      </w:r>
      <w:r w:rsidR="002B466C">
        <w:rPr>
          <w:rFonts w:ascii="Arial" w:hAnsi="Arial" w:cs="Arial"/>
          <w:bCs/>
          <w:sz w:val="22"/>
          <w:szCs w:val="22"/>
        </w:rPr>
        <w:t>s</w:t>
      </w:r>
      <w:r w:rsidR="00C901AF" w:rsidRPr="00C901AF">
        <w:rPr>
          <w:rFonts w:ascii="Arial" w:hAnsi="Arial" w:cs="Arial"/>
          <w:bCs/>
          <w:sz w:val="22"/>
          <w:szCs w:val="22"/>
        </w:rPr>
        <w:t xml:space="preserve"> with markers of neurological and psychiatric disorders.</w:t>
      </w:r>
      <w:r w:rsidR="000241C1">
        <w:rPr>
          <w:rFonts w:ascii="Arial" w:hAnsi="Arial" w:cs="Arial"/>
          <w:bCs/>
          <w:sz w:val="22"/>
          <w:szCs w:val="22"/>
        </w:rPr>
        <w:t xml:space="preserve"> Overall, </w:t>
      </w:r>
      <w:r w:rsidR="00D06EAC">
        <w:rPr>
          <w:rFonts w:ascii="Arial" w:hAnsi="Arial" w:cs="Arial"/>
          <w:bCs/>
          <w:sz w:val="22"/>
          <w:szCs w:val="22"/>
        </w:rPr>
        <w:t>our results bridge anatomy and transcriptomics to offer new understandings of</w:t>
      </w:r>
      <w:r w:rsidR="00D06EAC" w:rsidRPr="00155567">
        <w:rPr>
          <w:rFonts w:ascii="Arial" w:hAnsi="Arial" w:cs="Arial"/>
          <w:bCs/>
          <w:sz w:val="22"/>
          <w:szCs w:val="22"/>
        </w:rPr>
        <w:t xml:space="preserve"> striatal </w:t>
      </w:r>
      <w:r w:rsidR="00D06EAC">
        <w:rPr>
          <w:rFonts w:ascii="Arial" w:hAnsi="Arial" w:cs="Arial"/>
          <w:bCs/>
          <w:sz w:val="22"/>
          <w:szCs w:val="22"/>
        </w:rPr>
        <w:t>neuron</w:t>
      </w:r>
      <w:r w:rsidR="00D06EAC" w:rsidRPr="00155567">
        <w:rPr>
          <w:rFonts w:ascii="Arial" w:hAnsi="Arial" w:cs="Arial"/>
          <w:bCs/>
          <w:sz w:val="22"/>
          <w:szCs w:val="22"/>
        </w:rPr>
        <w:t xml:space="preserve"> heterogeneity</w:t>
      </w:r>
      <w:r w:rsidR="00E529A2">
        <w:rPr>
          <w:rFonts w:ascii="Arial" w:hAnsi="Arial" w:cs="Arial"/>
          <w:bCs/>
          <w:sz w:val="22"/>
          <w:szCs w:val="22"/>
        </w:rPr>
        <w:t xml:space="preserve"> in health and disease</w:t>
      </w:r>
      <w:r w:rsidR="00D06EAC" w:rsidRPr="00155567">
        <w:rPr>
          <w:rFonts w:ascii="Arial" w:hAnsi="Arial" w:cs="Arial"/>
          <w:bCs/>
          <w:sz w:val="22"/>
          <w:szCs w:val="22"/>
        </w:rPr>
        <w:t>.</w:t>
      </w:r>
    </w:p>
    <w:p w14:paraId="0904C770" w14:textId="0EAA528A" w:rsidR="00E55155" w:rsidRPr="00EE0671" w:rsidRDefault="00E55155" w:rsidP="004B63F7">
      <w:pPr>
        <w:spacing w:line="360" w:lineRule="auto"/>
        <w:contextualSpacing/>
        <w:jc w:val="both"/>
        <w:rPr>
          <w:rFonts w:ascii="Arial" w:hAnsi="Arial" w:cs="Arial"/>
          <w:bCs/>
          <w:sz w:val="22"/>
          <w:szCs w:val="22"/>
        </w:rPr>
      </w:pPr>
    </w:p>
    <w:p w14:paraId="7AAD1563" w14:textId="77777777" w:rsidR="000D3184" w:rsidRDefault="000D3184" w:rsidP="000D3184">
      <w:pPr>
        <w:spacing w:line="360" w:lineRule="auto"/>
        <w:contextualSpacing/>
        <w:jc w:val="both"/>
        <w:rPr>
          <w:rFonts w:ascii="Arial" w:hAnsi="Arial" w:cs="Arial"/>
          <w:b/>
          <w:sz w:val="22"/>
          <w:szCs w:val="22"/>
        </w:rPr>
      </w:pPr>
    </w:p>
    <w:p w14:paraId="431586CA" w14:textId="5415A2FC" w:rsidR="000D3184" w:rsidRPr="00155567" w:rsidRDefault="000D3184" w:rsidP="000D3184">
      <w:pPr>
        <w:spacing w:line="360" w:lineRule="auto"/>
        <w:contextualSpacing/>
        <w:jc w:val="both"/>
        <w:rPr>
          <w:rFonts w:ascii="Arial" w:hAnsi="Arial" w:cs="Arial"/>
          <w:b/>
          <w:sz w:val="22"/>
          <w:szCs w:val="22"/>
        </w:rPr>
      </w:pPr>
      <w:r w:rsidRPr="004B63F7">
        <w:rPr>
          <w:rFonts w:ascii="Arial" w:hAnsi="Arial" w:cs="Arial"/>
          <w:b/>
          <w:sz w:val="22"/>
          <w:szCs w:val="22"/>
        </w:rPr>
        <w:t>M</w:t>
      </w:r>
      <w:r>
        <w:rPr>
          <w:rFonts w:ascii="Arial" w:hAnsi="Arial" w:cs="Arial"/>
          <w:b/>
          <w:sz w:val="22"/>
          <w:szCs w:val="22"/>
        </w:rPr>
        <w:t>ETHODS AND MATERIALS</w:t>
      </w:r>
    </w:p>
    <w:p w14:paraId="2BE0C20F" w14:textId="77777777" w:rsidR="000D3184" w:rsidRPr="00155567" w:rsidRDefault="000D3184" w:rsidP="000D3184">
      <w:pPr>
        <w:spacing w:line="360" w:lineRule="auto"/>
        <w:contextualSpacing/>
        <w:jc w:val="both"/>
        <w:rPr>
          <w:rFonts w:ascii="Arial" w:hAnsi="Arial" w:cs="Arial"/>
          <w:b/>
          <w:sz w:val="22"/>
          <w:szCs w:val="22"/>
        </w:rPr>
      </w:pPr>
      <w:r w:rsidRPr="00155567">
        <w:rPr>
          <w:rFonts w:ascii="Arial" w:hAnsi="Arial" w:cs="Arial"/>
          <w:b/>
          <w:sz w:val="22"/>
          <w:szCs w:val="22"/>
        </w:rPr>
        <w:lastRenderedPageBreak/>
        <w:t xml:space="preserve">Animals </w:t>
      </w:r>
    </w:p>
    <w:p w14:paraId="688188A5" w14:textId="2801D0A6" w:rsidR="000D3184" w:rsidRPr="00155567" w:rsidRDefault="000D3184" w:rsidP="000D3184">
      <w:pPr>
        <w:spacing w:line="360" w:lineRule="auto"/>
        <w:contextualSpacing/>
        <w:jc w:val="both"/>
        <w:rPr>
          <w:rFonts w:ascii="Arial" w:hAnsi="Arial" w:cs="Arial"/>
          <w:b/>
          <w:sz w:val="22"/>
          <w:szCs w:val="22"/>
        </w:rPr>
      </w:pPr>
      <w:r w:rsidRPr="00155567">
        <w:rPr>
          <w:rFonts w:ascii="Arial" w:hAnsi="Arial" w:cs="Arial"/>
          <w:color w:val="000000"/>
          <w:sz w:val="22"/>
          <w:szCs w:val="22"/>
        </w:rPr>
        <w:t xml:space="preserve">Adult C57BL/6J mice from </w:t>
      </w:r>
      <w:r>
        <w:rPr>
          <w:rFonts w:ascii="Arial" w:hAnsi="Arial" w:cs="Arial"/>
          <w:color w:val="000000"/>
          <w:sz w:val="22"/>
          <w:szCs w:val="22"/>
        </w:rPr>
        <w:t xml:space="preserve">The </w:t>
      </w:r>
      <w:r w:rsidRPr="00155567">
        <w:rPr>
          <w:rFonts w:ascii="Arial" w:hAnsi="Arial" w:cs="Arial"/>
          <w:color w:val="000000"/>
          <w:sz w:val="22"/>
          <w:szCs w:val="22"/>
        </w:rPr>
        <w:t>Jackson Laboratory (stock 000664, 8</w:t>
      </w:r>
      <w:r>
        <w:rPr>
          <w:rFonts w:ascii="Arial" w:hAnsi="Arial" w:cs="Arial"/>
          <w:color w:val="000000"/>
          <w:sz w:val="22"/>
          <w:szCs w:val="22"/>
        </w:rPr>
        <w:t>-</w:t>
      </w:r>
      <w:r w:rsidRPr="00155567">
        <w:rPr>
          <w:rFonts w:ascii="Arial" w:hAnsi="Arial" w:cs="Arial"/>
          <w:color w:val="000000"/>
          <w:sz w:val="22"/>
          <w:szCs w:val="22"/>
        </w:rPr>
        <w:t>14-wk</w:t>
      </w:r>
      <w:r>
        <w:rPr>
          <w:rFonts w:ascii="Arial" w:hAnsi="Arial" w:cs="Arial"/>
          <w:color w:val="000000"/>
          <w:sz w:val="22"/>
          <w:szCs w:val="22"/>
        </w:rPr>
        <w:t>s</w:t>
      </w:r>
      <w:r w:rsidRPr="00155567">
        <w:rPr>
          <w:rFonts w:ascii="Arial" w:hAnsi="Arial" w:cs="Arial"/>
          <w:color w:val="000000"/>
          <w:sz w:val="22"/>
          <w:szCs w:val="22"/>
        </w:rPr>
        <w:t>-old</w:t>
      </w:r>
      <w:r>
        <w:rPr>
          <w:rFonts w:ascii="Arial" w:hAnsi="Arial" w:cs="Arial"/>
          <w:color w:val="000000"/>
          <w:sz w:val="22"/>
          <w:szCs w:val="22"/>
        </w:rPr>
        <w:t>; Bar Harbor, ME</w:t>
      </w:r>
      <w:r w:rsidRPr="00155567">
        <w:rPr>
          <w:rFonts w:ascii="Arial" w:hAnsi="Arial" w:cs="Arial"/>
          <w:color w:val="000000"/>
          <w:sz w:val="22"/>
          <w:szCs w:val="22"/>
        </w:rPr>
        <w:t>) were used for this study. All animals were group</w:t>
      </w:r>
      <w:r>
        <w:rPr>
          <w:rFonts w:ascii="Arial" w:hAnsi="Arial" w:cs="Arial"/>
          <w:color w:val="000000"/>
          <w:sz w:val="22"/>
          <w:szCs w:val="22"/>
        </w:rPr>
        <w:t>-</w:t>
      </w:r>
      <w:r w:rsidRPr="00155567">
        <w:rPr>
          <w:rFonts w:ascii="Arial" w:hAnsi="Arial" w:cs="Arial"/>
          <w:color w:val="000000"/>
          <w:sz w:val="22"/>
          <w:szCs w:val="22"/>
        </w:rPr>
        <w:t>housed in a 12/12 light cycle</w:t>
      </w:r>
      <w:r>
        <w:rPr>
          <w:rFonts w:ascii="Arial" w:hAnsi="Arial" w:cs="Arial"/>
          <w:color w:val="000000"/>
          <w:sz w:val="22"/>
          <w:szCs w:val="22"/>
        </w:rPr>
        <w:t xml:space="preserve"> with w</w:t>
      </w:r>
      <w:r w:rsidRPr="00155567">
        <w:rPr>
          <w:rFonts w:ascii="Arial" w:hAnsi="Arial" w:cs="Arial"/>
          <w:color w:val="000000"/>
          <w:sz w:val="22"/>
          <w:szCs w:val="22"/>
        </w:rPr>
        <w:t>ater and rodent chow provided</w:t>
      </w:r>
      <w:r w:rsidRPr="00155567">
        <w:rPr>
          <w:rFonts w:ascii="Arial" w:hAnsi="Arial" w:cs="Arial"/>
          <w:i/>
          <w:iCs/>
          <w:color w:val="000000"/>
          <w:sz w:val="22"/>
          <w:szCs w:val="22"/>
        </w:rPr>
        <w:t xml:space="preserve"> ad libitum</w:t>
      </w:r>
      <w:r w:rsidRPr="00155567">
        <w:rPr>
          <w:rFonts w:ascii="Arial" w:hAnsi="Arial" w:cs="Arial"/>
          <w:color w:val="000000"/>
          <w:sz w:val="22"/>
          <w:szCs w:val="22"/>
        </w:rPr>
        <w:t xml:space="preserve">. All procedures were performed in compliance with </w:t>
      </w:r>
      <w:r>
        <w:rPr>
          <w:rFonts w:ascii="Arial" w:hAnsi="Arial" w:cs="Arial"/>
          <w:color w:val="000000"/>
          <w:sz w:val="22"/>
          <w:szCs w:val="22"/>
        </w:rPr>
        <w:t>ARRIVE guidelines</w:t>
      </w:r>
      <w:r>
        <w:rPr>
          <w:rFonts w:ascii="Arial" w:hAnsi="Arial" w:cs="Arial"/>
          <w:color w:val="000000"/>
          <w:sz w:val="22"/>
          <w:szCs w:val="22"/>
        </w:rPr>
        <w:fldChar w:fldCharType="begin">
          <w:fldData xml:space="preserve">PEVuZE5vdGU+PENpdGU+PEF1dGhvcj5EcnVtbW9uZDwvQXV0aG9yPjxZZWFyPjIwMTA8L1llYXI+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</w:fldData>
        </w:fldChar>
      </w:r>
      <w:r w:rsidR="00893280">
        <w:rPr>
          <w:rFonts w:ascii="Arial" w:hAnsi="Arial" w:cs="Arial"/>
          <w:color w:val="000000"/>
          <w:sz w:val="22"/>
          <w:szCs w:val="22"/>
        </w:rPr>
        <w:instrText xml:space="preserve"> ADDIN EN.CITE </w:instrText>
      </w:r>
      <w:r w:rsidR="00893280">
        <w:rPr>
          <w:rFonts w:ascii="Arial" w:hAnsi="Arial" w:cs="Arial"/>
          <w:color w:val="000000"/>
          <w:sz w:val="22"/>
          <w:szCs w:val="22"/>
        </w:rPr>
        <w:fldChar w:fldCharType="begin">
          <w:fldData xml:space="preserve">PEVuZE5vdGU+PENpdGU+PEF1dGhvcj5EcnVtbW9uZDwvQXV0aG9yPjxZZWFyPjIwMTA8L1llYXI+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</w:fldData>
        </w:fldChar>
      </w:r>
      <w:r w:rsidR="00893280">
        <w:rPr>
          <w:rFonts w:ascii="Arial" w:hAnsi="Arial" w:cs="Arial"/>
          <w:color w:val="000000"/>
          <w:sz w:val="22"/>
          <w:szCs w:val="22"/>
        </w:rPr>
        <w:instrText xml:space="preserve"> ADDIN EN.CITE.DATA </w:instrText>
      </w:r>
      <w:r w:rsidR="00893280">
        <w:rPr>
          <w:rFonts w:ascii="Arial" w:hAnsi="Arial" w:cs="Arial"/>
          <w:color w:val="000000"/>
          <w:sz w:val="22"/>
          <w:szCs w:val="22"/>
        </w:rPr>
      </w:r>
      <w:r w:rsidR="00893280">
        <w:rPr>
          <w:rFonts w:ascii="Arial" w:hAnsi="Arial" w:cs="Arial"/>
          <w:color w:val="000000"/>
          <w:sz w:val="22"/>
          <w:szCs w:val="22"/>
        </w:rPr>
        <w:fldChar w:fldCharType="end"/>
      </w:r>
      <w:r>
        <w:rPr>
          <w:rFonts w:ascii="Arial" w:hAnsi="Arial" w:cs="Arial"/>
          <w:color w:val="000000"/>
          <w:sz w:val="22"/>
          <w:szCs w:val="22"/>
        </w:rPr>
      </w:r>
      <w:r>
        <w:rPr>
          <w:rFonts w:ascii="Arial" w:hAnsi="Arial" w:cs="Arial"/>
          <w:color w:val="000000"/>
          <w:sz w:val="22"/>
          <w:szCs w:val="22"/>
        </w:rPr>
        <w:fldChar w:fldCharType="separate"/>
      </w:r>
      <w:r w:rsidR="00893280" w:rsidRPr="00893280">
        <w:rPr>
          <w:rFonts w:ascii="Arial" w:hAnsi="Arial" w:cs="Arial"/>
          <w:noProof/>
          <w:color w:val="000000"/>
          <w:sz w:val="22"/>
          <w:szCs w:val="22"/>
          <w:vertAlign w:val="superscript"/>
        </w:rPr>
        <w:t>62,63</w:t>
      </w:r>
      <w:r>
        <w:rPr>
          <w:rFonts w:ascii="Arial" w:hAnsi="Arial" w:cs="Arial"/>
          <w:color w:val="000000"/>
          <w:sz w:val="22"/>
          <w:szCs w:val="22"/>
        </w:rPr>
        <w:fldChar w:fldCharType="end"/>
      </w:r>
      <w:r>
        <w:rPr>
          <w:rFonts w:ascii="Arial" w:hAnsi="Arial" w:cs="Arial"/>
          <w:color w:val="000000"/>
          <w:sz w:val="22"/>
          <w:szCs w:val="22"/>
        </w:rPr>
        <w:t xml:space="preserve"> and </w:t>
      </w:r>
      <w:r w:rsidRPr="00155567">
        <w:rPr>
          <w:rFonts w:ascii="Arial" w:hAnsi="Arial" w:cs="Arial"/>
          <w:color w:val="000000"/>
          <w:sz w:val="22"/>
          <w:szCs w:val="22"/>
        </w:rPr>
        <w:t>the Institutional Animal Care and Use Committee at the University of Pittsburgh (</w:t>
      </w:r>
      <w:r>
        <w:rPr>
          <w:rFonts w:ascii="Arial" w:hAnsi="Arial" w:cs="Arial"/>
          <w:color w:val="000000"/>
          <w:sz w:val="22"/>
          <w:szCs w:val="22"/>
        </w:rPr>
        <w:t>p</w:t>
      </w:r>
      <w:r w:rsidRPr="00155567">
        <w:rPr>
          <w:rFonts w:ascii="Arial" w:hAnsi="Arial" w:cs="Arial"/>
          <w:color w:val="000000"/>
          <w:sz w:val="22"/>
          <w:szCs w:val="22"/>
        </w:rPr>
        <w:t xml:space="preserve">rotocol #22071493). </w:t>
      </w:r>
    </w:p>
    <w:p w14:paraId="4C6421EB" w14:textId="77777777" w:rsidR="000D3184" w:rsidRPr="00155567" w:rsidRDefault="000D3184" w:rsidP="000D3184">
      <w:pPr>
        <w:spacing w:line="360" w:lineRule="auto"/>
        <w:contextualSpacing/>
        <w:jc w:val="both"/>
        <w:rPr>
          <w:rFonts w:ascii="Arial" w:hAnsi="Arial" w:cs="Arial"/>
          <w:b/>
          <w:sz w:val="22"/>
          <w:szCs w:val="22"/>
        </w:rPr>
      </w:pPr>
    </w:p>
    <w:p w14:paraId="38761781" w14:textId="77777777" w:rsidR="000D3184" w:rsidRPr="00155567" w:rsidRDefault="000D3184" w:rsidP="000D3184">
      <w:pPr>
        <w:spacing w:line="360" w:lineRule="auto"/>
        <w:contextualSpacing/>
        <w:jc w:val="both"/>
        <w:rPr>
          <w:rFonts w:ascii="Arial" w:hAnsi="Arial" w:cs="Arial"/>
          <w:b/>
          <w:sz w:val="22"/>
          <w:szCs w:val="22"/>
        </w:rPr>
      </w:pPr>
      <w:r w:rsidRPr="00155567">
        <w:rPr>
          <w:rFonts w:ascii="Arial" w:hAnsi="Arial" w:cs="Arial"/>
          <w:b/>
          <w:sz w:val="22"/>
          <w:szCs w:val="22"/>
        </w:rPr>
        <w:t xml:space="preserve">Brain tissue preparation </w:t>
      </w:r>
    </w:p>
    <w:p w14:paraId="25706F41" w14:textId="77777777" w:rsidR="000D3184" w:rsidRPr="00155567" w:rsidRDefault="000D3184" w:rsidP="000D3184">
      <w:pPr>
        <w:spacing w:line="360" w:lineRule="auto"/>
        <w:contextualSpacing/>
        <w:jc w:val="both"/>
        <w:rPr>
          <w:rFonts w:ascii="Arial" w:hAnsi="Arial" w:cs="Arial"/>
          <w:bCs/>
          <w:sz w:val="22"/>
          <w:szCs w:val="22"/>
        </w:rPr>
      </w:pPr>
      <w:r w:rsidRPr="00155567">
        <w:rPr>
          <w:rFonts w:ascii="Arial" w:hAnsi="Arial" w:cs="Arial"/>
          <w:bCs/>
          <w:sz w:val="22"/>
          <w:szCs w:val="22"/>
        </w:rPr>
        <w:t xml:space="preserve">Mice were </w:t>
      </w:r>
      <w:r>
        <w:rPr>
          <w:rFonts w:ascii="Arial" w:hAnsi="Arial" w:cs="Arial"/>
          <w:bCs/>
          <w:sz w:val="22"/>
          <w:szCs w:val="22"/>
        </w:rPr>
        <w:t xml:space="preserve">humanely </w:t>
      </w:r>
      <w:r w:rsidRPr="00155567">
        <w:rPr>
          <w:rFonts w:ascii="Arial" w:hAnsi="Arial" w:cs="Arial"/>
          <w:bCs/>
          <w:sz w:val="22"/>
          <w:szCs w:val="22"/>
        </w:rPr>
        <w:t xml:space="preserve">euthanized </w:t>
      </w:r>
      <w:r>
        <w:rPr>
          <w:rFonts w:ascii="Arial" w:hAnsi="Arial" w:cs="Arial"/>
          <w:bCs/>
          <w:sz w:val="22"/>
          <w:szCs w:val="22"/>
        </w:rPr>
        <w:t>followed by rapid brain collection and snap-freezing</w:t>
      </w:r>
      <w:r w:rsidRPr="00155567">
        <w:rPr>
          <w:rFonts w:ascii="Arial" w:hAnsi="Arial" w:cs="Arial"/>
          <w:bCs/>
          <w:sz w:val="22"/>
          <w:szCs w:val="22"/>
        </w:rPr>
        <w:t xml:space="preserve"> </w:t>
      </w:r>
      <w:r>
        <w:rPr>
          <w:rFonts w:ascii="Arial" w:hAnsi="Arial" w:cs="Arial"/>
          <w:bCs/>
          <w:sz w:val="22"/>
          <w:szCs w:val="22"/>
        </w:rPr>
        <w:t>i</w:t>
      </w:r>
      <w:r w:rsidRPr="00155567">
        <w:rPr>
          <w:rFonts w:ascii="Arial" w:hAnsi="Arial" w:cs="Arial"/>
          <w:bCs/>
          <w:sz w:val="22"/>
          <w:szCs w:val="22"/>
        </w:rPr>
        <w:t>n isopentane</w:t>
      </w:r>
      <w:r>
        <w:rPr>
          <w:rFonts w:ascii="Arial" w:hAnsi="Arial" w:cs="Arial"/>
          <w:bCs/>
          <w:sz w:val="22"/>
          <w:szCs w:val="22"/>
        </w:rPr>
        <w:t>; brains were</w:t>
      </w:r>
      <w:r w:rsidRPr="00155567">
        <w:rPr>
          <w:rFonts w:ascii="Arial" w:hAnsi="Arial" w:cs="Arial"/>
          <w:bCs/>
          <w:sz w:val="22"/>
          <w:szCs w:val="22"/>
        </w:rPr>
        <w:t xml:space="preserve"> then stored at -80</w:t>
      </w:r>
      <w:r w:rsidRPr="00155567">
        <w:rPr>
          <w:rFonts w:ascii="Arial" w:hAnsi="Arial" w:cs="Arial"/>
          <w:bCs/>
          <w:sz w:val="22"/>
          <w:szCs w:val="22"/>
        </w:rPr>
        <w:sym w:font="Symbol" w:char="F0B0"/>
      </w:r>
      <w:r w:rsidRPr="00155567">
        <w:rPr>
          <w:rFonts w:ascii="Arial" w:hAnsi="Arial" w:cs="Arial"/>
          <w:bCs/>
          <w:sz w:val="22"/>
          <w:szCs w:val="22"/>
        </w:rPr>
        <w:t>C until use. Brains were sectioned using a cryostat at -18</w:t>
      </w:r>
      <w:r w:rsidRPr="00155567">
        <w:rPr>
          <w:rFonts w:ascii="Arial" w:hAnsi="Arial" w:cs="Arial"/>
          <w:bCs/>
          <w:sz w:val="22"/>
          <w:szCs w:val="22"/>
        </w:rPr>
        <w:sym w:font="Symbol" w:char="F0B0"/>
      </w:r>
      <w:r w:rsidRPr="00155567">
        <w:rPr>
          <w:rFonts w:ascii="Arial" w:hAnsi="Arial" w:cs="Arial"/>
          <w:bCs/>
          <w:sz w:val="22"/>
          <w:szCs w:val="22"/>
        </w:rPr>
        <w:t>C. 14</w:t>
      </w:r>
      <w:r w:rsidRPr="00155567">
        <w:rPr>
          <w:rFonts w:ascii="Arial" w:hAnsi="Arial" w:cs="Arial"/>
          <w:bCs/>
          <w:sz w:val="22"/>
          <w:szCs w:val="22"/>
        </w:rPr>
        <w:sym w:font="Symbol" w:char="F06D"/>
      </w:r>
      <w:r w:rsidRPr="00155567">
        <w:rPr>
          <w:rFonts w:ascii="Arial" w:hAnsi="Arial" w:cs="Arial"/>
          <w:bCs/>
          <w:sz w:val="22"/>
          <w:szCs w:val="22"/>
        </w:rPr>
        <w:t xml:space="preserve">m </w:t>
      </w:r>
      <w:r>
        <w:rPr>
          <w:rFonts w:ascii="Arial" w:hAnsi="Arial" w:cs="Arial"/>
          <w:bCs/>
          <w:sz w:val="22"/>
          <w:szCs w:val="22"/>
        </w:rPr>
        <w:t>s</w:t>
      </w:r>
      <w:r w:rsidRPr="00155567">
        <w:rPr>
          <w:rFonts w:ascii="Arial" w:hAnsi="Arial" w:cs="Arial"/>
          <w:bCs/>
          <w:sz w:val="22"/>
          <w:szCs w:val="22"/>
        </w:rPr>
        <w:t>ections were collected at bregma -1.61mm (</w:t>
      </w:r>
      <w:r>
        <w:rPr>
          <w:rFonts w:ascii="Arial" w:hAnsi="Arial" w:cs="Arial"/>
          <w:bCs/>
          <w:sz w:val="22"/>
          <w:szCs w:val="22"/>
        </w:rPr>
        <w:t>termed R</w:t>
      </w:r>
      <w:r w:rsidRPr="00155567">
        <w:rPr>
          <w:rFonts w:ascii="Arial" w:hAnsi="Arial" w:cs="Arial"/>
          <w:bCs/>
          <w:sz w:val="22"/>
          <w:szCs w:val="22"/>
        </w:rPr>
        <w:t>ostral 1), bregma -1.33mm (</w:t>
      </w:r>
      <w:r>
        <w:rPr>
          <w:rFonts w:ascii="Arial" w:hAnsi="Arial" w:cs="Arial"/>
          <w:bCs/>
          <w:sz w:val="22"/>
          <w:szCs w:val="22"/>
        </w:rPr>
        <w:t>termed R</w:t>
      </w:r>
      <w:r w:rsidRPr="00155567">
        <w:rPr>
          <w:rFonts w:ascii="Arial" w:hAnsi="Arial" w:cs="Arial"/>
          <w:bCs/>
          <w:sz w:val="22"/>
          <w:szCs w:val="22"/>
        </w:rPr>
        <w:t>ostral 2), bregma -1.15mm (</w:t>
      </w:r>
      <w:r>
        <w:rPr>
          <w:rFonts w:ascii="Arial" w:hAnsi="Arial" w:cs="Arial"/>
          <w:bCs/>
          <w:sz w:val="22"/>
          <w:szCs w:val="22"/>
        </w:rPr>
        <w:t>termed R</w:t>
      </w:r>
      <w:r w:rsidRPr="00155567">
        <w:rPr>
          <w:rFonts w:ascii="Arial" w:hAnsi="Arial" w:cs="Arial"/>
          <w:bCs/>
          <w:sz w:val="22"/>
          <w:szCs w:val="22"/>
        </w:rPr>
        <w:t>ostral 3), bregma +0.91mm (</w:t>
      </w:r>
      <w:r>
        <w:rPr>
          <w:rFonts w:ascii="Arial" w:hAnsi="Arial" w:cs="Arial"/>
          <w:bCs/>
          <w:sz w:val="22"/>
          <w:szCs w:val="22"/>
        </w:rPr>
        <w:t>termed C</w:t>
      </w:r>
      <w:r w:rsidRPr="00155567">
        <w:rPr>
          <w:rFonts w:ascii="Arial" w:hAnsi="Arial" w:cs="Arial"/>
          <w:bCs/>
          <w:sz w:val="22"/>
          <w:szCs w:val="22"/>
        </w:rPr>
        <w:t xml:space="preserve">audal) (Figure 1). </w:t>
      </w:r>
      <w:r>
        <w:rPr>
          <w:rFonts w:ascii="Arial" w:hAnsi="Arial" w:cs="Arial"/>
          <w:bCs/>
          <w:sz w:val="22"/>
          <w:szCs w:val="22"/>
        </w:rPr>
        <w:t>Following</w:t>
      </w:r>
      <w:r w:rsidRPr="00155567">
        <w:rPr>
          <w:rFonts w:ascii="Arial" w:hAnsi="Arial" w:cs="Arial"/>
          <w:bCs/>
          <w:sz w:val="22"/>
          <w:szCs w:val="22"/>
        </w:rPr>
        <w:t xml:space="preserve"> mount</w:t>
      </w:r>
      <w:r>
        <w:rPr>
          <w:rFonts w:ascii="Arial" w:hAnsi="Arial" w:cs="Arial"/>
          <w:bCs/>
          <w:sz w:val="22"/>
          <w:szCs w:val="22"/>
        </w:rPr>
        <w:t>ing</w:t>
      </w:r>
      <w:r w:rsidRPr="00155567">
        <w:rPr>
          <w:rFonts w:ascii="Arial" w:hAnsi="Arial" w:cs="Arial"/>
          <w:bCs/>
          <w:sz w:val="22"/>
          <w:szCs w:val="22"/>
        </w:rPr>
        <w:t xml:space="preserve"> on slides (</w:t>
      </w:r>
      <w:proofErr w:type="spellStart"/>
      <w:r w:rsidRPr="00155567">
        <w:rPr>
          <w:rFonts w:ascii="Arial" w:hAnsi="Arial" w:cs="Arial"/>
          <w:bCs/>
          <w:sz w:val="22"/>
          <w:szCs w:val="22"/>
        </w:rPr>
        <w:t>Superfrost</w:t>
      </w:r>
      <w:proofErr w:type="spellEnd"/>
      <w:r w:rsidRPr="00155567">
        <w:rPr>
          <w:rFonts w:ascii="Arial" w:hAnsi="Arial" w:cs="Arial"/>
          <w:bCs/>
          <w:sz w:val="22"/>
          <w:szCs w:val="22"/>
        </w:rPr>
        <w:t>+, Fisher Scientific, Waltham, MA)</w:t>
      </w:r>
      <w:r>
        <w:rPr>
          <w:rFonts w:ascii="Arial" w:hAnsi="Arial" w:cs="Arial"/>
          <w:bCs/>
          <w:sz w:val="22"/>
          <w:szCs w:val="22"/>
        </w:rPr>
        <w:t>,</w:t>
      </w:r>
      <w:r w:rsidRPr="00155567">
        <w:rPr>
          <w:rFonts w:ascii="Arial" w:hAnsi="Arial" w:cs="Arial"/>
          <w:bCs/>
          <w:sz w:val="22"/>
          <w:szCs w:val="22"/>
        </w:rPr>
        <w:t xml:space="preserve"> </w:t>
      </w:r>
      <w:r>
        <w:rPr>
          <w:rFonts w:ascii="Arial" w:hAnsi="Arial" w:cs="Arial"/>
          <w:bCs/>
          <w:sz w:val="22"/>
          <w:szCs w:val="22"/>
        </w:rPr>
        <w:t>s</w:t>
      </w:r>
      <w:r w:rsidRPr="00155567">
        <w:rPr>
          <w:rFonts w:ascii="Arial" w:hAnsi="Arial" w:cs="Arial"/>
          <w:bCs/>
          <w:sz w:val="22"/>
          <w:szCs w:val="22"/>
        </w:rPr>
        <w:t>amples were first dried at -20</w:t>
      </w:r>
      <w:r w:rsidRPr="00155567">
        <w:rPr>
          <w:rFonts w:ascii="Arial" w:hAnsi="Arial" w:cs="Arial"/>
          <w:bCs/>
          <w:sz w:val="22"/>
          <w:szCs w:val="22"/>
        </w:rPr>
        <w:sym w:font="Symbol" w:char="F0B0"/>
      </w:r>
      <w:r w:rsidRPr="00155567">
        <w:rPr>
          <w:rFonts w:ascii="Arial" w:hAnsi="Arial" w:cs="Arial"/>
          <w:bCs/>
          <w:sz w:val="22"/>
          <w:szCs w:val="22"/>
        </w:rPr>
        <w:t>C for 2</w:t>
      </w:r>
      <w:r>
        <w:rPr>
          <w:rFonts w:ascii="Arial" w:hAnsi="Arial" w:cs="Arial"/>
          <w:bCs/>
          <w:sz w:val="22"/>
          <w:szCs w:val="22"/>
        </w:rPr>
        <w:t>h</w:t>
      </w:r>
      <w:r w:rsidRPr="00155567">
        <w:rPr>
          <w:rFonts w:ascii="Arial" w:hAnsi="Arial" w:cs="Arial"/>
          <w:bCs/>
          <w:sz w:val="22"/>
          <w:szCs w:val="22"/>
        </w:rPr>
        <w:t>, followed by additional drying at -80</w:t>
      </w:r>
      <w:r w:rsidRPr="00155567">
        <w:rPr>
          <w:rFonts w:ascii="Arial" w:hAnsi="Arial" w:cs="Arial"/>
          <w:bCs/>
          <w:sz w:val="22"/>
          <w:szCs w:val="22"/>
        </w:rPr>
        <w:sym w:font="Symbol" w:char="F0B0"/>
      </w:r>
      <w:r w:rsidRPr="00155567">
        <w:rPr>
          <w:rFonts w:ascii="Arial" w:hAnsi="Arial" w:cs="Arial"/>
          <w:bCs/>
          <w:sz w:val="22"/>
          <w:szCs w:val="22"/>
        </w:rPr>
        <w:t xml:space="preserve">C overnight. </w:t>
      </w:r>
    </w:p>
    <w:p w14:paraId="6568DDB6" w14:textId="77777777" w:rsidR="000D3184" w:rsidRPr="00155567" w:rsidRDefault="000D3184" w:rsidP="000D3184">
      <w:pPr>
        <w:spacing w:line="360" w:lineRule="auto"/>
        <w:contextualSpacing/>
        <w:jc w:val="both"/>
        <w:rPr>
          <w:rFonts w:ascii="Arial" w:hAnsi="Arial" w:cs="Arial"/>
          <w:bCs/>
          <w:sz w:val="22"/>
          <w:szCs w:val="22"/>
        </w:rPr>
      </w:pPr>
    </w:p>
    <w:p w14:paraId="030E8BCD" w14:textId="77777777" w:rsidR="000D3184" w:rsidRPr="00155567" w:rsidRDefault="000D3184" w:rsidP="000D3184">
      <w:pPr>
        <w:spacing w:line="360" w:lineRule="auto"/>
        <w:contextualSpacing/>
        <w:jc w:val="both"/>
        <w:rPr>
          <w:rFonts w:ascii="Arial" w:hAnsi="Arial" w:cs="Arial"/>
          <w:b/>
          <w:sz w:val="22"/>
          <w:szCs w:val="22"/>
        </w:rPr>
      </w:pPr>
      <w:r w:rsidRPr="00155567">
        <w:rPr>
          <w:rFonts w:ascii="Arial" w:hAnsi="Arial" w:cs="Arial"/>
          <w:b/>
          <w:sz w:val="22"/>
          <w:szCs w:val="22"/>
        </w:rPr>
        <w:t xml:space="preserve">Multiplex fluorescent </w:t>
      </w:r>
      <w:r w:rsidRPr="00155567">
        <w:rPr>
          <w:rFonts w:ascii="Arial" w:hAnsi="Arial" w:cs="Arial"/>
          <w:b/>
          <w:i/>
          <w:iCs/>
          <w:sz w:val="22"/>
          <w:szCs w:val="22"/>
        </w:rPr>
        <w:t xml:space="preserve">in situ </w:t>
      </w:r>
      <w:r w:rsidRPr="00155567">
        <w:rPr>
          <w:rFonts w:ascii="Arial" w:hAnsi="Arial" w:cs="Arial"/>
          <w:b/>
          <w:sz w:val="22"/>
          <w:szCs w:val="22"/>
        </w:rPr>
        <w:t>hybridization</w:t>
      </w:r>
    </w:p>
    <w:p w14:paraId="6015F48A" w14:textId="5930F2CD" w:rsidR="000D3184" w:rsidRPr="00155567" w:rsidRDefault="000D3184" w:rsidP="000D3184">
      <w:pPr>
        <w:spacing w:line="360" w:lineRule="auto"/>
        <w:contextualSpacing/>
        <w:jc w:val="both"/>
        <w:rPr>
          <w:rFonts w:ascii="Arial" w:hAnsi="Arial" w:cs="Arial"/>
          <w:color w:val="000000"/>
          <w:sz w:val="22"/>
          <w:szCs w:val="22"/>
          <w:lang w:eastAsia="en-GB"/>
        </w:rPr>
      </w:pPr>
      <w:r>
        <w:rPr>
          <w:rFonts w:ascii="Arial" w:hAnsi="Arial" w:cs="Arial"/>
          <w:color w:val="000000"/>
          <w:sz w:val="22"/>
          <w:szCs w:val="22"/>
        </w:rPr>
        <w:t xml:space="preserve">Multiplex </w:t>
      </w:r>
      <w:proofErr w:type="spellStart"/>
      <w:r w:rsidRPr="00155567">
        <w:rPr>
          <w:rFonts w:ascii="Arial" w:hAnsi="Arial" w:cs="Arial"/>
          <w:color w:val="000000"/>
          <w:sz w:val="22"/>
          <w:szCs w:val="22"/>
        </w:rPr>
        <w:t>RNAscope</w:t>
      </w:r>
      <w:proofErr w:type="spellEnd"/>
      <w:r w:rsidRPr="00155567">
        <w:rPr>
          <w:rFonts w:ascii="Arial" w:hAnsi="Arial" w:cs="Arial"/>
          <w:color w:val="000000"/>
          <w:sz w:val="22"/>
          <w:szCs w:val="22"/>
        </w:rPr>
        <w:t xml:space="preserve"> technology (ACD</w:t>
      </w:r>
      <w:r>
        <w:rPr>
          <w:rFonts w:ascii="Arial" w:hAnsi="Arial" w:cs="Arial"/>
          <w:color w:val="000000"/>
          <w:sz w:val="22"/>
          <w:szCs w:val="22"/>
        </w:rPr>
        <w:t xml:space="preserve"> </w:t>
      </w:r>
      <w:r w:rsidRPr="00155567">
        <w:rPr>
          <w:rFonts w:ascii="Arial" w:hAnsi="Arial" w:cs="Arial"/>
          <w:color w:val="000000"/>
          <w:sz w:val="22"/>
          <w:szCs w:val="22"/>
        </w:rPr>
        <w:t xml:space="preserve">Bio, </w:t>
      </w:r>
      <w:proofErr w:type="spellStart"/>
      <w:r w:rsidRPr="00155567">
        <w:rPr>
          <w:rFonts w:ascii="Arial" w:hAnsi="Arial" w:cs="Arial"/>
          <w:color w:val="000000"/>
          <w:sz w:val="22"/>
          <w:szCs w:val="22"/>
        </w:rPr>
        <w:t>Neward</w:t>
      </w:r>
      <w:proofErr w:type="spellEnd"/>
      <w:r w:rsidRPr="00155567">
        <w:rPr>
          <w:rFonts w:ascii="Arial" w:hAnsi="Arial" w:cs="Arial"/>
          <w:color w:val="000000"/>
          <w:sz w:val="22"/>
          <w:szCs w:val="22"/>
        </w:rPr>
        <w:t>, CA)</w:t>
      </w:r>
      <w:r>
        <w:rPr>
          <w:rFonts w:ascii="Arial" w:hAnsi="Arial" w:cs="Arial"/>
          <w:color w:val="000000"/>
          <w:sz w:val="22"/>
          <w:szCs w:val="22"/>
        </w:rPr>
        <w:t xml:space="preserve"> was used</w:t>
      </w:r>
      <w:r w:rsidRPr="00155567">
        <w:rPr>
          <w:rFonts w:ascii="Arial" w:hAnsi="Arial" w:cs="Arial"/>
          <w:color w:val="000000"/>
          <w:sz w:val="22"/>
          <w:szCs w:val="22"/>
        </w:rPr>
        <w:t xml:space="preserve"> to profile mRNA expression of </w:t>
      </w:r>
      <w:r w:rsidRPr="00F40AD3">
        <w:rPr>
          <w:rFonts w:ascii="Arial" w:hAnsi="Arial" w:cs="Arial"/>
          <w:i/>
          <w:iCs/>
          <w:color w:val="000000"/>
          <w:sz w:val="22"/>
          <w:szCs w:val="22"/>
        </w:rPr>
        <w:t>Drd1a</w:t>
      </w:r>
      <w:r w:rsidRPr="00155567">
        <w:rPr>
          <w:rFonts w:ascii="Arial" w:hAnsi="Arial" w:cs="Arial"/>
          <w:color w:val="000000"/>
          <w:sz w:val="22"/>
          <w:szCs w:val="22"/>
        </w:rPr>
        <w:t xml:space="preserve">, </w:t>
      </w:r>
      <w:r w:rsidRPr="00F40AD3">
        <w:rPr>
          <w:rFonts w:ascii="Arial" w:hAnsi="Arial" w:cs="Arial"/>
          <w:i/>
          <w:iCs/>
          <w:color w:val="000000"/>
          <w:sz w:val="22"/>
          <w:szCs w:val="22"/>
        </w:rPr>
        <w:t>Drd2</w:t>
      </w:r>
      <w:r w:rsidRPr="00155567">
        <w:rPr>
          <w:rFonts w:ascii="Arial" w:hAnsi="Arial" w:cs="Arial"/>
          <w:color w:val="000000"/>
          <w:sz w:val="22"/>
          <w:szCs w:val="22"/>
        </w:rPr>
        <w:t xml:space="preserve">, and </w:t>
      </w:r>
      <w:r w:rsidRPr="00F40AD3">
        <w:rPr>
          <w:rFonts w:ascii="Arial" w:hAnsi="Arial" w:cs="Arial"/>
          <w:i/>
          <w:iCs/>
          <w:color w:val="000000"/>
          <w:sz w:val="22"/>
          <w:szCs w:val="22"/>
        </w:rPr>
        <w:t>Drd3</w:t>
      </w:r>
      <w:r>
        <w:rPr>
          <w:rFonts w:ascii="Arial" w:hAnsi="Arial" w:cs="Arial"/>
          <w:color w:val="000000"/>
          <w:sz w:val="22"/>
          <w:szCs w:val="22"/>
        </w:rPr>
        <w:t xml:space="preserve"> as well as </w:t>
      </w:r>
      <w:r>
        <w:rPr>
          <w:rFonts w:ascii="Arial" w:hAnsi="Arial" w:cs="Arial"/>
          <w:i/>
          <w:iCs/>
          <w:color w:val="000000"/>
          <w:sz w:val="22"/>
          <w:szCs w:val="22"/>
        </w:rPr>
        <w:t xml:space="preserve">Foxp2 </w:t>
      </w:r>
      <w:r w:rsidR="00A60AD7">
        <w:rPr>
          <w:rFonts w:ascii="Arial" w:hAnsi="Arial" w:cs="Arial"/>
          <w:color w:val="000000"/>
          <w:sz w:val="22"/>
          <w:szCs w:val="22"/>
        </w:rPr>
        <w:t>genes</w:t>
      </w:r>
      <w:r w:rsidRPr="00155567">
        <w:rPr>
          <w:rFonts w:ascii="Arial" w:hAnsi="Arial" w:cs="Arial"/>
          <w:color w:val="000000"/>
          <w:sz w:val="22"/>
          <w:szCs w:val="22"/>
        </w:rPr>
        <w:t xml:space="preserve">. </w:t>
      </w:r>
      <w:proofErr w:type="spellStart"/>
      <w:r w:rsidRPr="00155567">
        <w:rPr>
          <w:rFonts w:ascii="Arial" w:hAnsi="Arial" w:cs="Arial"/>
          <w:color w:val="000000"/>
          <w:sz w:val="22"/>
          <w:szCs w:val="22"/>
        </w:rPr>
        <w:t>RNAscope</w:t>
      </w:r>
      <w:proofErr w:type="spellEnd"/>
      <w:r w:rsidRPr="00155567">
        <w:rPr>
          <w:rFonts w:ascii="Arial" w:hAnsi="Arial" w:cs="Arial"/>
          <w:color w:val="000000"/>
          <w:sz w:val="22"/>
          <w:szCs w:val="22"/>
        </w:rPr>
        <w:t xml:space="preserve"> labelling of fresh frozen brain tissue was </w:t>
      </w:r>
      <w:r>
        <w:rPr>
          <w:rFonts w:ascii="Arial" w:hAnsi="Arial" w:cs="Arial"/>
          <w:color w:val="000000"/>
          <w:sz w:val="22"/>
          <w:szCs w:val="22"/>
        </w:rPr>
        <w:t xml:space="preserve">conducted </w:t>
      </w:r>
      <w:r w:rsidRPr="00155567">
        <w:rPr>
          <w:rFonts w:ascii="Arial" w:hAnsi="Arial" w:cs="Arial"/>
          <w:color w:val="000000"/>
          <w:sz w:val="22"/>
          <w:szCs w:val="22"/>
        </w:rPr>
        <w:t>according to manufacturer instructions</w:t>
      </w:r>
      <w:r>
        <w:rPr>
          <w:rFonts w:ascii="Arial" w:hAnsi="Arial" w:cs="Arial"/>
          <w:color w:val="000000"/>
          <w:sz w:val="22"/>
          <w:szCs w:val="22"/>
        </w:rPr>
        <w:t xml:space="preserve"> using the </w:t>
      </w:r>
      <w:r w:rsidRPr="00155567">
        <w:rPr>
          <w:rFonts w:ascii="Arial" w:hAnsi="Arial" w:cs="Arial"/>
          <w:color w:val="000000"/>
          <w:sz w:val="22"/>
          <w:szCs w:val="22"/>
          <w:lang w:eastAsia="en-GB"/>
        </w:rPr>
        <w:t xml:space="preserve">ACD Bio </w:t>
      </w:r>
      <w:proofErr w:type="spellStart"/>
      <w:r w:rsidRPr="00155567">
        <w:rPr>
          <w:rFonts w:ascii="Arial" w:hAnsi="Arial" w:cs="Arial"/>
          <w:color w:val="000000"/>
          <w:sz w:val="22"/>
          <w:szCs w:val="22"/>
          <w:lang w:eastAsia="en-GB"/>
        </w:rPr>
        <w:t>RNAscope</w:t>
      </w:r>
      <w:proofErr w:type="spellEnd"/>
      <w:r w:rsidRPr="00155567">
        <w:rPr>
          <w:rFonts w:ascii="Arial" w:hAnsi="Arial" w:cs="Arial"/>
          <w:color w:val="000000"/>
          <w:sz w:val="22"/>
          <w:szCs w:val="22"/>
          <w:lang w:eastAsia="en-GB"/>
        </w:rPr>
        <w:t xml:space="preserve"> v1 kit</w:t>
      </w:r>
      <w:r w:rsidRPr="00155567">
        <w:rPr>
          <w:rFonts w:ascii="Arial" w:hAnsi="Arial" w:cs="Arial"/>
          <w:color w:val="000000"/>
          <w:sz w:val="22"/>
          <w:szCs w:val="22"/>
        </w:rPr>
        <w:t>. Briefly, pre-mounted tissue sections were post-fixed on slides in pre-chilled 4% paraformaldehyde (4</w:t>
      </w:r>
      <w:r w:rsidRPr="00155567">
        <w:rPr>
          <w:rFonts w:ascii="Arial" w:hAnsi="Arial" w:cs="Arial"/>
          <w:color w:val="000000"/>
          <w:sz w:val="22"/>
          <w:szCs w:val="22"/>
        </w:rPr>
        <w:sym w:font="Symbol" w:char="F0B0"/>
      </w:r>
      <w:r w:rsidRPr="00155567">
        <w:rPr>
          <w:rFonts w:ascii="Arial" w:hAnsi="Arial" w:cs="Arial"/>
          <w:color w:val="000000"/>
          <w:sz w:val="22"/>
          <w:szCs w:val="22"/>
        </w:rPr>
        <w:t>C, 60 min). Tissue underwent dehydration in successive ethanol baths of increasing concentration (50%, 70%, 100%). After drying, a hydrophobic barrier was drawn around samples</w:t>
      </w:r>
      <w:r>
        <w:rPr>
          <w:rFonts w:ascii="Arial" w:hAnsi="Arial" w:cs="Arial"/>
          <w:color w:val="000000"/>
          <w:sz w:val="22"/>
          <w:szCs w:val="22"/>
        </w:rPr>
        <w:t>, followed by incubation</w:t>
      </w:r>
      <w:r w:rsidRPr="00155567">
        <w:rPr>
          <w:rFonts w:ascii="Arial" w:hAnsi="Arial" w:cs="Arial"/>
          <w:color w:val="000000"/>
          <w:sz w:val="22"/>
          <w:szCs w:val="22"/>
        </w:rPr>
        <w:t xml:space="preserve"> with probes </w:t>
      </w:r>
      <w:r w:rsidRPr="00155567">
        <w:rPr>
          <w:rFonts w:ascii="Arial" w:hAnsi="Arial" w:cs="Arial"/>
          <w:color w:val="000000"/>
          <w:sz w:val="22"/>
          <w:szCs w:val="22"/>
          <w:lang w:eastAsia="en-GB"/>
        </w:rPr>
        <w:t>(2h, 40</w:t>
      </w:r>
      <w:r w:rsidRPr="00155567">
        <w:rPr>
          <w:rFonts w:ascii="Arial" w:hAnsi="Arial" w:cs="Arial"/>
          <w:color w:val="000000"/>
          <w:sz w:val="22"/>
          <w:szCs w:val="22"/>
        </w:rPr>
        <w:sym w:font="Symbol" w:char="F0B0"/>
      </w:r>
      <w:r w:rsidRPr="00155567">
        <w:rPr>
          <w:rFonts w:ascii="Arial" w:hAnsi="Arial" w:cs="Arial"/>
          <w:color w:val="000000"/>
          <w:sz w:val="22"/>
          <w:szCs w:val="22"/>
          <w:lang w:eastAsia="en-GB"/>
        </w:rPr>
        <w:t>C)</w:t>
      </w:r>
      <w:r>
        <w:rPr>
          <w:rFonts w:ascii="Arial" w:hAnsi="Arial" w:cs="Arial"/>
          <w:color w:val="000000"/>
          <w:sz w:val="22"/>
          <w:szCs w:val="22"/>
          <w:lang w:eastAsia="en-GB"/>
        </w:rPr>
        <w:t xml:space="preserve"> </w:t>
      </w:r>
      <w:r>
        <w:rPr>
          <w:rFonts w:ascii="Arial" w:hAnsi="Arial" w:cs="Arial"/>
          <w:color w:val="000000"/>
          <w:sz w:val="22"/>
          <w:szCs w:val="22"/>
        </w:rPr>
        <w:t>to detect cell-specific mRNA expression of mouse</w:t>
      </w:r>
      <w:r w:rsidRPr="00155567">
        <w:rPr>
          <w:rFonts w:ascii="Arial" w:hAnsi="Arial" w:cs="Arial"/>
          <w:color w:val="000000"/>
          <w:sz w:val="22"/>
          <w:szCs w:val="22"/>
        </w:rPr>
        <w:t xml:space="preserve"> </w:t>
      </w:r>
      <w:r w:rsidRPr="00F40AD3">
        <w:rPr>
          <w:rFonts w:ascii="Arial" w:hAnsi="Arial" w:cs="Arial"/>
          <w:i/>
          <w:iCs/>
          <w:color w:val="000000"/>
          <w:sz w:val="22"/>
          <w:szCs w:val="22"/>
        </w:rPr>
        <w:t>Drd1a</w:t>
      </w:r>
      <w:r w:rsidRPr="00155567">
        <w:rPr>
          <w:rFonts w:ascii="Arial" w:hAnsi="Arial" w:cs="Arial"/>
          <w:color w:val="000000"/>
          <w:sz w:val="22"/>
          <w:szCs w:val="22"/>
        </w:rPr>
        <w:t xml:space="preserve"> (</w:t>
      </w:r>
      <w:r>
        <w:rPr>
          <w:rFonts w:ascii="Arial" w:hAnsi="Arial" w:cs="Arial"/>
          <w:color w:val="000000"/>
          <w:sz w:val="22"/>
          <w:szCs w:val="22"/>
        </w:rPr>
        <w:t xml:space="preserve">ACD Bio, </w:t>
      </w:r>
      <w:r w:rsidRPr="00155567">
        <w:rPr>
          <w:rFonts w:ascii="Arial" w:hAnsi="Arial" w:cs="Arial"/>
          <w:color w:val="000000"/>
          <w:sz w:val="22"/>
          <w:szCs w:val="22"/>
          <w:lang w:eastAsia="en-GB"/>
        </w:rPr>
        <w:t>Mm-Drd1a, Cat.</w:t>
      </w:r>
      <w:r>
        <w:rPr>
          <w:rFonts w:ascii="Arial" w:hAnsi="Arial" w:cs="Arial"/>
          <w:color w:val="000000"/>
          <w:sz w:val="22"/>
          <w:szCs w:val="22"/>
          <w:lang w:eastAsia="en-GB"/>
        </w:rPr>
        <w:t xml:space="preserve"> </w:t>
      </w:r>
      <w:r w:rsidRPr="00155567">
        <w:rPr>
          <w:rFonts w:ascii="Arial" w:hAnsi="Arial" w:cs="Arial"/>
          <w:color w:val="000000"/>
          <w:sz w:val="22"/>
          <w:szCs w:val="22"/>
          <w:lang w:eastAsia="en-GB"/>
        </w:rPr>
        <w:t xml:space="preserve">406491), </w:t>
      </w:r>
      <w:r w:rsidRPr="00F40AD3">
        <w:rPr>
          <w:rFonts w:ascii="Arial" w:hAnsi="Arial" w:cs="Arial"/>
          <w:i/>
          <w:iCs/>
          <w:color w:val="000000"/>
          <w:sz w:val="22"/>
          <w:szCs w:val="22"/>
          <w:lang w:eastAsia="en-GB"/>
        </w:rPr>
        <w:t>Drd2</w:t>
      </w:r>
      <w:r w:rsidRPr="00155567">
        <w:rPr>
          <w:rFonts w:ascii="Arial" w:hAnsi="Arial" w:cs="Arial"/>
          <w:color w:val="000000"/>
          <w:sz w:val="22"/>
          <w:szCs w:val="22"/>
          <w:lang w:eastAsia="en-GB"/>
        </w:rPr>
        <w:t xml:space="preserve"> (Mm-Drd2-C2, Cat. 406501-C2), </w:t>
      </w:r>
      <w:r w:rsidRPr="00F40AD3">
        <w:rPr>
          <w:rFonts w:ascii="Arial" w:hAnsi="Arial" w:cs="Arial"/>
          <w:i/>
          <w:iCs/>
          <w:color w:val="000000"/>
          <w:sz w:val="22"/>
          <w:szCs w:val="22"/>
          <w:lang w:eastAsia="en-GB"/>
        </w:rPr>
        <w:t>Drd3</w:t>
      </w:r>
      <w:r w:rsidRPr="00155567">
        <w:rPr>
          <w:rFonts w:ascii="Arial" w:hAnsi="Arial" w:cs="Arial"/>
          <w:color w:val="000000"/>
          <w:sz w:val="22"/>
          <w:szCs w:val="22"/>
          <w:lang w:eastAsia="en-GB"/>
        </w:rPr>
        <w:t xml:space="preserve"> (Mm-Drd3-C3, Cat. 447721-C3)</w:t>
      </w:r>
      <w:r>
        <w:rPr>
          <w:rFonts w:ascii="Arial" w:hAnsi="Arial" w:cs="Arial"/>
          <w:color w:val="000000"/>
          <w:sz w:val="22"/>
          <w:szCs w:val="22"/>
          <w:lang w:eastAsia="en-GB"/>
        </w:rPr>
        <w:t xml:space="preserve">, </w:t>
      </w:r>
      <w:r w:rsidRPr="00F40AD3">
        <w:rPr>
          <w:rFonts w:ascii="Arial" w:hAnsi="Arial" w:cs="Arial"/>
          <w:i/>
          <w:iCs/>
          <w:color w:val="000000"/>
          <w:sz w:val="22"/>
          <w:szCs w:val="22"/>
          <w:lang w:eastAsia="en-GB"/>
        </w:rPr>
        <w:t>Foxp2</w:t>
      </w:r>
      <w:r>
        <w:rPr>
          <w:rFonts w:ascii="Arial" w:hAnsi="Arial" w:cs="Arial"/>
          <w:color w:val="000000"/>
          <w:sz w:val="22"/>
          <w:szCs w:val="22"/>
          <w:lang w:eastAsia="en-GB"/>
        </w:rPr>
        <w:t xml:space="preserve"> (Mm-Foxp2, Cat. 428791)</w:t>
      </w:r>
      <w:r w:rsidRPr="00155567">
        <w:rPr>
          <w:rFonts w:ascii="Arial" w:hAnsi="Arial" w:cs="Arial"/>
          <w:color w:val="000000"/>
          <w:sz w:val="22"/>
          <w:szCs w:val="22"/>
          <w:lang w:eastAsia="en-GB"/>
        </w:rPr>
        <w:t>. Following hybridization, slides underwent signal amplification</w:t>
      </w:r>
      <w:r>
        <w:rPr>
          <w:rFonts w:ascii="Arial" w:hAnsi="Arial" w:cs="Arial"/>
          <w:color w:val="000000"/>
          <w:sz w:val="22"/>
          <w:szCs w:val="22"/>
          <w:lang w:eastAsia="en-GB"/>
        </w:rPr>
        <w:t xml:space="preserve"> with the respective probes allocated to each channel labeled with the following fluorophores: </w:t>
      </w:r>
      <w:r w:rsidRPr="00155567">
        <w:rPr>
          <w:rFonts w:ascii="Arial" w:hAnsi="Arial" w:cs="Arial"/>
          <w:color w:val="000000"/>
          <w:sz w:val="22"/>
          <w:szCs w:val="22"/>
          <w:lang w:eastAsia="en-GB"/>
        </w:rPr>
        <w:t>C</w:t>
      </w:r>
      <w:r>
        <w:rPr>
          <w:rFonts w:ascii="Arial" w:hAnsi="Arial" w:cs="Arial"/>
          <w:color w:val="000000"/>
          <w:sz w:val="22"/>
          <w:szCs w:val="22"/>
          <w:lang w:eastAsia="en-GB"/>
        </w:rPr>
        <w:t xml:space="preserve">hannel </w:t>
      </w:r>
      <w:r w:rsidRPr="00155567">
        <w:rPr>
          <w:rFonts w:ascii="Arial" w:hAnsi="Arial" w:cs="Arial"/>
          <w:color w:val="000000"/>
          <w:sz w:val="22"/>
          <w:szCs w:val="22"/>
          <w:lang w:eastAsia="en-GB"/>
        </w:rPr>
        <w:t>1</w:t>
      </w:r>
      <w:r>
        <w:rPr>
          <w:rFonts w:ascii="Arial" w:hAnsi="Arial" w:cs="Arial"/>
          <w:color w:val="000000"/>
          <w:sz w:val="22"/>
          <w:szCs w:val="22"/>
          <w:lang w:eastAsia="en-GB"/>
        </w:rPr>
        <w:t>,</w:t>
      </w:r>
      <w:r w:rsidRPr="00155567">
        <w:rPr>
          <w:rFonts w:ascii="Arial" w:hAnsi="Arial" w:cs="Arial"/>
          <w:color w:val="000000"/>
          <w:sz w:val="22"/>
          <w:szCs w:val="22"/>
          <w:lang w:eastAsia="en-GB"/>
        </w:rPr>
        <w:t xml:space="preserve"> </w:t>
      </w:r>
      <w:proofErr w:type="spellStart"/>
      <w:r w:rsidRPr="00155567">
        <w:rPr>
          <w:rFonts w:ascii="Arial" w:hAnsi="Arial" w:cs="Arial"/>
          <w:color w:val="000000"/>
          <w:sz w:val="22"/>
          <w:szCs w:val="22"/>
          <w:lang w:eastAsia="en-GB"/>
        </w:rPr>
        <w:t>Atto</w:t>
      </w:r>
      <w:proofErr w:type="spellEnd"/>
      <w:r w:rsidRPr="00155567">
        <w:rPr>
          <w:rFonts w:ascii="Arial" w:hAnsi="Arial" w:cs="Arial"/>
          <w:color w:val="000000"/>
          <w:sz w:val="22"/>
          <w:szCs w:val="22"/>
          <w:lang w:eastAsia="en-GB"/>
        </w:rPr>
        <w:t xml:space="preserve"> 550</w:t>
      </w:r>
      <w:r>
        <w:rPr>
          <w:rFonts w:ascii="Arial" w:hAnsi="Arial" w:cs="Arial"/>
          <w:color w:val="000000"/>
          <w:sz w:val="22"/>
          <w:szCs w:val="22"/>
          <w:lang w:eastAsia="en-GB"/>
        </w:rPr>
        <w:t>;</w:t>
      </w:r>
      <w:r w:rsidRPr="00155567">
        <w:rPr>
          <w:rFonts w:ascii="Arial" w:hAnsi="Arial" w:cs="Arial"/>
          <w:color w:val="000000"/>
          <w:sz w:val="22"/>
          <w:szCs w:val="22"/>
          <w:lang w:eastAsia="en-GB"/>
        </w:rPr>
        <w:t xml:space="preserve"> C</w:t>
      </w:r>
      <w:r>
        <w:rPr>
          <w:rFonts w:ascii="Arial" w:hAnsi="Arial" w:cs="Arial"/>
          <w:color w:val="000000"/>
          <w:sz w:val="22"/>
          <w:szCs w:val="22"/>
          <w:lang w:eastAsia="en-GB"/>
        </w:rPr>
        <w:t>hannel 2,</w:t>
      </w:r>
      <w:r w:rsidRPr="00155567">
        <w:rPr>
          <w:rFonts w:ascii="Arial" w:hAnsi="Arial" w:cs="Arial"/>
          <w:color w:val="000000"/>
          <w:sz w:val="22"/>
          <w:szCs w:val="22"/>
          <w:lang w:eastAsia="en-GB"/>
        </w:rPr>
        <w:t xml:space="preserve"> Alexa fluor 647</w:t>
      </w:r>
      <w:r>
        <w:rPr>
          <w:rFonts w:ascii="Arial" w:hAnsi="Arial" w:cs="Arial"/>
          <w:color w:val="000000"/>
          <w:sz w:val="22"/>
          <w:szCs w:val="22"/>
          <w:lang w:eastAsia="en-GB"/>
        </w:rPr>
        <w:t>;</w:t>
      </w:r>
      <w:r w:rsidRPr="00155567">
        <w:rPr>
          <w:rFonts w:ascii="Arial" w:hAnsi="Arial" w:cs="Arial"/>
          <w:color w:val="000000"/>
          <w:sz w:val="22"/>
          <w:szCs w:val="22"/>
          <w:lang w:eastAsia="en-GB"/>
        </w:rPr>
        <w:t xml:space="preserve"> </w:t>
      </w:r>
      <w:r>
        <w:rPr>
          <w:rFonts w:ascii="Arial" w:hAnsi="Arial" w:cs="Arial"/>
          <w:color w:val="000000"/>
          <w:sz w:val="22"/>
          <w:szCs w:val="22"/>
          <w:lang w:eastAsia="en-GB"/>
        </w:rPr>
        <w:t>Channel 3,</w:t>
      </w:r>
      <w:r w:rsidRPr="00155567">
        <w:rPr>
          <w:rFonts w:ascii="Arial" w:hAnsi="Arial" w:cs="Arial"/>
          <w:color w:val="000000"/>
          <w:sz w:val="22"/>
          <w:szCs w:val="22"/>
          <w:lang w:eastAsia="en-GB"/>
        </w:rPr>
        <w:t xml:space="preserve"> Alexa fluor 488. Tissue was then counter</w:t>
      </w:r>
      <w:r>
        <w:rPr>
          <w:rFonts w:ascii="Arial" w:hAnsi="Arial" w:cs="Arial"/>
          <w:color w:val="000000"/>
          <w:sz w:val="22"/>
          <w:szCs w:val="22"/>
          <w:lang w:eastAsia="en-GB"/>
        </w:rPr>
        <w:t>-</w:t>
      </w:r>
      <w:r w:rsidRPr="00155567">
        <w:rPr>
          <w:rFonts w:ascii="Arial" w:hAnsi="Arial" w:cs="Arial"/>
          <w:color w:val="000000"/>
          <w:sz w:val="22"/>
          <w:szCs w:val="22"/>
          <w:lang w:eastAsia="en-GB"/>
        </w:rPr>
        <w:t xml:space="preserve">stained with DAPI </w:t>
      </w:r>
      <w:r>
        <w:rPr>
          <w:rFonts w:ascii="Arial" w:hAnsi="Arial" w:cs="Arial"/>
          <w:color w:val="000000"/>
          <w:sz w:val="22"/>
          <w:szCs w:val="22"/>
          <w:lang w:eastAsia="en-GB"/>
        </w:rPr>
        <w:t xml:space="preserve">to label cell nuclei </w:t>
      </w:r>
      <w:r w:rsidRPr="00155567">
        <w:rPr>
          <w:rFonts w:ascii="Arial" w:hAnsi="Arial" w:cs="Arial"/>
          <w:color w:val="000000"/>
          <w:sz w:val="22"/>
          <w:szCs w:val="22"/>
          <w:lang w:eastAsia="en-GB"/>
        </w:rPr>
        <w:t xml:space="preserve">and mounted with </w:t>
      </w:r>
      <w:proofErr w:type="spellStart"/>
      <w:r w:rsidRPr="00155567">
        <w:rPr>
          <w:rFonts w:ascii="Arial" w:hAnsi="Arial" w:cs="Arial"/>
          <w:color w:val="000000"/>
          <w:sz w:val="22"/>
          <w:szCs w:val="22"/>
          <w:lang w:eastAsia="en-GB"/>
        </w:rPr>
        <w:t>Vectashield</w:t>
      </w:r>
      <w:proofErr w:type="spellEnd"/>
      <w:r w:rsidRPr="00155567">
        <w:rPr>
          <w:rFonts w:ascii="Arial" w:hAnsi="Arial" w:cs="Arial"/>
          <w:color w:val="000000"/>
          <w:sz w:val="22"/>
          <w:szCs w:val="22"/>
          <w:lang w:eastAsia="en-GB"/>
        </w:rPr>
        <w:t xml:space="preserve"> (Vector Labs, </w:t>
      </w:r>
      <w:proofErr w:type="spellStart"/>
      <w:r w:rsidRPr="00155567">
        <w:rPr>
          <w:rFonts w:ascii="Arial" w:hAnsi="Arial" w:cs="Arial"/>
          <w:color w:val="000000"/>
          <w:sz w:val="22"/>
          <w:szCs w:val="22"/>
          <w:lang w:eastAsia="en-GB"/>
        </w:rPr>
        <w:t>Neward</w:t>
      </w:r>
      <w:proofErr w:type="spellEnd"/>
      <w:r w:rsidRPr="00155567">
        <w:rPr>
          <w:rFonts w:ascii="Arial" w:hAnsi="Arial" w:cs="Arial"/>
          <w:color w:val="000000"/>
          <w:sz w:val="22"/>
          <w:szCs w:val="22"/>
          <w:lang w:eastAsia="en-GB"/>
        </w:rPr>
        <w:t>, CA)</w:t>
      </w:r>
      <w:r>
        <w:rPr>
          <w:rFonts w:ascii="Arial" w:hAnsi="Arial" w:cs="Arial"/>
          <w:color w:val="000000"/>
          <w:sz w:val="22"/>
          <w:szCs w:val="22"/>
          <w:lang w:eastAsia="en-GB"/>
        </w:rPr>
        <w:t>. Slides were stored</w:t>
      </w:r>
      <w:r w:rsidRPr="00155567">
        <w:rPr>
          <w:rFonts w:ascii="Arial" w:hAnsi="Arial" w:cs="Arial"/>
          <w:color w:val="000000"/>
          <w:sz w:val="22"/>
          <w:szCs w:val="22"/>
          <w:lang w:eastAsia="en-GB"/>
        </w:rPr>
        <w:t xml:space="preserve"> at 4</w:t>
      </w:r>
      <w:r w:rsidRPr="00155567">
        <w:rPr>
          <w:rFonts w:ascii="Arial" w:hAnsi="Arial" w:cs="Arial"/>
          <w:color w:val="000000"/>
          <w:sz w:val="22"/>
          <w:szCs w:val="22"/>
        </w:rPr>
        <w:sym w:font="Symbol" w:char="F0B0"/>
      </w:r>
      <w:r w:rsidRPr="00155567">
        <w:rPr>
          <w:rFonts w:ascii="Arial" w:hAnsi="Arial" w:cs="Arial"/>
          <w:color w:val="000000"/>
          <w:sz w:val="22"/>
          <w:szCs w:val="22"/>
          <w:lang w:eastAsia="en-GB"/>
        </w:rPr>
        <w:t>C until imaging.</w:t>
      </w:r>
    </w:p>
    <w:p w14:paraId="45532D66" w14:textId="77777777" w:rsidR="000D3184" w:rsidRPr="00155567" w:rsidRDefault="000D3184" w:rsidP="000D3184">
      <w:pPr>
        <w:spacing w:line="360" w:lineRule="auto"/>
        <w:contextualSpacing/>
        <w:jc w:val="both"/>
        <w:rPr>
          <w:rFonts w:ascii="Arial" w:hAnsi="Arial" w:cs="Arial"/>
          <w:color w:val="000000"/>
          <w:sz w:val="22"/>
          <w:szCs w:val="22"/>
          <w:lang w:eastAsia="en-GB"/>
        </w:rPr>
      </w:pPr>
    </w:p>
    <w:p w14:paraId="230175AD" w14:textId="68AE366F" w:rsidR="000D3184" w:rsidRPr="00155567" w:rsidRDefault="000D3184" w:rsidP="000D3184">
      <w:pPr>
        <w:spacing w:line="360" w:lineRule="auto"/>
        <w:contextualSpacing/>
        <w:jc w:val="both"/>
        <w:rPr>
          <w:rFonts w:ascii="Arial" w:hAnsi="Arial" w:cs="Arial"/>
          <w:color w:val="000000"/>
          <w:sz w:val="22"/>
          <w:szCs w:val="22"/>
          <w:lang w:eastAsia="en-GB"/>
        </w:rPr>
      </w:pPr>
      <w:r w:rsidRPr="00155567">
        <w:rPr>
          <w:rFonts w:ascii="Arial" w:hAnsi="Arial" w:cs="Arial"/>
          <w:color w:val="000000"/>
          <w:sz w:val="22"/>
          <w:szCs w:val="22"/>
          <w:lang w:eastAsia="en-GB"/>
        </w:rPr>
        <w:t xml:space="preserve">To test signal specificity of the </w:t>
      </w:r>
      <w:proofErr w:type="spellStart"/>
      <w:r w:rsidRPr="00155567">
        <w:rPr>
          <w:rFonts w:ascii="Arial" w:hAnsi="Arial" w:cs="Arial"/>
          <w:color w:val="000000"/>
          <w:sz w:val="22"/>
          <w:szCs w:val="22"/>
          <w:lang w:eastAsia="en-GB"/>
        </w:rPr>
        <w:t>RNAscope</w:t>
      </w:r>
      <w:proofErr w:type="spellEnd"/>
      <w:r w:rsidRPr="00155567">
        <w:rPr>
          <w:rFonts w:ascii="Arial" w:hAnsi="Arial" w:cs="Arial"/>
          <w:color w:val="000000"/>
          <w:sz w:val="22"/>
          <w:szCs w:val="22"/>
          <w:lang w:eastAsia="en-GB"/>
        </w:rPr>
        <w:t xml:space="preserve"> probes in our striatal tissue</w:t>
      </w:r>
      <w:r>
        <w:rPr>
          <w:rFonts w:ascii="Arial" w:hAnsi="Arial" w:cs="Arial"/>
          <w:color w:val="000000"/>
          <w:sz w:val="22"/>
          <w:szCs w:val="22"/>
          <w:lang w:eastAsia="en-GB"/>
        </w:rPr>
        <w:t xml:space="preserve"> samples</w:t>
      </w:r>
      <w:r w:rsidRPr="00155567">
        <w:rPr>
          <w:rFonts w:ascii="Arial" w:hAnsi="Arial" w:cs="Arial"/>
          <w:color w:val="000000"/>
          <w:sz w:val="22"/>
          <w:szCs w:val="22"/>
          <w:lang w:eastAsia="en-GB"/>
        </w:rPr>
        <w:t xml:space="preserve">, we used </w:t>
      </w:r>
      <w:proofErr w:type="spellStart"/>
      <w:r w:rsidRPr="00155567">
        <w:rPr>
          <w:rFonts w:ascii="Arial" w:hAnsi="Arial" w:cs="Arial"/>
          <w:color w:val="000000"/>
          <w:sz w:val="22"/>
          <w:szCs w:val="22"/>
          <w:lang w:eastAsia="en-GB"/>
        </w:rPr>
        <w:t>RNAscope</w:t>
      </w:r>
      <w:proofErr w:type="spellEnd"/>
      <w:r w:rsidRPr="00155567">
        <w:rPr>
          <w:rFonts w:ascii="Arial" w:hAnsi="Arial" w:cs="Arial"/>
          <w:color w:val="000000"/>
          <w:sz w:val="22"/>
          <w:szCs w:val="22"/>
          <w:lang w:eastAsia="en-GB"/>
        </w:rPr>
        <w:t xml:space="preserve"> 3-plex Positive Control Probe (ACD Bio, Cat. 320881) and 3-plex Negative Control Probe (ACD Bio, Cat. 320871). Tissue preparation, hybridization, and signal amplification were as described above. The species-specific 3-plex Positive Control Probe </w:t>
      </w:r>
      <w:r>
        <w:rPr>
          <w:rFonts w:ascii="Arial" w:hAnsi="Arial" w:cs="Arial"/>
          <w:color w:val="000000"/>
          <w:sz w:val="22"/>
          <w:szCs w:val="22"/>
          <w:lang w:eastAsia="en-GB"/>
        </w:rPr>
        <w:t>labeled</w:t>
      </w:r>
      <w:r w:rsidRPr="00155567">
        <w:rPr>
          <w:rFonts w:ascii="Arial" w:hAnsi="Arial" w:cs="Arial"/>
          <w:color w:val="000000"/>
          <w:sz w:val="22"/>
          <w:szCs w:val="22"/>
          <w:lang w:eastAsia="en-GB"/>
        </w:rPr>
        <w:t xml:space="preserve"> housekeeping </w:t>
      </w:r>
      <w:r w:rsidRPr="00155567">
        <w:rPr>
          <w:rFonts w:ascii="Arial" w:hAnsi="Arial" w:cs="Arial"/>
          <w:color w:val="000000"/>
          <w:sz w:val="22"/>
          <w:szCs w:val="22"/>
          <w:lang w:eastAsia="en-GB"/>
        </w:rPr>
        <w:lastRenderedPageBreak/>
        <w:t>gene controls for all 3 channels</w:t>
      </w:r>
      <w:r>
        <w:rPr>
          <w:rFonts w:ascii="Arial" w:hAnsi="Arial" w:cs="Arial"/>
          <w:color w:val="000000"/>
          <w:sz w:val="22"/>
          <w:szCs w:val="22"/>
          <w:lang w:eastAsia="en-GB"/>
        </w:rPr>
        <w:t>: Channel 1:</w:t>
      </w:r>
      <w:r w:rsidRPr="00155567">
        <w:rPr>
          <w:rFonts w:ascii="Arial" w:hAnsi="Arial" w:cs="Arial"/>
          <w:color w:val="000000"/>
          <w:sz w:val="22"/>
          <w:szCs w:val="22"/>
          <w:lang w:eastAsia="en-GB"/>
        </w:rPr>
        <w:t xml:space="preserve"> DNA-directed RNA polymerase </w:t>
      </w:r>
      <w:proofErr w:type="spellStart"/>
      <w:r w:rsidRPr="00155567">
        <w:rPr>
          <w:rFonts w:ascii="Arial" w:hAnsi="Arial" w:cs="Arial"/>
          <w:color w:val="000000"/>
          <w:sz w:val="22"/>
          <w:szCs w:val="22"/>
          <w:lang w:eastAsia="en-GB"/>
        </w:rPr>
        <w:t>ll</w:t>
      </w:r>
      <w:proofErr w:type="spellEnd"/>
      <w:r w:rsidRPr="00155567">
        <w:rPr>
          <w:rFonts w:ascii="Arial" w:hAnsi="Arial" w:cs="Arial"/>
          <w:color w:val="000000"/>
          <w:sz w:val="22"/>
          <w:szCs w:val="22"/>
          <w:lang w:eastAsia="en-GB"/>
        </w:rPr>
        <w:t xml:space="preserve"> subunit RPB1 (POL2RA)</w:t>
      </w:r>
      <w:r>
        <w:rPr>
          <w:rFonts w:ascii="Arial" w:hAnsi="Arial" w:cs="Arial"/>
          <w:color w:val="000000"/>
          <w:sz w:val="22"/>
          <w:szCs w:val="22"/>
          <w:lang w:eastAsia="en-GB"/>
        </w:rPr>
        <w:t>; Channel 2:</w:t>
      </w:r>
      <w:r w:rsidRPr="00155567">
        <w:rPr>
          <w:rFonts w:ascii="Arial" w:hAnsi="Arial" w:cs="Arial"/>
          <w:color w:val="000000"/>
          <w:sz w:val="22"/>
          <w:szCs w:val="22"/>
          <w:lang w:eastAsia="en-GB"/>
        </w:rPr>
        <w:t xml:space="preserve"> Cyclophilin B (PPIB)</w:t>
      </w:r>
      <w:r>
        <w:rPr>
          <w:rFonts w:ascii="Arial" w:hAnsi="Arial" w:cs="Arial"/>
          <w:color w:val="000000"/>
          <w:sz w:val="22"/>
          <w:szCs w:val="22"/>
          <w:lang w:eastAsia="en-GB"/>
        </w:rPr>
        <w:t xml:space="preserve">; and Channel 3: </w:t>
      </w:r>
      <w:r w:rsidRPr="00155567">
        <w:rPr>
          <w:rFonts w:ascii="Arial" w:hAnsi="Arial" w:cs="Arial"/>
          <w:color w:val="000000"/>
          <w:sz w:val="22"/>
          <w:szCs w:val="22"/>
          <w:lang w:eastAsia="en-GB"/>
        </w:rPr>
        <w:t>Ubiquitin C (UBC</w:t>
      </w:r>
      <w:proofErr w:type="gramStart"/>
      <w:r w:rsidRPr="00155567">
        <w:rPr>
          <w:rFonts w:ascii="Arial" w:hAnsi="Arial" w:cs="Arial"/>
          <w:color w:val="000000"/>
          <w:sz w:val="22"/>
          <w:szCs w:val="22"/>
          <w:lang w:eastAsia="en-GB"/>
        </w:rPr>
        <w:t>)(</w:t>
      </w:r>
      <w:proofErr w:type="gramEnd"/>
      <w:r>
        <w:rPr>
          <w:rFonts w:ascii="Arial" w:hAnsi="Arial" w:cs="Arial"/>
          <w:color w:val="000000"/>
          <w:sz w:val="22"/>
          <w:szCs w:val="22"/>
          <w:lang w:eastAsia="en-GB"/>
        </w:rPr>
        <w:t>Figures</w:t>
      </w:r>
      <w:r w:rsidRPr="00155567">
        <w:rPr>
          <w:rFonts w:ascii="Arial" w:hAnsi="Arial" w:cs="Arial"/>
          <w:color w:val="000000"/>
          <w:sz w:val="22"/>
          <w:szCs w:val="22"/>
          <w:lang w:eastAsia="en-GB"/>
        </w:rPr>
        <w:t xml:space="preserve"> S1A,</w:t>
      </w:r>
      <w:r w:rsidRPr="00155567">
        <w:rPr>
          <w:rFonts w:ascii="Arial" w:hAnsi="Arial" w:cs="Arial"/>
          <w:b/>
          <w:bCs/>
          <w:color w:val="000000"/>
          <w:sz w:val="22"/>
          <w:szCs w:val="22"/>
          <w:lang w:eastAsia="en-GB"/>
        </w:rPr>
        <w:t xml:space="preserve"> </w:t>
      </w:r>
      <w:r>
        <w:rPr>
          <w:rFonts w:ascii="Arial" w:hAnsi="Arial" w:cs="Arial"/>
          <w:color w:val="000000"/>
          <w:sz w:val="22"/>
          <w:szCs w:val="22"/>
          <w:lang w:eastAsia="en-GB"/>
        </w:rPr>
        <w:t>S1</w:t>
      </w:r>
      <w:r w:rsidRPr="00155567">
        <w:rPr>
          <w:rFonts w:ascii="Arial" w:hAnsi="Arial" w:cs="Arial"/>
          <w:color w:val="000000"/>
          <w:sz w:val="22"/>
          <w:szCs w:val="22"/>
          <w:lang w:eastAsia="en-GB"/>
        </w:rPr>
        <w:t>B). The universal 3-plex Negative Control Probe contain</w:t>
      </w:r>
      <w:r>
        <w:rPr>
          <w:rFonts w:ascii="Arial" w:hAnsi="Arial" w:cs="Arial"/>
          <w:color w:val="000000"/>
          <w:sz w:val="22"/>
          <w:szCs w:val="22"/>
          <w:lang w:eastAsia="en-GB"/>
        </w:rPr>
        <w:t>ed</w:t>
      </w:r>
      <w:r w:rsidRPr="00155567">
        <w:rPr>
          <w:rFonts w:ascii="Arial" w:hAnsi="Arial" w:cs="Arial"/>
          <w:color w:val="000000"/>
          <w:sz w:val="22"/>
          <w:szCs w:val="22"/>
          <w:lang w:eastAsia="en-GB"/>
        </w:rPr>
        <w:t xml:space="preserve"> probes targeting the </w:t>
      </w:r>
      <w:proofErr w:type="spellStart"/>
      <w:r w:rsidRPr="00155567">
        <w:rPr>
          <w:rFonts w:ascii="Arial" w:hAnsi="Arial" w:cs="Arial"/>
          <w:color w:val="000000"/>
          <w:sz w:val="22"/>
          <w:szCs w:val="22"/>
          <w:lang w:eastAsia="en-GB"/>
        </w:rPr>
        <w:t>DapB</w:t>
      </w:r>
      <w:proofErr w:type="spellEnd"/>
      <w:r w:rsidRPr="00155567">
        <w:rPr>
          <w:rFonts w:ascii="Arial" w:hAnsi="Arial" w:cs="Arial"/>
          <w:color w:val="000000"/>
          <w:sz w:val="22"/>
          <w:szCs w:val="22"/>
          <w:lang w:eastAsia="en-GB"/>
        </w:rPr>
        <w:t xml:space="preserve"> gene for all 3 channels (</w:t>
      </w:r>
      <w:r>
        <w:rPr>
          <w:rFonts w:ascii="Arial" w:hAnsi="Arial" w:cs="Arial"/>
          <w:color w:val="000000"/>
          <w:sz w:val="22"/>
          <w:szCs w:val="22"/>
          <w:lang w:eastAsia="en-GB"/>
        </w:rPr>
        <w:t>Figures</w:t>
      </w:r>
      <w:r w:rsidRPr="00155567">
        <w:rPr>
          <w:rFonts w:ascii="Arial" w:hAnsi="Arial" w:cs="Arial"/>
          <w:color w:val="000000"/>
          <w:sz w:val="22"/>
          <w:szCs w:val="22"/>
          <w:lang w:eastAsia="en-GB"/>
        </w:rPr>
        <w:t xml:space="preserve"> S1C,</w:t>
      </w:r>
      <w:r>
        <w:rPr>
          <w:rFonts w:ascii="Arial" w:hAnsi="Arial" w:cs="Arial"/>
          <w:color w:val="000000"/>
          <w:sz w:val="22"/>
          <w:szCs w:val="22"/>
          <w:lang w:eastAsia="en-GB"/>
        </w:rPr>
        <w:t xml:space="preserve"> S1</w:t>
      </w:r>
      <w:r w:rsidRPr="00155567">
        <w:rPr>
          <w:rFonts w:ascii="Arial" w:hAnsi="Arial" w:cs="Arial"/>
          <w:color w:val="000000"/>
          <w:sz w:val="22"/>
          <w:szCs w:val="22"/>
          <w:lang w:eastAsia="en-GB"/>
        </w:rPr>
        <w:t xml:space="preserve">D). </w:t>
      </w:r>
    </w:p>
    <w:p w14:paraId="0A0C3C9A" w14:textId="77777777" w:rsidR="000D3184" w:rsidRPr="00155567" w:rsidRDefault="000D3184" w:rsidP="000D3184">
      <w:pPr>
        <w:spacing w:line="360" w:lineRule="auto"/>
        <w:contextualSpacing/>
        <w:jc w:val="both"/>
        <w:rPr>
          <w:rFonts w:ascii="Arial" w:hAnsi="Arial" w:cs="Arial"/>
          <w:color w:val="000000"/>
          <w:sz w:val="22"/>
          <w:szCs w:val="22"/>
          <w:lang w:eastAsia="en-GB"/>
        </w:rPr>
      </w:pPr>
    </w:p>
    <w:p w14:paraId="127D8FC1" w14:textId="77777777" w:rsidR="000D3184" w:rsidRPr="00155567" w:rsidRDefault="000D3184" w:rsidP="000D3184">
      <w:pPr>
        <w:spacing w:line="360" w:lineRule="auto"/>
        <w:contextualSpacing/>
        <w:jc w:val="both"/>
        <w:rPr>
          <w:rFonts w:ascii="Arial" w:hAnsi="Arial" w:cs="Arial"/>
          <w:b/>
          <w:sz w:val="22"/>
          <w:szCs w:val="22"/>
        </w:rPr>
      </w:pPr>
      <w:r w:rsidRPr="00155567">
        <w:rPr>
          <w:rFonts w:ascii="Arial" w:hAnsi="Arial" w:cs="Arial"/>
          <w:b/>
          <w:sz w:val="22"/>
          <w:szCs w:val="22"/>
        </w:rPr>
        <w:t>Fluorescence slide scanning microscopy</w:t>
      </w:r>
    </w:p>
    <w:p w14:paraId="76008E3D" w14:textId="77777777" w:rsidR="000D3184" w:rsidRPr="00155567" w:rsidRDefault="000D3184" w:rsidP="000D3184">
      <w:pPr>
        <w:spacing w:line="360" w:lineRule="auto"/>
        <w:contextualSpacing/>
        <w:jc w:val="both"/>
        <w:rPr>
          <w:rFonts w:ascii="Arial" w:hAnsi="Arial" w:cs="Arial"/>
          <w:bCs/>
          <w:sz w:val="22"/>
          <w:szCs w:val="22"/>
        </w:rPr>
      </w:pPr>
      <w:r>
        <w:rPr>
          <w:rFonts w:ascii="Arial" w:hAnsi="Arial" w:cs="Arial"/>
          <w:bCs/>
          <w:sz w:val="22"/>
          <w:szCs w:val="22"/>
        </w:rPr>
        <w:t>Fluorescence i</w:t>
      </w:r>
      <w:r w:rsidRPr="00155567">
        <w:rPr>
          <w:rFonts w:ascii="Arial" w:hAnsi="Arial" w:cs="Arial"/>
          <w:bCs/>
          <w:sz w:val="22"/>
          <w:szCs w:val="22"/>
        </w:rPr>
        <w:t xml:space="preserve">maging of </w:t>
      </w:r>
      <w:r>
        <w:rPr>
          <w:rFonts w:ascii="Arial" w:hAnsi="Arial" w:cs="Arial"/>
          <w:bCs/>
          <w:sz w:val="22"/>
          <w:szCs w:val="22"/>
        </w:rPr>
        <w:t xml:space="preserve">labeled slides </w:t>
      </w:r>
      <w:r w:rsidRPr="00155567">
        <w:rPr>
          <w:rFonts w:ascii="Arial" w:hAnsi="Arial" w:cs="Arial"/>
          <w:bCs/>
          <w:sz w:val="22"/>
          <w:szCs w:val="22"/>
        </w:rPr>
        <w:t>was performed using the Olympus VS200 automated slide scanner (Olympus, Center Valley, PA). Exposure times were adjusted for each fluorophore to ensure proper signal distribution with no signal saturation. Coronal sections were identified by experimenter</w:t>
      </w:r>
      <w:r>
        <w:rPr>
          <w:rFonts w:ascii="Arial" w:hAnsi="Arial" w:cs="Arial"/>
          <w:bCs/>
          <w:sz w:val="22"/>
          <w:szCs w:val="22"/>
        </w:rPr>
        <w:t>s</w:t>
      </w:r>
      <w:r w:rsidRPr="00155567">
        <w:rPr>
          <w:rFonts w:ascii="Arial" w:hAnsi="Arial" w:cs="Arial"/>
          <w:bCs/>
          <w:sz w:val="22"/>
          <w:szCs w:val="22"/>
        </w:rPr>
        <w:t xml:space="preserve"> and Z stacks of 3</w:t>
      </w:r>
      <w:r w:rsidRPr="00155567">
        <w:rPr>
          <w:rFonts w:ascii="Arial" w:hAnsi="Arial" w:cs="Arial"/>
          <w:bCs/>
          <w:sz w:val="22"/>
          <w:szCs w:val="22"/>
        </w:rPr>
        <w:sym w:font="Symbol" w:char="F06D"/>
      </w:r>
      <w:r w:rsidRPr="00155567">
        <w:rPr>
          <w:rFonts w:ascii="Arial" w:hAnsi="Arial" w:cs="Arial"/>
          <w:bCs/>
          <w:sz w:val="22"/>
          <w:szCs w:val="22"/>
        </w:rPr>
        <w:t>m (3 Z-planes spaced by 1</w:t>
      </w:r>
      <w:r w:rsidRPr="00155567">
        <w:rPr>
          <w:rFonts w:ascii="Arial" w:hAnsi="Arial" w:cs="Arial"/>
          <w:bCs/>
          <w:sz w:val="22"/>
          <w:szCs w:val="22"/>
        </w:rPr>
        <w:sym w:font="Symbol" w:char="F06D"/>
      </w:r>
      <w:r w:rsidRPr="00155567">
        <w:rPr>
          <w:rFonts w:ascii="Arial" w:hAnsi="Arial" w:cs="Arial"/>
          <w:bCs/>
          <w:sz w:val="22"/>
          <w:szCs w:val="22"/>
        </w:rPr>
        <w:t>m each) were imaged using a dry 20X objective lens</w:t>
      </w:r>
      <w:r>
        <w:rPr>
          <w:rFonts w:ascii="Arial" w:hAnsi="Arial" w:cs="Arial"/>
          <w:bCs/>
          <w:sz w:val="22"/>
          <w:szCs w:val="22"/>
        </w:rPr>
        <w:t xml:space="preserve"> (N.A. 0.8)</w:t>
      </w:r>
      <w:r w:rsidRPr="00155567">
        <w:rPr>
          <w:rFonts w:ascii="Arial" w:hAnsi="Arial" w:cs="Arial"/>
          <w:bCs/>
          <w:sz w:val="22"/>
          <w:szCs w:val="22"/>
        </w:rPr>
        <w:t xml:space="preserve">. </w:t>
      </w:r>
      <w:r>
        <w:rPr>
          <w:rFonts w:ascii="Arial" w:hAnsi="Arial" w:cs="Arial"/>
          <w:bCs/>
          <w:sz w:val="22"/>
          <w:szCs w:val="22"/>
        </w:rPr>
        <w:t>Identical e</w:t>
      </w:r>
      <w:r w:rsidRPr="00155567">
        <w:rPr>
          <w:rFonts w:ascii="Arial" w:hAnsi="Arial" w:cs="Arial"/>
          <w:bCs/>
          <w:sz w:val="22"/>
          <w:szCs w:val="22"/>
        </w:rPr>
        <w:t>xposure settings and magnifications were consistently applied to all slides. After image acquisition, Z stacks were converted to two-dimensional maximum intensity projections and deconvolved using NIS Elements</w:t>
      </w:r>
      <w:r>
        <w:rPr>
          <w:rFonts w:ascii="Arial" w:hAnsi="Arial" w:cs="Arial"/>
          <w:bCs/>
          <w:sz w:val="22"/>
          <w:szCs w:val="22"/>
        </w:rPr>
        <w:t xml:space="preserve"> software</w:t>
      </w:r>
      <w:r w:rsidRPr="00155567">
        <w:rPr>
          <w:rFonts w:ascii="Arial" w:hAnsi="Arial" w:cs="Arial"/>
          <w:bCs/>
          <w:sz w:val="22"/>
          <w:szCs w:val="22"/>
        </w:rPr>
        <w:t xml:space="preserve"> (Nikon, </w:t>
      </w:r>
      <w:proofErr w:type="spellStart"/>
      <w:r w:rsidRPr="00155567">
        <w:rPr>
          <w:rFonts w:ascii="Arial" w:hAnsi="Arial" w:cs="Arial"/>
          <w:bCs/>
          <w:sz w:val="22"/>
          <w:szCs w:val="22"/>
        </w:rPr>
        <w:t>Melleville</w:t>
      </w:r>
      <w:proofErr w:type="spellEnd"/>
      <w:r w:rsidRPr="00155567">
        <w:rPr>
          <w:rFonts w:ascii="Arial" w:hAnsi="Arial" w:cs="Arial"/>
          <w:bCs/>
          <w:sz w:val="22"/>
          <w:szCs w:val="22"/>
        </w:rPr>
        <w:t>, NY).</w:t>
      </w:r>
    </w:p>
    <w:p w14:paraId="0E5DC408" w14:textId="77777777" w:rsidR="000D3184" w:rsidRPr="00155567" w:rsidRDefault="000D3184" w:rsidP="000D3184">
      <w:pPr>
        <w:spacing w:line="360" w:lineRule="auto"/>
        <w:contextualSpacing/>
        <w:jc w:val="both"/>
        <w:rPr>
          <w:rFonts w:ascii="Arial" w:hAnsi="Arial" w:cs="Arial"/>
          <w:b/>
          <w:sz w:val="22"/>
          <w:szCs w:val="22"/>
        </w:rPr>
      </w:pPr>
    </w:p>
    <w:p w14:paraId="3E3622C6" w14:textId="77777777" w:rsidR="000D3184" w:rsidRPr="00155567" w:rsidRDefault="000D3184" w:rsidP="000D3184">
      <w:pPr>
        <w:spacing w:line="360" w:lineRule="auto"/>
        <w:contextualSpacing/>
        <w:jc w:val="both"/>
        <w:rPr>
          <w:rFonts w:ascii="Arial" w:hAnsi="Arial" w:cs="Arial"/>
          <w:b/>
          <w:sz w:val="22"/>
          <w:szCs w:val="22"/>
        </w:rPr>
      </w:pPr>
      <w:r w:rsidRPr="00155567">
        <w:rPr>
          <w:rFonts w:ascii="Arial" w:hAnsi="Arial" w:cs="Arial"/>
          <w:b/>
          <w:sz w:val="22"/>
          <w:szCs w:val="22"/>
        </w:rPr>
        <w:t xml:space="preserve">Image analysis </w:t>
      </w:r>
    </w:p>
    <w:p w14:paraId="3DE0E4CA" w14:textId="7E6B411F" w:rsidR="000D3184" w:rsidRPr="00155567" w:rsidRDefault="000D3184" w:rsidP="000D3184">
      <w:pPr>
        <w:spacing w:line="360" w:lineRule="auto"/>
        <w:contextualSpacing/>
        <w:jc w:val="both"/>
        <w:rPr>
          <w:rFonts w:ascii="Arial" w:hAnsi="Arial" w:cs="Arial"/>
          <w:bCs/>
          <w:sz w:val="22"/>
          <w:szCs w:val="22"/>
        </w:rPr>
      </w:pPr>
      <w:r w:rsidRPr="00155567">
        <w:rPr>
          <w:rFonts w:ascii="Arial" w:hAnsi="Arial" w:cs="Arial"/>
          <w:bCs/>
          <w:sz w:val="22"/>
          <w:szCs w:val="22"/>
        </w:rPr>
        <w:t xml:space="preserve">Image analysis was performed using the HALO image analysis platform equipped with a fluorescent </w:t>
      </w:r>
      <w:r w:rsidRPr="00155567">
        <w:rPr>
          <w:rFonts w:ascii="Arial" w:hAnsi="Arial" w:cs="Arial"/>
          <w:bCs/>
          <w:i/>
          <w:iCs/>
          <w:sz w:val="22"/>
          <w:szCs w:val="22"/>
        </w:rPr>
        <w:t>in situ</w:t>
      </w:r>
      <w:r w:rsidRPr="00155567">
        <w:rPr>
          <w:rFonts w:ascii="Arial" w:hAnsi="Arial" w:cs="Arial"/>
          <w:bCs/>
          <w:sz w:val="22"/>
          <w:szCs w:val="22"/>
        </w:rPr>
        <w:t xml:space="preserve"> hybridization </w:t>
      </w:r>
      <w:r>
        <w:rPr>
          <w:rFonts w:ascii="Arial" w:hAnsi="Arial" w:cs="Arial"/>
          <w:bCs/>
          <w:sz w:val="22"/>
          <w:szCs w:val="22"/>
        </w:rPr>
        <w:t>module</w:t>
      </w:r>
      <w:r w:rsidRPr="00155567">
        <w:rPr>
          <w:rFonts w:ascii="Arial" w:hAnsi="Arial" w:cs="Arial"/>
          <w:bCs/>
          <w:sz w:val="22"/>
          <w:szCs w:val="22"/>
        </w:rPr>
        <w:t xml:space="preserve"> (Version 3.0, Indica Labs, Albuquerque, NM). Nuclei were quantified as DAPI-stained objects with the minimum cytoplasmic radius set at 5μm. Puncta corresponding to the respective mRNA probes were quantified as any 0.03-0.15μm</w:t>
      </w:r>
      <w:r w:rsidRPr="00155567">
        <w:rPr>
          <w:rFonts w:ascii="Arial" w:hAnsi="Arial" w:cs="Arial"/>
          <w:bCs/>
          <w:sz w:val="22"/>
          <w:szCs w:val="22"/>
          <w:vertAlign w:val="superscript"/>
        </w:rPr>
        <w:t>2</w:t>
      </w:r>
      <w:r w:rsidRPr="00155567">
        <w:rPr>
          <w:rFonts w:ascii="Arial" w:hAnsi="Arial" w:cs="Arial"/>
          <w:bCs/>
          <w:sz w:val="22"/>
          <w:szCs w:val="22"/>
        </w:rPr>
        <w:t xml:space="preserve"> object. We established a methodology to define cells specifically labelled by the respective probes above non-specific background. 1) We </w:t>
      </w:r>
      <w:r>
        <w:rPr>
          <w:rFonts w:ascii="Arial" w:hAnsi="Arial" w:cs="Arial"/>
          <w:bCs/>
          <w:sz w:val="22"/>
          <w:szCs w:val="22"/>
        </w:rPr>
        <w:t>normalized</w:t>
      </w:r>
      <w:r w:rsidRPr="00155567">
        <w:rPr>
          <w:rFonts w:ascii="Arial" w:hAnsi="Arial" w:cs="Arial"/>
          <w:bCs/>
          <w:sz w:val="22"/>
          <w:szCs w:val="22"/>
        </w:rPr>
        <w:t xml:space="preserve"> the number of puncta per probe by dividing by the number of mRNA grains by total area analyzed (grains/area analyzed). 2) We then tested thresholds of 3x, 5x, 7x, and 10x above the puncta/area analyzed values based on our earlier </w:t>
      </w:r>
      <w:proofErr w:type="spellStart"/>
      <w:r w:rsidRPr="00155567">
        <w:rPr>
          <w:rFonts w:ascii="Arial" w:hAnsi="Arial" w:cs="Arial"/>
          <w:bCs/>
          <w:sz w:val="22"/>
          <w:szCs w:val="22"/>
        </w:rPr>
        <w:t>RNAscope</w:t>
      </w:r>
      <w:proofErr w:type="spellEnd"/>
      <w:r w:rsidRPr="00155567">
        <w:rPr>
          <w:rFonts w:ascii="Arial" w:hAnsi="Arial" w:cs="Arial"/>
          <w:bCs/>
          <w:sz w:val="22"/>
          <w:szCs w:val="22"/>
        </w:rPr>
        <w:t xml:space="preserve"> studies</w:t>
      </w:r>
      <w:r>
        <w:rPr>
          <w:rFonts w:ascii="Arial" w:hAnsi="Arial" w:cs="Arial"/>
          <w:bCs/>
          <w:sz w:val="22"/>
          <w:szCs w:val="22"/>
        </w:rPr>
        <w:fldChar w:fldCharType="begin">
          <w:fldData xml:space="preserve">PEVuZE5vdGU+PENpdGU+PEF1dGhvcj5CdWNrPC9BdXRob3I+PFllYXI+MjAyMTwvWWVhcj48UmVj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PEVuZE5vdGU+PENpdGU+PEF1dGhvcj5CdWNrPC9BdXRob3I+PFllYXI+MjAyMTwvWWVhcj48UmVj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Pr>
          <w:rFonts w:ascii="Arial" w:hAnsi="Arial" w:cs="Arial"/>
          <w:bCs/>
          <w:sz w:val="22"/>
          <w:szCs w:val="22"/>
        </w:rPr>
      </w:r>
      <w:r>
        <w:rPr>
          <w:rFonts w:ascii="Arial" w:hAnsi="Arial" w:cs="Arial"/>
          <w:bCs/>
          <w:sz w:val="22"/>
          <w:szCs w:val="22"/>
        </w:rPr>
        <w:fldChar w:fldCharType="separate"/>
      </w:r>
      <w:r w:rsidR="00893280" w:rsidRPr="00893280">
        <w:rPr>
          <w:rFonts w:ascii="Arial" w:hAnsi="Arial" w:cs="Arial"/>
          <w:bCs/>
          <w:noProof/>
          <w:sz w:val="22"/>
          <w:szCs w:val="22"/>
          <w:vertAlign w:val="superscript"/>
        </w:rPr>
        <w:t>64</w:t>
      </w:r>
      <w:r>
        <w:rPr>
          <w:rFonts w:ascii="Arial" w:hAnsi="Arial" w:cs="Arial"/>
          <w:bCs/>
          <w:sz w:val="22"/>
          <w:szCs w:val="22"/>
        </w:rPr>
        <w:fldChar w:fldCharType="end"/>
      </w:r>
      <w:r w:rsidRPr="00155567">
        <w:rPr>
          <w:rFonts w:ascii="Arial" w:hAnsi="Arial" w:cs="Arial"/>
          <w:bCs/>
          <w:sz w:val="22"/>
          <w:szCs w:val="22"/>
        </w:rPr>
        <w:t xml:space="preserve">. Examining the grains/area analyzed at 7-fold above the baseline (7x threshold) best optimized signal-to-noise in our datasets, providing accurate identification of appropriately labelled cells while minimizing non-specific signal. 3) We quantified the number of cells that reached this 7x threshold for each respective probe </w:t>
      </w:r>
      <w:proofErr w:type="gramStart"/>
      <w:r w:rsidRPr="00155567">
        <w:rPr>
          <w:rFonts w:ascii="Arial" w:hAnsi="Arial" w:cs="Arial"/>
          <w:bCs/>
          <w:sz w:val="22"/>
          <w:szCs w:val="22"/>
        </w:rPr>
        <w:t>in a given</w:t>
      </w:r>
      <w:proofErr w:type="gramEnd"/>
      <w:r w:rsidRPr="00155567">
        <w:rPr>
          <w:rFonts w:ascii="Arial" w:hAnsi="Arial" w:cs="Arial"/>
          <w:bCs/>
          <w:sz w:val="22"/>
          <w:szCs w:val="22"/>
        </w:rPr>
        <w:t xml:space="preserve"> sample. 4) </w:t>
      </w:r>
      <w:r w:rsidRPr="00327656">
        <w:rPr>
          <w:rFonts w:ascii="Arial" w:hAnsi="Arial" w:cs="Arial"/>
          <w:bCs/>
          <w:sz w:val="22"/>
          <w:szCs w:val="22"/>
        </w:rPr>
        <w:softHyphen/>
        <w:t>To</w:t>
      </w:r>
      <w:r w:rsidRPr="00155567">
        <w:rPr>
          <w:rFonts w:ascii="Arial" w:hAnsi="Arial" w:cs="Arial"/>
          <w:bCs/>
          <w:sz w:val="22"/>
          <w:szCs w:val="22"/>
        </w:rPr>
        <w:t xml:space="preserve"> calculate the cellular density of positive cells, we divided the number of positive cells by the total area analyzed and converted to </w:t>
      </w:r>
      <w:r w:rsidRPr="004900B8">
        <w:rPr>
          <w:rFonts w:ascii="Arial" w:hAnsi="Arial" w:cs="Arial"/>
          <w:bCs/>
          <w:sz w:val="22"/>
          <w:szCs w:val="22"/>
        </w:rPr>
        <w:t>mm</w:t>
      </w:r>
      <w:r w:rsidRPr="004900B8">
        <w:rPr>
          <w:rFonts w:ascii="Arial" w:hAnsi="Arial" w:cs="Arial"/>
          <w:bCs/>
          <w:sz w:val="22"/>
          <w:szCs w:val="22"/>
          <w:vertAlign w:val="superscript"/>
        </w:rPr>
        <w:t>2</w:t>
      </w:r>
      <w:r>
        <w:rPr>
          <w:rFonts w:ascii="Arial" w:hAnsi="Arial" w:cs="Arial"/>
          <w:bCs/>
          <w:sz w:val="22"/>
          <w:szCs w:val="22"/>
        </w:rPr>
        <w:t xml:space="preserve"> </w:t>
      </w:r>
      <w:r w:rsidRPr="004900B8">
        <w:rPr>
          <w:rFonts w:ascii="Arial" w:hAnsi="Arial" w:cs="Arial"/>
          <w:bCs/>
          <w:sz w:val="22"/>
          <w:szCs w:val="22"/>
        </w:rPr>
        <w:t>units</w:t>
      </w:r>
      <w:r w:rsidRPr="00155567">
        <w:rPr>
          <w:rFonts w:ascii="Arial" w:hAnsi="Arial" w:cs="Arial"/>
          <w:bCs/>
          <w:sz w:val="22"/>
          <w:szCs w:val="22"/>
        </w:rPr>
        <w:t xml:space="preserve">. </w:t>
      </w:r>
    </w:p>
    <w:p w14:paraId="77B5F192" w14:textId="77777777" w:rsidR="000D3184" w:rsidRPr="00155567" w:rsidRDefault="000D3184" w:rsidP="000D3184">
      <w:pPr>
        <w:spacing w:line="360" w:lineRule="auto"/>
        <w:contextualSpacing/>
        <w:jc w:val="both"/>
        <w:rPr>
          <w:rFonts w:ascii="Arial" w:hAnsi="Arial" w:cs="Arial"/>
          <w:bCs/>
          <w:sz w:val="22"/>
          <w:szCs w:val="22"/>
        </w:rPr>
      </w:pPr>
    </w:p>
    <w:p w14:paraId="1A01663A" w14:textId="77777777" w:rsidR="000D3184" w:rsidRDefault="000D3184" w:rsidP="000D3184">
      <w:pPr>
        <w:spacing w:line="360" w:lineRule="auto"/>
        <w:contextualSpacing/>
        <w:jc w:val="both"/>
        <w:rPr>
          <w:rFonts w:ascii="Arial" w:hAnsi="Arial" w:cs="Arial"/>
          <w:bCs/>
          <w:sz w:val="22"/>
          <w:szCs w:val="22"/>
        </w:rPr>
      </w:pPr>
      <w:r w:rsidRPr="00155567">
        <w:rPr>
          <w:rFonts w:ascii="Arial" w:hAnsi="Arial" w:cs="Arial"/>
          <w:bCs/>
          <w:sz w:val="22"/>
          <w:szCs w:val="22"/>
        </w:rPr>
        <w:t xml:space="preserve">To generate heat maps showing distribution of cells positive for single or double expression of dopamine receptors, images were analyzed using the spatial analysis module on the HALO </w:t>
      </w:r>
      <w:r w:rsidRPr="00155567">
        <w:rPr>
          <w:rFonts w:ascii="Arial" w:hAnsi="Arial" w:cs="Arial"/>
          <w:bCs/>
          <w:sz w:val="22"/>
          <w:szCs w:val="22"/>
        </w:rPr>
        <w:lastRenderedPageBreak/>
        <w:t>platform. The previously described thresholds were also applied to account for background in the heat maps.</w:t>
      </w:r>
    </w:p>
    <w:p w14:paraId="42BB8009" w14:textId="77777777" w:rsidR="000D3184" w:rsidRPr="00155567" w:rsidRDefault="000D3184" w:rsidP="000D3184">
      <w:pPr>
        <w:spacing w:line="360" w:lineRule="auto"/>
        <w:contextualSpacing/>
        <w:jc w:val="both"/>
        <w:rPr>
          <w:rFonts w:ascii="Arial" w:hAnsi="Arial" w:cs="Arial"/>
          <w:bCs/>
          <w:sz w:val="22"/>
          <w:szCs w:val="22"/>
        </w:rPr>
      </w:pPr>
      <w:r w:rsidRPr="00155567">
        <w:rPr>
          <w:rFonts w:ascii="Arial" w:hAnsi="Arial" w:cs="Arial"/>
          <w:bCs/>
          <w:sz w:val="22"/>
          <w:szCs w:val="22"/>
        </w:rPr>
        <w:t xml:space="preserve"> </w:t>
      </w:r>
    </w:p>
    <w:p w14:paraId="2E2B9F41" w14:textId="77777777" w:rsidR="000D3184" w:rsidRDefault="000D3184" w:rsidP="000D3184">
      <w:pPr>
        <w:spacing w:line="360" w:lineRule="auto"/>
        <w:contextualSpacing/>
        <w:jc w:val="both"/>
        <w:rPr>
          <w:rFonts w:ascii="Arial" w:eastAsia="Arial" w:hAnsi="Arial" w:cs="Arial"/>
          <w:b/>
          <w:bCs/>
          <w:color w:val="000000" w:themeColor="text1"/>
          <w:sz w:val="22"/>
          <w:szCs w:val="22"/>
        </w:rPr>
      </w:pPr>
      <w:r>
        <w:rPr>
          <w:rFonts w:ascii="Arial" w:eastAsia="Arial" w:hAnsi="Arial" w:cs="Arial"/>
          <w:b/>
          <w:bCs/>
          <w:color w:val="000000" w:themeColor="text1"/>
          <w:sz w:val="22"/>
          <w:szCs w:val="22"/>
        </w:rPr>
        <w:t>Multi-species single-nucleus comparative transcriptomics and epigenomics</w:t>
      </w:r>
    </w:p>
    <w:p w14:paraId="5A894D1D" w14:textId="0AD0BC85" w:rsidR="000D3184" w:rsidRPr="004C437C" w:rsidRDefault="000D3184" w:rsidP="000D3184">
      <w:pPr>
        <w:spacing w:line="360" w:lineRule="auto"/>
        <w:contextualSpacing/>
        <w:jc w:val="both"/>
        <w:rPr>
          <w:rFonts w:ascii="Arial" w:eastAsia="Arial" w:hAnsi="Arial" w:cs="Arial"/>
          <w:color w:val="000000" w:themeColor="text1"/>
          <w:sz w:val="22"/>
          <w:szCs w:val="22"/>
        </w:rPr>
      </w:pPr>
      <w:r w:rsidRPr="004C437C">
        <w:rPr>
          <w:rFonts w:ascii="Arial" w:eastAsia="Arial" w:hAnsi="Arial" w:cs="Arial"/>
          <w:color w:val="000000" w:themeColor="text1"/>
          <w:sz w:val="22"/>
          <w:szCs w:val="22"/>
        </w:rPr>
        <w:t xml:space="preserve">To harmonize annotations of </w:t>
      </w:r>
      <w:r>
        <w:rPr>
          <w:rFonts w:ascii="Arial" w:eastAsia="Arial" w:hAnsi="Arial" w:cs="Arial"/>
          <w:color w:val="000000" w:themeColor="text1"/>
          <w:sz w:val="22"/>
          <w:szCs w:val="22"/>
        </w:rPr>
        <w:t>striatal</w:t>
      </w:r>
      <w:r w:rsidRPr="004C437C">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projection</w:t>
      </w:r>
      <w:r w:rsidRPr="004C437C">
        <w:rPr>
          <w:rFonts w:ascii="Arial" w:eastAsia="Arial" w:hAnsi="Arial" w:cs="Arial"/>
          <w:color w:val="000000" w:themeColor="text1"/>
          <w:sz w:val="22"/>
          <w:szCs w:val="22"/>
        </w:rPr>
        <w:t xml:space="preserve"> neuron subtypes across species</w:t>
      </w:r>
      <w:r>
        <w:rPr>
          <w:rFonts w:ascii="Arial" w:eastAsia="Arial" w:hAnsi="Arial" w:cs="Arial"/>
          <w:color w:val="000000" w:themeColor="text1"/>
          <w:sz w:val="22"/>
          <w:szCs w:val="22"/>
        </w:rPr>
        <w:t xml:space="preserve"> and datasets</w:t>
      </w:r>
      <w:r w:rsidRPr="004C437C">
        <w:rPr>
          <w:rFonts w:ascii="Arial" w:eastAsia="Arial" w:hAnsi="Arial" w:cs="Arial"/>
          <w:color w:val="000000" w:themeColor="text1"/>
          <w:sz w:val="22"/>
          <w:szCs w:val="22"/>
        </w:rPr>
        <w:t xml:space="preserve">, we analyzed </w:t>
      </w:r>
      <w:r>
        <w:rPr>
          <w:rFonts w:ascii="Arial" w:eastAsia="Arial" w:hAnsi="Arial" w:cs="Arial"/>
          <w:color w:val="000000" w:themeColor="text1"/>
          <w:sz w:val="22"/>
          <w:szCs w:val="22"/>
        </w:rPr>
        <w:t>eight</w:t>
      </w:r>
      <w:r w:rsidRPr="004C437C">
        <w:rPr>
          <w:rFonts w:ascii="Arial" w:eastAsia="Arial" w:hAnsi="Arial" w:cs="Arial"/>
          <w:color w:val="000000" w:themeColor="text1"/>
          <w:sz w:val="22"/>
          <w:szCs w:val="22"/>
        </w:rPr>
        <w:t xml:space="preserve"> published, annotated datasets </w:t>
      </w:r>
      <w:r>
        <w:rPr>
          <w:rFonts w:ascii="Arial" w:eastAsia="Arial" w:hAnsi="Arial" w:cs="Arial"/>
          <w:color w:val="000000" w:themeColor="text1"/>
          <w:sz w:val="22"/>
          <w:szCs w:val="22"/>
        </w:rPr>
        <w:t xml:space="preserve">in an unbiased manner, </w:t>
      </w:r>
      <w:r w:rsidRPr="004C437C">
        <w:rPr>
          <w:rFonts w:ascii="Arial" w:eastAsia="Arial" w:hAnsi="Arial" w:cs="Arial"/>
          <w:color w:val="000000" w:themeColor="text1"/>
          <w:sz w:val="22"/>
          <w:szCs w:val="22"/>
        </w:rPr>
        <w:t xml:space="preserve">representing the </w:t>
      </w:r>
      <w:r>
        <w:rPr>
          <w:rFonts w:ascii="Arial" w:eastAsia="Arial" w:hAnsi="Arial" w:cs="Arial"/>
          <w:color w:val="000000" w:themeColor="text1"/>
          <w:sz w:val="22"/>
          <w:szCs w:val="22"/>
        </w:rPr>
        <w:t xml:space="preserve">broadest overview of </w:t>
      </w:r>
      <w:r w:rsidRPr="004C437C">
        <w:rPr>
          <w:rFonts w:ascii="Arial" w:eastAsia="Arial" w:hAnsi="Arial" w:cs="Arial"/>
          <w:color w:val="000000" w:themeColor="text1"/>
          <w:sz w:val="22"/>
          <w:szCs w:val="22"/>
        </w:rPr>
        <w:t>single</w:t>
      </w:r>
      <w:r>
        <w:rPr>
          <w:rFonts w:ascii="Arial" w:eastAsia="Arial" w:hAnsi="Arial" w:cs="Arial"/>
          <w:color w:val="000000" w:themeColor="text1"/>
          <w:sz w:val="22"/>
          <w:szCs w:val="22"/>
        </w:rPr>
        <w:t>-</w:t>
      </w:r>
      <w:r w:rsidRPr="004C437C">
        <w:rPr>
          <w:rFonts w:ascii="Arial" w:eastAsia="Arial" w:hAnsi="Arial" w:cs="Arial"/>
          <w:color w:val="000000" w:themeColor="text1"/>
          <w:sz w:val="22"/>
          <w:szCs w:val="22"/>
        </w:rPr>
        <w:t>nuclei RNA-seq</w:t>
      </w:r>
      <w:r>
        <w:rPr>
          <w:rFonts w:ascii="Arial" w:eastAsia="Arial" w:hAnsi="Arial" w:cs="Arial"/>
          <w:color w:val="000000" w:themeColor="text1"/>
          <w:sz w:val="22"/>
          <w:szCs w:val="22"/>
        </w:rPr>
        <w:t xml:space="preserve"> and ATAC-seq</w:t>
      </w:r>
      <w:r w:rsidRPr="004C437C">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 xml:space="preserve">data </w:t>
      </w:r>
      <w:r w:rsidRPr="004C437C">
        <w:rPr>
          <w:rFonts w:ascii="Arial" w:eastAsia="Arial" w:hAnsi="Arial" w:cs="Arial"/>
          <w:color w:val="000000" w:themeColor="text1"/>
          <w:sz w:val="22"/>
          <w:szCs w:val="22"/>
        </w:rPr>
        <w:t>sampled from each species: mouse</w:t>
      </w:r>
      <w:r>
        <w:rPr>
          <w:rFonts w:ascii="Arial" w:eastAsia="Arial" w:hAnsi="Arial" w:cs="Arial"/>
          <w:color w:val="000000" w:themeColor="text1"/>
          <w:sz w:val="22"/>
          <w:szCs w:val="22"/>
        </w:rPr>
        <w:fldChar w:fldCharType="begin">
          <w:fldData xml:space="preserve">PEVuZE5vdGU+PENpdGU+PEF1dGhvcj5Hb2tjZTwvQXV0aG9yPjxZZWFyPjIwMTY8L1llYXI+PFJl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PEVuZE5vdGU+PENpdGU+PEF1dGhvcj5Hb2tjZTwvQXV0aG9yPjxZZWFyPjIwMTY8L1llYXI+PFJl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51-53,59</w:t>
      </w:r>
      <w:r>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t>, rat</w:t>
      </w:r>
      <w:r>
        <w:rPr>
          <w:rFonts w:ascii="Arial" w:eastAsia="Arial" w:hAnsi="Arial" w:cs="Arial"/>
          <w:color w:val="000000" w:themeColor="text1"/>
          <w:sz w:val="22"/>
          <w:szCs w:val="22"/>
        </w:rPr>
        <w:fldChar w:fldCharType="begin"/>
      </w:r>
      <w:r w:rsidR="00893280">
        <w:rPr>
          <w:rFonts w:ascii="Arial" w:eastAsia="Arial" w:hAnsi="Arial" w:cs="Arial"/>
          <w:color w:val="000000" w:themeColor="text1"/>
          <w:sz w:val="22"/>
          <w:szCs w:val="22"/>
        </w:rPr>
        <w:instrText xml:space="preserve"> ADDIN EN.CITE &lt;EndNote&gt;&lt;Cite&gt;&lt;Author&gt;Savell&lt;/Author&gt;&lt;Year&gt;2020&lt;/Year&gt;&lt;RecNum&gt;151&lt;/RecNum&gt;&lt;DisplayText&gt;&lt;style face="superscript"&gt;57&lt;/style&gt;&lt;/DisplayText&gt;&lt;record&gt;&lt;rec-number&gt;151&lt;/rec-number&gt;&lt;foreign-keys&gt;&lt;key app="EN" db-id="txswfawsvw5se0etrsnpx2z52efvf29tzvsv" timestamp="1696701234" guid="4ae6741c-a063-452e-b29e-e64fa154f2be"&gt;151&lt;/key&gt;&lt;/foreign-keys&gt;&lt;ref-type name="Journal Article"&gt;17&lt;/ref-type&gt;&lt;contributors&gt;&lt;authors&gt;&lt;author&gt;Savell, K. E.&lt;/author&gt;&lt;author&gt;Tuscher, J. J.&lt;/author&gt;&lt;author&gt;Zipperly, M. E.&lt;/author&gt;&lt;author&gt;Duke, C. G.&lt;/author&gt;&lt;author&gt;Phillips, R. A., 3rd&lt;/author&gt;&lt;author&gt;Bauman, A. J.&lt;/author&gt;&lt;author&gt;Thukral, S.&lt;/author&gt;&lt;author&gt;Sultan, F. A.&lt;/author&gt;&lt;author&gt;Goska, N. A.&lt;/author&gt;&lt;author&gt;Ianov, L.&lt;/author&gt;&lt;author&gt;Day, J. J.&lt;/author&gt;&lt;/authors&gt;&lt;/contributors&gt;&lt;auth-address&gt;Department of Neurobiology, University of Alabama at Birmingham, Birmingham, AL 35294, USA.&amp;#xD;Civitan International Research Center, University of Alabama at Birmingham, Birmingham, AL 35294, USA.&lt;/auth-address&gt;&lt;titles&gt;&lt;title&gt;A dopamine-induced gene expression signature regulates neuronal function and cocaine response&lt;/title&gt;&lt;secondary-title&gt;Sci Adv&lt;/secondary-title&gt;&lt;/titles&gt;&lt;periodical&gt;&lt;full-title&gt;Sci Adv&lt;/full-title&gt;&lt;/periodical&gt;&lt;pages&gt;eaba4221&lt;/pages&gt;&lt;volume&gt;6&lt;/volume&gt;&lt;number&gt;26&lt;/number&gt;&lt;edition&gt;20200624&lt;/edition&gt;&lt;keywords&gt;&lt;keyword&gt;Animals&lt;/keyword&gt;&lt;keyword&gt;*Cocaine/pharmacology&lt;/keyword&gt;&lt;keyword&gt;Dopamine/metabolism&lt;/keyword&gt;&lt;keyword&gt;Female&lt;/keyword&gt;&lt;keyword&gt;Male&lt;/keyword&gt;&lt;keyword&gt;Mice&lt;/keyword&gt;&lt;keyword&gt;Mice, Inbred C57BL&lt;/keyword&gt;&lt;keyword&gt;Nucleus Accumbens/metabolism&lt;/keyword&gt;&lt;keyword&gt;Rats&lt;/keyword&gt;&lt;keyword&gt;Transcriptome&lt;/keyword&gt;&lt;/keywords&gt;&lt;dates&gt;&lt;year&gt;2020&lt;/year&gt;&lt;pub-dates&gt;&lt;date&gt;Jun&lt;/date&gt;&lt;/pub-dates&gt;&lt;/dates&gt;&lt;isbn&gt;2375-2548&lt;/isbn&gt;&lt;accession-num&gt;32637607&lt;/accession-num&gt;&lt;urls&gt;&lt;/urls&gt;&lt;custom2&gt;PMC7314536&lt;/custom2&gt;&lt;electronic-resource-num&gt;10.1126/sciadv.aba4221&lt;/electronic-resource-num&gt;&lt;remote-database-provider&gt;NLM&lt;/remote-database-provider&gt;&lt;language&gt;eng&lt;/language&gt;&lt;/record&gt;&lt;/Cite&gt;&lt;/EndNote&gt;</w:instrText>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57</w:t>
      </w:r>
      <w:r>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t xml:space="preserve">, </w:t>
      </w:r>
      <w:r w:rsidRPr="004C437C">
        <w:rPr>
          <w:rFonts w:ascii="Arial" w:eastAsia="Arial" w:hAnsi="Arial" w:cs="Arial"/>
          <w:color w:val="000000" w:themeColor="text1"/>
          <w:sz w:val="22"/>
          <w:szCs w:val="22"/>
        </w:rPr>
        <w:t>rhesus macaque</w:t>
      </w:r>
      <w:r>
        <w:rPr>
          <w:rFonts w:ascii="Arial" w:eastAsia="Arial" w:hAnsi="Arial" w:cs="Arial"/>
          <w:color w:val="000000" w:themeColor="text1"/>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color w:val="000000" w:themeColor="text1"/>
          <w:sz w:val="22"/>
          <w:szCs w:val="22"/>
        </w:rPr>
        <w:instrText xml:space="preserve"> ADDIN EN.CITE </w:instrText>
      </w:r>
      <w:r w:rsidR="009B3B49">
        <w:rPr>
          <w:rFonts w:ascii="Arial" w:eastAsia="Arial" w:hAnsi="Arial" w:cs="Arial"/>
          <w:color w:val="000000" w:themeColor="text1"/>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color w:val="000000" w:themeColor="text1"/>
          <w:sz w:val="22"/>
          <w:szCs w:val="22"/>
        </w:rPr>
        <w:instrText xml:space="preserve"> ADDIN EN.CITE.DATA </w:instrText>
      </w:r>
      <w:r w:rsidR="009B3B49">
        <w:rPr>
          <w:rFonts w:ascii="Arial" w:eastAsia="Arial" w:hAnsi="Arial" w:cs="Arial"/>
          <w:color w:val="000000" w:themeColor="text1"/>
          <w:sz w:val="22"/>
          <w:szCs w:val="22"/>
        </w:rPr>
      </w:r>
      <w:r w:rsidR="009B3B49">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54</w:t>
      </w:r>
      <w:r>
        <w:rPr>
          <w:rFonts w:ascii="Arial" w:eastAsia="Arial" w:hAnsi="Arial" w:cs="Arial"/>
          <w:color w:val="000000" w:themeColor="text1"/>
          <w:sz w:val="22"/>
          <w:szCs w:val="22"/>
        </w:rPr>
        <w:fldChar w:fldCharType="end"/>
      </w:r>
      <w:r w:rsidRPr="004C437C">
        <w:rPr>
          <w:rFonts w:ascii="Arial" w:eastAsia="Arial" w:hAnsi="Arial" w:cs="Arial"/>
          <w:color w:val="000000" w:themeColor="text1"/>
          <w:sz w:val="22"/>
          <w:szCs w:val="22"/>
        </w:rPr>
        <w:t>, and human</w:t>
      </w:r>
      <w:r>
        <w:rPr>
          <w:rFonts w:ascii="Arial" w:eastAsia="Arial" w:hAnsi="Arial" w:cs="Arial"/>
          <w:color w:val="000000" w:themeColor="text1"/>
          <w:sz w:val="22"/>
          <w:szCs w:val="22"/>
        </w:rPr>
        <w:fldChar w:fldCharType="begin">
          <w:fldData xml:space="preserve">PEVuZE5vdGU+PENpdGU+PEF1dGhvcj5UcmFuPC9BdXRob3I+PFllYXI+MjAyMTwvWWVhcj48UmVj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PEVuZE5vdGU+PENpdGU+PEF1dGhvcj5UcmFuPC9BdXRob3I+PFllYXI+MjAyMTwvWWVhcj48UmVj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55,56,60</w:t>
      </w:r>
      <w:r>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t xml:space="preserve">. The inclusion criteria for these comparative analyses are: 1) publicly availability of the data, 2) the data are annotated, 3) inclusion of single-cell or nuclei RNA-seq or ATAC-seq approaches, 4) from any striatal subregion, and 5) from a mammal. </w:t>
      </w:r>
      <w:r w:rsidRPr="004C437C">
        <w:rPr>
          <w:rFonts w:ascii="Arial" w:eastAsia="Arial" w:hAnsi="Arial" w:cs="Arial"/>
          <w:color w:val="000000" w:themeColor="text1"/>
          <w:sz w:val="22"/>
          <w:szCs w:val="22"/>
        </w:rPr>
        <w:t>From each study, we focus</w:t>
      </w:r>
      <w:r>
        <w:rPr>
          <w:rFonts w:ascii="Arial" w:eastAsia="Arial" w:hAnsi="Arial" w:cs="Arial"/>
          <w:color w:val="000000" w:themeColor="text1"/>
          <w:sz w:val="22"/>
          <w:szCs w:val="22"/>
        </w:rPr>
        <w:t>ed</w:t>
      </w:r>
      <w:r w:rsidRPr="004C437C">
        <w:rPr>
          <w:rFonts w:ascii="Arial" w:eastAsia="Arial" w:hAnsi="Arial" w:cs="Arial"/>
          <w:color w:val="000000" w:themeColor="text1"/>
          <w:sz w:val="22"/>
          <w:szCs w:val="22"/>
        </w:rPr>
        <w:t xml:space="preserve"> the cell type integration at the level of projection neurons rather than glia or sparse interneurons in</w:t>
      </w:r>
      <w:r>
        <w:rPr>
          <w:rFonts w:ascii="Arial" w:eastAsia="Arial" w:hAnsi="Arial" w:cs="Arial"/>
          <w:color w:val="000000" w:themeColor="text1"/>
          <w:sz w:val="22"/>
          <w:szCs w:val="22"/>
        </w:rPr>
        <w:t>consistently sampled across datasets</w:t>
      </w:r>
      <w:r w:rsidRPr="004C437C">
        <w:rPr>
          <w:rFonts w:ascii="Arial" w:eastAsia="Arial" w:hAnsi="Arial" w:cs="Arial"/>
          <w:color w:val="000000" w:themeColor="text1"/>
          <w:sz w:val="22"/>
          <w:szCs w:val="22"/>
        </w:rPr>
        <w:t>.</w:t>
      </w:r>
      <w:r>
        <w:rPr>
          <w:rFonts w:ascii="Arial" w:eastAsia="Arial" w:hAnsi="Arial" w:cs="Arial"/>
          <w:color w:val="000000" w:themeColor="text1"/>
          <w:sz w:val="22"/>
          <w:szCs w:val="22"/>
        </w:rPr>
        <w:t xml:space="preserve"> For the Phan </w:t>
      </w:r>
      <w:r w:rsidRPr="00DF41E7">
        <w:rPr>
          <w:rFonts w:ascii="Arial" w:eastAsia="Arial" w:hAnsi="Arial" w:cs="Arial"/>
          <w:i/>
          <w:iCs/>
          <w:color w:val="000000" w:themeColor="text1"/>
          <w:sz w:val="22"/>
          <w:szCs w:val="22"/>
        </w:rPr>
        <w:t>et al.</w:t>
      </w:r>
      <w:r>
        <w:rPr>
          <w:rFonts w:ascii="Arial" w:eastAsia="Arial" w:hAnsi="Arial" w:cs="Arial"/>
          <w:color w:val="000000" w:themeColor="text1"/>
          <w:sz w:val="22"/>
          <w:szCs w:val="22"/>
        </w:rPr>
        <w:t xml:space="preserve"> and</w:t>
      </w:r>
      <w:r w:rsidRPr="00A928EA">
        <w:rPr>
          <w:rFonts w:ascii="Arial" w:eastAsia="Arial" w:hAnsi="Arial" w:cs="Arial"/>
          <w:color w:val="000000" w:themeColor="text1"/>
          <w:sz w:val="22"/>
          <w:szCs w:val="22"/>
        </w:rPr>
        <w:t xml:space="preserve"> </w:t>
      </w:r>
      <w:proofErr w:type="spellStart"/>
      <w:r>
        <w:rPr>
          <w:rFonts w:ascii="Arial" w:eastAsia="Arial" w:hAnsi="Arial" w:cs="Arial"/>
          <w:color w:val="000000" w:themeColor="text1"/>
          <w:sz w:val="22"/>
          <w:szCs w:val="22"/>
        </w:rPr>
        <w:t>Savell</w:t>
      </w:r>
      <w:proofErr w:type="spellEnd"/>
      <w:r>
        <w:rPr>
          <w:rFonts w:ascii="Arial" w:eastAsia="Arial" w:hAnsi="Arial" w:cs="Arial"/>
          <w:color w:val="000000" w:themeColor="text1"/>
          <w:sz w:val="22"/>
          <w:szCs w:val="22"/>
        </w:rPr>
        <w:t xml:space="preserve"> </w:t>
      </w:r>
      <w:r w:rsidRPr="00DF41E7">
        <w:rPr>
          <w:rFonts w:ascii="Arial" w:eastAsia="Arial" w:hAnsi="Arial" w:cs="Arial"/>
          <w:i/>
          <w:iCs/>
          <w:color w:val="000000" w:themeColor="text1"/>
          <w:sz w:val="22"/>
          <w:szCs w:val="22"/>
        </w:rPr>
        <w:t>et al.</w:t>
      </w:r>
      <w:r>
        <w:rPr>
          <w:rFonts w:ascii="Arial" w:eastAsia="Arial" w:hAnsi="Arial" w:cs="Arial"/>
          <w:i/>
          <w:iCs/>
          <w:color w:val="000000" w:themeColor="text1"/>
          <w:sz w:val="22"/>
          <w:szCs w:val="22"/>
        </w:rPr>
        <w:t xml:space="preserve"> </w:t>
      </w:r>
      <w:r>
        <w:rPr>
          <w:rFonts w:ascii="Arial" w:eastAsia="Arial" w:hAnsi="Arial" w:cs="Arial"/>
          <w:color w:val="000000" w:themeColor="text1"/>
          <w:sz w:val="22"/>
          <w:szCs w:val="22"/>
        </w:rPr>
        <w:t>datasets, we only included subjects in the unaffected comparison or saline injection group, respectively.</w:t>
      </w:r>
    </w:p>
    <w:p w14:paraId="60603CD5" w14:textId="77777777" w:rsidR="000D3184" w:rsidRDefault="000D3184" w:rsidP="000D3184">
      <w:pPr>
        <w:spacing w:line="360" w:lineRule="auto"/>
        <w:contextualSpacing/>
        <w:jc w:val="both"/>
        <w:rPr>
          <w:rFonts w:ascii="Arial" w:eastAsia="Arial" w:hAnsi="Arial" w:cs="Arial"/>
          <w:color w:val="000000" w:themeColor="text1"/>
          <w:sz w:val="22"/>
          <w:szCs w:val="22"/>
          <w:u w:val="single"/>
        </w:rPr>
      </w:pPr>
    </w:p>
    <w:p w14:paraId="670A9569" w14:textId="0C262F52" w:rsidR="000D3184" w:rsidRPr="004C437C" w:rsidRDefault="000D3184" w:rsidP="000D3184">
      <w:pPr>
        <w:spacing w:line="360" w:lineRule="auto"/>
        <w:contextualSpacing/>
        <w:jc w:val="both"/>
        <w:rPr>
          <w:rFonts w:ascii="Arial" w:eastAsia="Arial" w:hAnsi="Arial" w:cs="Arial"/>
          <w:color w:val="000000" w:themeColor="text1"/>
          <w:sz w:val="22"/>
          <w:szCs w:val="22"/>
        </w:rPr>
      </w:pPr>
      <w:r w:rsidRPr="004C437C">
        <w:rPr>
          <w:rFonts w:ascii="Arial" w:eastAsia="Arial" w:hAnsi="Arial" w:cs="Arial"/>
          <w:color w:val="000000" w:themeColor="text1"/>
          <w:sz w:val="22"/>
          <w:szCs w:val="22"/>
        </w:rPr>
        <w:t>To map orthologous cell</w:t>
      </w:r>
      <w:r>
        <w:rPr>
          <w:rFonts w:ascii="Arial" w:eastAsia="Arial" w:hAnsi="Arial" w:cs="Arial"/>
          <w:color w:val="000000" w:themeColor="text1"/>
          <w:sz w:val="22"/>
          <w:szCs w:val="22"/>
        </w:rPr>
        <w:t xml:space="preserve"> </w:t>
      </w:r>
      <w:r w:rsidRPr="004C437C">
        <w:rPr>
          <w:rFonts w:ascii="Arial" w:eastAsia="Arial" w:hAnsi="Arial" w:cs="Arial"/>
          <w:color w:val="000000" w:themeColor="text1"/>
          <w:sz w:val="22"/>
          <w:szCs w:val="22"/>
        </w:rPr>
        <w:t>type</w:t>
      </w:r>
      <w:r>
        <w:rPr>
          <w:rFonts w:ascii="Arial" w:eastAsia="Arial" w:hAnsi="Arial" w:cs="Arial"/>
          <w:color w:val="000000" w:themeColor="text1"/>
          <w:sz w:val="22"/>
          <w:szCs w:val="22"/>
        </w:rPr>
        <w:t>s</w:t>
      </w:r>
      <w:r w:rsidRPr="004C437C">
        <w:rPr>
          <w:rFonts w:ascii="Arial" w:eastAsia="Arial" w:hAnsi="Arial" w:cs="Arial"/>
          <w:color w:val="000000" w:themeColor="text1"/>
          <w:sz w:val="22"/>
          <w:szCs w:val="22"/>
        </w:rPr>
        <w:t xml:space="preserve"> at single-cell resolution across specie</w:t>
      </w:r>
      <w:r>
        <w:rPr>
          <w:rFonts w:ascii="Arial" w:eastAsia="Arial" w:hAnsi="Arial" w:cs="Arial"/>
          <w:color w:val="000000" w:themeColor="text1"/>
          <w:sz w:val="22"/>
          <w:szCs w:val="22"/>
        </w:rPr>
        <w:t>s and datasets,</w:t>
      </w:r>
      <w:r w:rsidRPr="004C437C">
        <w:rPr>
          <w:rFonts w:ascii="Arial" w:eastAsia="Arial" w:hAnsi="Arial" w:cs="Arial"/>
          <w:color w:val="000000" w:themeColor="text1"/>
          <w:sz w:val="22"/>
          <w:szCs w:val="22"/>
        </w:rPr>
        <w:t xml:space="preserve"> we performed integration analyses</w:t>
      </w:r>
      <w:r>
        <w:rPr>
          <w:rFonts w:ascii="Arial" w:eastAsia="Arial" w:hAnsi="Arial" w:cs="Arial"/>
          <w:color w:val="000000" w:themeColor="text1"/>
          <w:sz w:val="22"/>
          <w:szCs w:val="22"/>
        </w:rPr>
        <w:t xml:space="preserve"> that were </w:t>
      </w:r>
      <w:r w:rsidRPr="004C437C">
        <w:rPr>
          <w:rFonts w:ascii="Arial" w:eastAsia="Arial" w:hAnsi="Arial" w:cs="Arial"/>
          <w:color w:val="000000" w:themeColor="text1"/>
          <w:sz w:val="22"/>
          <w:szCs w:val="22"/>
        </w:rPr>
        <w:t>anchored using human gene</w:t>
      </w:r>
      <w:r>
        <w:rPr>
          <w:rFonts w:ascii="Arial" w:eastAsia="Arial" w:hAnsi="Arial" w:cs="Arial"/>
          <w:color w:val="000000" w:themeColor="text1"/>
          <w:sz w:val="22"/>
          <w:szCs w:val="22"/>
        </w:rPr>
        <w:t xml:space="preserve"> identifiers</w:t>
      </w:r>
      <w:r w:rsidRPr="004C437C">
        <w:rPr>
          <w:rFonts w:ascii="Arial" w:eastAsia="Arial" w:hAnsi="Arial" w:cs="Arial"/>
          <w:color w:val="000000" w:themeColor="text1"/>
          <w:sz w:val="22"/>
          <w:szCs w:val="22"/>
        </w:rPr>
        <w:t xml:space="preserve">. We subset genes that were expressed across all </w:t>
      </w:r>
      <w:r>
        <w:rPr>
          <w:rFonts w:ascii="Arial" w:eastAsia="Arial" w:hAnsi="Arial" w:cs="Arial"/>
          <w:color w:val="000000" w:themeColor="text1"/>
          <w:sz w:val="22"/>
          <w:szCs w:val="22"/>
        </w:rPr>
        <w:t>eight</w:t>
      </w:r>
      <w:r w:rsidRPr="004C437C">
        <w:rPr>
          <w:rFonts w:ascii="Arial" w:eastAsia="Arial" w:hAnsi="Arial" w:cs="Arial"/>
          <w:color w:val="000000" w:themeColor="text1"/>
          <w:sz w:val="22"/>
          <w:szCs w:val="22"/>
        </w:rPr>
        <w:t xml:space="preserve"> datasets (</w:t>
      </w:r>
      <w:r>
        <w:rPr>
          <w:rFonts w:ascii="Arial" w:eastAsia="Arial" w:hAnsi="Arial" w:cs="Arial"/>
          <w:color w:val="000000" w:themeColor="text1"/>
          <w:sz w:val="22"/>
          <w:szCs w:val="22"/>
        </w:rPr>
        <w:t>~</w:t>
      </w:r>
      <w:r w:rsidRPr="004C437C">
        <w:rPr>
          <w:rFonts w:ascii="Arial" w:eastAsia="Arial" w:hAnsi="Arial" w:cs="Arial"/>
          <w:color w:val="000000" w:themeColor="text1"/>
          <w:sz w:val="22"/>
          <w:szCs w:val="22"/>
        </w:rPr>
        <w:t>1</w:t>
      </w:r>
      <w:r>
        <w:rPr>
          <w:rFonts w:ascii="Arial" w:eastAsia="Arial" w:hAnsi="Arial" w:cs="Arial"/>
          <w:color w:val="000000" w:themeColor="text1"/>
          <w:sz w:val="22"/>
          <w:szCs w:val="22"/>
        </w:rPr>
        <w:t>2</w:t>
      </w:r>
      <w:r w:rsidRPr="004C437C">
        <w:rPr>
          <w:rFonts w:ascii="Arial" w:eastAsia="Arial" w:hAnsi="Arial" w:cs="Arial"/>
          <w:color w:val="000000" w:themeColor="text1"/>
          <w:sz w:val="22"/>
          <w:szCs w:val="22"/>
        </w:rPr>
        <w:t>,</w:t>
      </w:r>
      <w:r>
        <w:rPr>
          <w:rFonts w:ascii="Arial" w:eastAsia="Arial" w:hAnsi="Arial" w:cs="Arial"/>
          <w:color w:val="000000" w:themeColor="text1"/>
          <w:sz w:val="22"/>
          <w:szCs w:val="22"/>
        </w:rPr>
        <w:t>000</w:t>
      </w:r>
      <w:r w:rsidRPr="004C437C">
        <w:rPr>
          <w:rFonts w:ascii="Arial" w:eastAsia="Arial" w:hAnsi="Arial" w:cs="Arial"/>
          <w:color w:val="000000" w:themeColor="text1"/>
          <w:sz w:val="22"/>
          <w:szCs w:val="22"/>
        </w:rPr>
        <w:t xml:space="preserve"> gene</w:t>
      </w:r>
      <w:r>
        <w:rPr>
          <w:rFonts w:ascii="Arial" w:eastAsia="Arial" w:hAnsi="Arial" w:cs="Arial"/>
          <w:color w:val="000000" w:themeColor="text1"/>
          <w:sz w:val="22"/>
          <w:szCs w:val="22"/>
        </w:rPr>
        <w:t xml:space="preserve">s). We re-processed single-nuclei ATAC-seq datasets using the </w:t>
      </w:r>
      <w:proofErr w:type="spellStart"/>
      <w:r>
        <w:rPr>
          <w:rFonts w:ascii="Arial" w:eastAsia="Arial" w:hAnsi="Arial" w:cs="Arial"/>
          <w:color w:val="000000" w:themeColor="text1"/>
          <w:sz w:val="22"/>
          <w:szCs w:val="22"/>
        </w:rPr>
        <w:t>ArchR</w:t>
      </w:r>
      <w:proofErr w:type="spellEnd"/>
      <w:r>
        <w:rPr>
          <w:rFonts w:ascii="Arial" w:eastAsia="Arial" w:hAnsi="Arial" w:cs="Arial"/>
          <w:color w:val="000000" w:themeColor="text1"/>
          <w:sz w:val="22"/>
          <w:szCs w:val="22"/>
        </w:rPr>
        <w:t xml:space="preserve"> suite of tools with default parameters as outlined</w:t>
      </w:r>
      <w:r>
        <w:rPr>
          <w:rFonts w:ascii="Arial" w:eastAsia="Arial" w:hAnsi="Arial" w:cs="Arial"/>
          <w:color w:val="000000" w:themeColor="text1"/>
          <w:sz w:val="22"/>
          <w:szCs w:val="22"/>
        </w:rPr>
        <w:fldChar w:fldCharType="begin">
          <w:fldData xml:space="preserve">PEVuZE5vdGU+PENpdGU+PEF1dGhvcj5HcmFuamE8L0F1dGhvcj48WWVhcj4yMDIxPC9ZZWFyPjxS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==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PEVuZE5vdGU+PENpdGU+PEF1dGhvcj5HcmFuamE8L0F1dGhvcj48WWVhcj4yMDIxPC9ZZWFyPjxS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==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65</w:t>
      </w:r>
      <w:r>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t xml:space="preserve">. We extracted the </w:t>
      </w:r>
      <w:proofErr w:type="spellStart"/>
      <w:r w:rsidRPr="00A20CD0">
        <w:rPr>
          <w:rFonts w:ascii="Courier New" w:eastAsia="Arial" w:hAnsi="Courier New" w:cs="Courier New"/>
          <w:color w:val="000000" w:themeColor="text1"/>
          <w:sz w:val="22"/>
          <w:szCs w:val="22"/>
        </w:rPr>
        <w:t>geneScoreMatrix</w:t>
      </w:r>
      <w:proofErr w:type="spellEnd"/>
      <w:r>
        <w:rPr>
          <w:rFonts w:ascii="Arial" w:eastAsia="Arial" w:hAnsi="Arial" w:cs="Arial"/>
          <w:color w:val="000000" w:themeColor="text1"/>
          <w:sz w:val="22"/>
          <w:szCs w:val="22"/>
        </w:rPr>
        <w:t xml:space="preserve"> from the single-nuclei ATAC-seq datasets, a number that correlated with transcription of these genes that were successfully used to integrated ATAC-seq datasets with RNA-seq datasets. We used</w:t>
      </w:r>
      <w:r w:rsidRPr="004C437C">
        <w:rPr>
          <w:rFonts w:ascii="Arial" w:eastAsia="Arial" w:hAnsi="Arial" w:cs="Arial"/>
          <w:color w:val="000000" w:themeColor="text1"/>
          <w:sz w:val="22"/>
          <w:szCs w:val="22"/>
        </w:rPr>
        <w:t xml:space="preserve"> an R-package Seurat v4 </w:t>
      </w:r>
      <w:r>
        <w:rPr>
          <w:rFonts w:ascii="Arial" w:eastAsia="Arial" w:hAnsi="Arial" w:cs="Arial"/>
          <w:color w:val="000000" w:themeColor="text1"/>
          <w:sz w:val="22"/>
          <w:szCs w:val="22"/>
        </w:rPr>
        <w:t>to integrate the multi-</w:t>
      </w:r>
      <w:proofErr w:type="spellStart"/>
      <w:r>
        <w:rPr>
          <w:rFonts w:ascii="Arial" w:eastAsia="Arial" w:hAnsi="Arial" w:cs="Arial"/>
          <w:color w:val="000000" w:themeColor="text1"/>
          <w:sz w:val="22"/>
          <w:szCs w:val="22"/>
        </w:rPr>
        <w:t>omic</w:t>
      </w:r>
      <w:proofErr w:type="spellEnd"/>
      <w:r>
        <w:rPr>
          <w:rFonts w:ascii="Arial" w:eastAsia="Arial" w:hAnsi="Arial" w:cs="Arial"/>
          <w:color w:val="000000" w:themeColor="text1"/>
          <w:sz w:val="22"/>
          <w:szCs w:val="22"/>
        </w:rPr>
        <w:t xml:space="preserve"> datasets </w:t>
      </w:r>
      <w:r w:rsidRPr="004C437C">
        <w:rPr>
          <w:rFonts w:ascii="Arial" w:eastAsia="Arial" w:hAnsi="Arial" w:cs="Arial"/>
          <w:color w:val="000000" w:themeColor="text1"/>
          <w:sz w:val="22"/>
          <w:szCs w:val="22"/>
        </w:rPr>
        <w:t xml:space="preserve">with the </w:t>
      </w:r>
      <w:proofErr w:type="spellStart"/>
      <w:r w:rsidRPr="004C437C">
        <w:rPr>
          <w:rFonts w:ascii="Courier New" w:eastAsia="Arial" w:hAnsi="Courier New" w:cs="Courier New"/>
          <w:color w:val="000000" w:themeColor="text1"/>
          <w:sz w:val="22"/>
          <w:szCs w:val="22"/>
        </w:rPr>
        <w:t>SCTranform</w:t>
      </w:r>
      <w:proofErr w:type="spellEnd"/>
      <w:r w:rsidRPr="004C437C">
        <w:rPr>
          <w:rFonts w:ascii="Courier New" w:eastAsia="Arial" w:hAnsi="Courier New" w:cs="Courier New"/>
          <w:color w:val="000000" w:themeColor="text1"/>
          <w:sz w:val="22"/>
          <w:szCs w:val="22"/>
        </w:rPr>
        <w:t>()</w:t>
      </w:r>
      <w:r w:rsidRPr="004C437C">
        <w:rPr>
          <w:rFonts w:ascii="Arial" w:eastAsia="Arial" w:hAnsi="Arial" w:cs="Arial"/>
          <w:color w:val="000000" w:themeColor="text1"/>
          <w:sz w:val="22"/>
          <w:szCs w:val="22"/>
        </w:rPr>
        <w:t xml:space="preserve"> function to normalize gene expression with </w:t>
      </w:r>
      <w:proofErr w:type="spellStart"/>
      <w:r w:rsidRPr="004C437C">
        <w:rPr>
          <w:rFonts w:ascii="Courier New" w:eastAsia="Arial" w:hAnsi="Courier New" w:cs="Courier New"/>
          <w:color w:val="000000" w:themeColor="text1"/>
          <w:sz w:val="22"/>
          <w:szCs w:val="22"/>
        </w:rPr>
        <w:t>glmGamPo</w:t>
      </w:r>
      <w:r>
        <w:rPr>
          <w:rFonts w:ascii="Courier New" w:eastAsia="Arial" w:hAnsi="Courier New" w:cs="Courier New"/>
          <w:color w:val="000000" w:themeColor="text1"/>
          <w:sz w:val="22"/>
          <w:szCs w:val="22"/>
        </w:rPr>
        <w:t>i</w:t>
      </w:r>
      <w:proofErr w:type="spellEnd"/>
      <w:r w:rsidRPr="004C437C">
        <w:rPr>
          <w:rFonts w:ascii="Courier New" w:eastAsia="Arial" w:hAnsi="Courier New" w:cs="Courier New"/>
          <w:color w:val="000000" w:themeColor="text1"/>
          <w:sz w:val="22"/>
          <w:szCs w:val="22"/>
        </w:rPr>
        <w:t>(</w:t>
      </w:r>
      <w:r>
        <w:rPr>
          <w:rFonts w:ascii="Courier New" w:eastAsia="Arial" w:hAnsi="Courier New" w:cs="Courier New"/>
          <w:color w:val="000000" w:themeColor="text1"/>
          <w:sz w:val="22"/>
          <w:szCs w:val="22"/>
        </w:rPr>
        <w:t>)</w:t>
      </w:r>
      <w:r w:rsidRPr="0028194B">
        <w:rPr>
          <w:rFonts w:ascii="Arial" w:eastAsia="Arial" w:hAnsi="Arial" w:cs="Arial"/>
          <w:color w:val="000000" w:themeColor="text1"/>
          <w:sz w:val="22"/>
          <w:szCs w:val="22"/>
        </w:rPr>
        <w:fldChar w:fldCharType="begin"/>
      </w:r>
      <w:r w:rsidR="00893280">
        <w:rPr>
          <w:rFonts w:ascii="Arial" w:eastAsia="Arial" w:hAnsi="Arial" w:cs="Arial"/>
          <w:color w:val="000000" w:themeColor="text1"/>
          <w:sz w:val="22"/>
          <w:szCs w:val="22"/>
        </w:rPr>
        <w:instrText xml:space="preserve"> ADDIN EN.CITE &lt;EndNote&gt;&lt;Cite&gt;&lt;Author&gt;Hafemeister&lt;/Author&gt;&lt;Year&gt;2019&lt;/Year&gt;&lt;RecNum&gt;139&lt;/RecNum&gt;&lt;DisplayText&gt;&lt;style face="superscript"&gt;66&lt;/style&gt;&lt;/DisplayText&gt;&lt;record&gt;&lt;rec-number&gt;139&lt;/rec-number&gt;&lt;foreign-keys&gt;&lt;key app="EN" db-id="txswfawsvw5se0etrsnpx2z52efvf29tzvsv" timestamp="1695741828" guid="05e94dbd-ef76-4c25-8dcc-8a7f80056816"&gt;139&lt;/key&gt;&lt;/foreign-keys&gt;&lt;ref-type name="Journal Article"&gt;17&lt;/ref-type&gt;&lt;contributors&gt;&lt;authors&gt;&lt;author&gt;Hafemeister, C.&lt;/author&gt;&lt;author&gt;Satija, R.&lt;/author&gt;&lt;/authors&gt;&lt;/contributors&gt;&lt;auth-address&gt;New York Genome Center, 101 6th Ave, New York, 10013, NY, USA. christoph.hafemeister@nyu.edu.&amp;#xD;New York Genome Center, 101 6th Ave, New York, 10013, NY, USA. rsatija@nygenome.org.&amp;#xD;Center for Genomics and Systems Biology, New York University, 12 Waverly Pl, New York, 10003, NY, USA. rsatija@nygenome.org.&lt;/auth-address&gt;&lt;titles&gt;&lt;title&gt;Normalization and variance stabilization of single-cell RNA-seq data using regularized negative binomial regression&lt;/title&gt;&lt;secondary-title&gt;Genome Biol&lt;/secondary-title&gt;&lt;/titles&gt;&lt;periodical&gt;&lt;full-title&gt;Genome Biol&lt;/full-title&gt;&lt;/periodical&gt;&lt;pages&gt;296&lt;/pages&gt;&lt;volume&gt;20&lt;/volume&gt;&lt;number&gt;1&lt;/number&gt;&lt;edition&gt;20191223&lt;/edition&gt;&lt;keywords&gt;&lt;keyword&gt;Humans&lt;/keyword&gt;&lt;keyword&gt;Regression Analysis&lt;/keyword&gt;&lt;keyword&gt;*Sequence Analysis, RNA&lt;/keyword&gt;&lt;keyword&gt;*Single-Cell Analysis&lt;/keyword&gt;&lt;keyword&gt;*Software&lt;/keyword&gt;&lt;keyword&gt;Normalization&lt;/keyword&gt;&lt;keyword&gt;Single-cell RNA-seq&lt;/keyword&gt;&lt;/keywords&gt;&lt;dates&gt;&lt;year&gt;2019&lt;/year&gt;&lt;pub-dates&gt;&lt;date&gt;Dec 23&lt;/date&gt;&lt;/pub-dates&gt;&lt;/dates&gt;&lt;isbn&gt;1474-7596 (Print)&amp;#xD;1474-7596&lt;/isbn&gt;&lt;accession-num&gt;31870423&lt;/accession-num&gt;&lt;urls&gt;&lt;/urls&gt;&lt;custom1&gt;The authors declare that they have no competing interests.&lt;/custom1&gt;&lt;custom2&gt;PMC6927181&lt;/custom2&gt;&lt;electronic-resource-num&gt;10.1186/s13059-019-1874-1&lt;/electronic-resource-num&gt;&lt;remote-database-provider&gt;NLM&lt;/remote-database-provider&gt;&lt;language&gt;eng&lt;/language&gt;&lt;/record&gt;&lt;/Cite&gt;&lt;/EndNote&gt;</w:instrText>
      </w:r>
      <w:r w:rsidRPr="0028194B">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66</w:t>
      </w:r>
      <w:r w:rsidRPr="0028194B">
        <w:rPr>
          <w:rFonts w:ascii="Arial" w:eastAsia="Arial" w:hAnsi="Arial" w:cs="Arial"/>
          <w:color w:val="000000" w:themeColor="text1"/>
          <w:sz w:val="22"/>
          <w:szCs w:val="22"/>
        </w:rPr>
        <w:fldChar w:fldCharType="end"/>
      </w:r>
      <w:r w:rsidRPr="004C437C">
        <w:rPr>
          <w:rFonts w:ascii="Arial" w:eastAsia="Arial" w:hAnsi="Arial" w:cs="Arial"/>
          <w:color w:val="000000" w:themeColor="text1"/>
          <w:sz w:val="22"/>
          <w:szCs w:val="22"/>
        </w:rPr>
        <w:t xml:space="preserve"> and </w:t>
      </w:r>
      <w:r>
        <w:rPr>
          <w:rFonts w:ascii="Arial" w:eastAsia="Arial" w:hAnsi="Arial" w:cs="Arial"/>
          <w:color w:val="000000" w:themeColor="text1"/>
          <w:sz w:val="22"/>
          <w:szCs w:val="22"/>
        </w:rPr>
        <w:t xml:space="preserve">employed </w:t>
      </w:r>
      <w:r w:rsidRPr="004C437C">
        <w:rPr>
          <w:rFonts w:ascii="Arial" w:eastAsia="Arial" w:hAnsi="Arial" w:cs="Arial"/>
          <w:color w:val="000000" w:themeColor="text1"/>
          <w:sz w:val="22"/>
          <w:szCs w:val="22"/>
        </w:rPr>
        <w:t>reciprocal PCA (</w:t>
      </w:r>
      <w:proofErr w:type="spellStart"/>
      <w:r w:rsidRPr="004C437C">
        <w:rPr>
          <w:rFonts w:ascii="Arial" w:eastAsia="Arial" w:hAnsi="Arial" w:cs="Arial"/>
          <w:color w:val="000000" w:themeColor="text1"/>
          <w:sz w:val="22"/>
          <w:szCs w:val="22"/>
        </w:rPr>
        <w:t>rPCA</w:t>
      </w:r>
      <w:proofErr w:type="spellEnd"/>
      <w:r w:rsidRPr="004C437C">
        <w:rPr>
          <w:rFonts w:ascii="Arial" w:eastAsia="Arial" w:hAnsi="Arial" w:cs="Arial"/>
          <w:color w:val="000000" w:themeColor="text1"/>
          <w:sz w:val="22"/>
          <w:szCs w:val="22"/>
        </w:rPr>
        <w:t xml:space="preserve">) method of integration </w:t>
      </w:r>
      <w:proofErr w:type="spellStart"/>
      <w:r w:rsidRPr="004C437C">
        <w:rPr>
          <w:rFonts w:ascii="Courier New" w:eastAsia="Arial" w:hAnsi="Courier New" w:cs="Courier New"/>
          <w:color w:val="000000" w:themeColor="text1"/>
          <w:sz w:val="22"/>
          <w:szCs w:val="22"/>
        </w:rPr>
        <w:t>FindIntegrationAnchors</w:t>
      </w:r>
      <w:proofErr w:type="spellEnd"/>
      <w:r w:rsidRPr="004C437C">
        <w:rPr>
          <w:rFonts w:ascii="Courier New" w:eastAsia="Arial" w:hAnsi="Courier New" w:cs="Courier New"/>
          <w:color w:val="000000" w:themeColor="text1"/>
          <w:sz w:val="22"/>
          <w:szCs w:val="22"/>
        </w:rPr>
        <w:t>()</w:t>
      </w:r>
      <w:r w:rsidRPr="004C437C">
        <w:rPr>
          <w:rFonts w:ascii="Arial" w:eastAsia="Arial" w:hAnsi="Arial" w:cs="Arial"/>
          <w:color w:val="000000" w:themeColor="text1"/>
          <w:sz w:val="22"/>
          <w:szCs w:val="22"/>
        </w:rPr>
        <w:t>function</w:t>
      </w:r>
      <w:r>
        <w:rPr>
          <w:rFonts w:ascii="Arial" w:eastAsia="Arial" w:hAnsi="Arial" w:cs="Arial"/>
          <w:color w:val="000000" w:themeColor="text1"/>
          <w:sz w:val="22"/>
          <w:szCs w:val="22"/>
        </w:rPr>
        <w:fldChar w:fldCharType="begin">
          <w:fldData xml:space="preserve">PEVuZE5vdGU+PENpdGU+PEF1dGhvcj5IYW88L0F1dGhvcj48WWVhcj4yMDIxPC9ZZWFyPjxSZWNO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PEVuZE5vdGU+PENpdGU+PEF1dGhvcj5IYW88L0F1dGhvcj48WWVhcj4yMDIxPC9ZZWFyPjxSZWNO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67</w:t>
      </w:r>
      <w:r>
        <w:rPr>
          <w:rFonts w:ascii="Arial" w:eastAsia="Arial" w:hAnsi="Arial" w:cs="Arial"/>
          <w:color w:val="000000" w:themeColor="text1"/>
          <w:sz w:val="22"/>
          <w:szCs w:val="22"/>
        </w:rPr>
        <w:fldChar w:fldCharType="end"/>
      </w:r>
      <w:r w:rsidRPr="004C437C">
        <w:rPr>
          <w:rFonts w:ascii="Arial" w:eastAsia="Arial" w:hAnsi="Arial" w:cs="Arial"/>
          <w:color w:val="000000" w:themeColor="text1"/>
          <w:sz w:val="22"/>
          <w:szCs w:val="22"/>
        </w:rPr>
        <w:t>. There was a significant difference in quality between the two rhesus macaque replicates, so they were treated as two separate datasets. We applied a guided integration that ma</w:t>
      </w:r>
      <w:r>
        <w:rPr>
          <w:rFonts w:ascii="Arial" w:eastAsia="Arial" w:hAnsi="Arial" w:cs="Arial"/>
          <w:color w:val="000000" w:themeColor="text1"/>
          <w:sz w:val="22"/>
          <w:szCs w:val="22"/>
        </w:rPr>
        <w:t>de</w:t>
      </w:r>
      <w:r w:rsidRPr="004C437C">
        <w:rPr>
          <w:rFonts w:ascii="Arial" w:eastAsia="Arial" w:hAnsi="Arial" w:cs="Arial"/>
          <w:color w:val="000000" w:themeColor="text1"/>
          <w:sz w:val="22"/>
          <w:szCs w:val="22"/>
        </w:rPr>
        <w:t xml:space="preserve"> use of known structured relatedness across the datasets. The macaque data were integrated together, </w:t>
      </w:r>
      <w:r>
        <w:rPr>
          <w:rFonts w:ascii="Arial" w:eastAsia="Arial" w:hAnsi="Arial" w:cs="Arial"/>
          <w:color w:val="000000" w:themeColor="text1"/>
          <w:sz w:val="22"/>
          <w:szCs w:val="22"/>
        </w:rPr>
        <w:t>followed by</w:t>
      </w:r>
      <w:r w:rsidRPr="004C437C">
        <w:rPr>
          <w:rFonts w:ascii="Arial" w:eastAsia="Arial" w:hAnsi="Arial" w:cs="Arial"/>
          <w:color w:val="000000" w:themeColor="text1"/>
          <w:sz w:val="22"/>
          <w:szCs w:val="22"/>
        </w:rPr>
        <w:t xml:space="preserve"> the human </w:t>
      </w:r>
      <w:r>
        <w:rPr>
          <w:rFonts w:ascii="Arial" w:eastAsia="Arial" w:hAnsi="Arial" w:cs="Arial"/>
          <w:color w:val="000000" w:themeColor="text1"/>
          <w:sz w:val="22"/>
          <w:szCs w:val="22"/>
        </w:rPr>
        <w:t xml:space="preserve">and primate </w:t>
      </w:r>
      <w:r w:rsidRPr="004C437C">
        <w:rPr>
          <w:rFonts w:ascii="Arial" w:eastAsia="Arial" w:hAnsi="Arial" w:cs="Arial"/>
          <w:color w:val="000000" w:themeColor="text1"/>
          <w:sz w:val="22"/>
          <w:szCs w:val="22"/>
        </w:rPr>
        <w:t>datasets, and lastly the mouse dataset. After normalization and integration, every cluster had equal mixing of each dataset/species. To handle the replicate-specific batch effects within each dataset, we used the Harmony method to correct the "integrated" PCA dimensionality reduction</w:t>
      </w:r>
      <w:r>
        <w:rPr>
          <w:rFonts w:ascii="Arial" w:eastAsia="Arial" w:hAnsi="Arial" w:cs="Arial"/>
          <w:color w:val="000000" w:themeColor="text1"/>
          <w:sz w:val="22"/>
          <w:szCs w:val="22"/>
        </w:rPr>
        <w:t>; we also</w:t>
      </w:r>
      <w:r w:rsidRPr="004C437C">
        <w:rPr>
          <w:rFonts w:ascii="Arial" w:eastAsia="Arial" w:hAnsi="Arial" w:cs="Arial"/>
          <w:color w:val="000000" w:themeColor="text1"/>
          <w:sz w:val="22"/>
          <w:szCs w:val="22"/>
        </w:rPr>
        <w:t xml:space="preserve"> corrected for any residual batch effects not accounted for the </w:t>
      </w:r>
      <w:proofErr w:type="spellStart"/>
      <w:r w:rsidRPr="004C437C">
        <w:rPr>
          <w:rFonts w:ascii="Arial" w:eastAsia="Arial" w:hAnsi="Arial" w:cs="Arial"/>
          <w:color w:val="000000" w:themeColor="text1"/>
          <w:sz w:val="22"/>
          <w:szCs w:val="22"/>
        </w:rPr>
        <w:t>rPCA</w:t>
      </w:r>
      <w:proofErr w:type="spellEnd"/>
      <w:r w:rsidRPr="004C437C">
        <w:rPr>
          <w:rFonts w:ascii="Arial" w:eastAsia="Arial" w:hAnsi="Arial" w:cs="Arial"/>
          <w:color w:val="000000" w:themeColor="text1"/>
          <w:sz w:val="22"/>
          <w:szCs w:val="22"/>
        </w:rPr>
        <w:t xml:space="preserve"> integration</w:t>
      </w:r>
      <w:r>
        <w:rPr>
          <w:rFonts w:ascii="Arial" w:eastAsia="Arial" w:hAnsi="Arial" w:cs="Arial"/>
          <w:color w:val="000000" w:themeColor="text1"/>
          <w:sz w:val="22"/>
          <w:szCs w:val="22"/>
        </w:rPr>
        <w:fldChar w:fldCharType="begin">
          <w:fldData xml:space="preserve">PEVuZE5vdGU+PENpdGU+PEF1dGhvcj5Lb3JzdW5za3k8L0F1dGhvcj48WWVhcj4yMDE5PC9ZZWFy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PEVuZE5vdGU+PENpdGU+PEF1dGhvcj5Lb3JzdW5za3k8L0F1dGhvcj48WWVhcj4yMDE5PC9ZZWFy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68</w:t>
      </w:r>
      <w:r>
        <w:rPr>
          <w:rFonts w:ascii="Arial" w:eastAsia="Arial" w:hAnsi="Arial" w:cs="Arial"/>
          <w:color w:val="000000" w:themeColor="text1"/>
          <w:sz w:val="22"/>
          <w:szCs w:val="22"/>
        </w:rPr>
        <w:fldChar w:fldCharType="end"/>
      </w:r>
      <w:r w:rsidRPr="004C437C">
        <w:rPr>
          <w:rFonts w:ascii="Arial" w:eastAsia="Arial" w:hAnsi="Arial" w:cs="Arial"/>
          <w:color w:val="000000" w:themeColor="text1"/>
          <w:sz w:val="22"/>
          <w:szCs w:val="22"/>
        </w:rPr>
        <w:t xml:space="preserve">. We assessed the quality of the cross-species integration and sample-specific batch effect removal by creating a low-dimensionality UMAP projection plot and identified multi-species clusters using the Seurat </w:t>
      </w:r>
      <w:proofErr w:type="spellStart"/>
      <w:proofErr w:type="gramStart"/>
      <w:r w:rsidRPr="004C437C">
        <w:rPr>
          <w:rFonts w:ascii="Courier New" w:eastAsia="Arial" w:hAnsi="Courier New" w:cs="Courier New"/>
          <w:color w:val="000000" w:themeColor="text1"/>
          <w:sz w:val="22"/>
          <w:szCs w:val="22"/>
        </w:rPr>
        <w:t>RunUMAP</w:t>
      </w:r>
      <w:proofErr w:type="spellEnd"/>
      <w:r w:rsidRPr="004C437C">
        <w:rPr>
          <w:rFonts w:ascii="Courier New" w:eastAsia="Arial" w:hAnsi="Courier New" w:cs="Courier New"/>
          <w:color w:val="000000" w:themeColor="text1"/>
          <w:sz w:val="22"/>
          <w:szCs w:val="22"/>
        </w:rPr>
        <w:t>(</w:t>
      </w:r>
      <w:proofErr w:type="gramEnd"/>
      <w:r w:rsidRPr="004C437C">
        <w:rPr>
          <w:rFonts w:ascii="Courier New" w:eastAsia="Arial" w:hAnsi="Courier New" w:cs="Courier New"/>
          <w:color w:val="000000" w:themeColor="text1"/>
          <w:sz w:val="22"/>
          <w:szCs w:val="22"/>
        </w:rPr>
        <w:t>)</w:t>
      </w:r>
      <w:r w:rsidRPr="004C437C">
        <w:rPr>
          <w:rFonts w:ascii="Arial" w:eastAsia="Arial" w:hAnsi="Arial" w:cs="Arial"/>
          <w:color w:val="000000" w:themeColor="text1"/>
          <w:sz w:val="22"/>
          <w:szCs w:val="22"/>
        </w:rPr>
        <w:t xml:space="preserve"> and </w:t>
      </w:r>
      <w:proofErr w:type="spellStart"/>
      <w:r w:rsidRPr="004C437C">
        <w:rPr>
          <w:rFonts w:ascii="Courier New" w:eastAsia="Arial" w:hAnsi="Courier New" w:cs="Courier New"/>
          <w:color w:val="000000" w:themeColor="text1"/>
          <w:sz w:val="22"/>
          <w:szCs w:val="22"/>
        </w:rPr>
        <w:t>FindClusters</w:t>
      </w:r>
      <w:proofErr w:type="spellEnd"/>
      <w:r w:rsidRPr="004C437C">
        <w:rPr>
          <w:rFonts w:ascii="Courier New" w:eastAsia="Arial" w:hAnsi="Courier New" w:cs="Courier New"/>
          <w:color w:val="000000" w:themeColor="text1"/>
          <w:sz w:val="22"/>
          <w:szCs w:val="22"/>
        </w:rPr>
        <w:t>()</w:t>
      </w:r>
      <w:r w:rsidRPr="004C437C">
        <w:rPr>
          <w:rFonts w:ascii="Arial" w:eastAsia="Arial" w:hAnsi="Arial" w:cs="Arial"/>
          <w:color w:val="000000" w:themeColor="text1"/>
          <w:sz w:val="22"/>
          <w:szCs w:val="22"/>
        </w:rPr>
        <w:t xml:space="preserve"> </w:t>
      </w:r>
      <w:r w:rsidRPr="004C437C">
        <w:rPr>
          <w:rFonts w:ascii="Arial" w:eastAsia="Arial" w:hAnsi="Arial" w:cs="Arial"/>
          <w:color w:val="000000" w:themeColor="text1"/>
          <w:sz w:val="22"/>
          <w:szCs w:val="22"/>
        </w:rPr>
        <w:lastRenderedPageBreak/>
        <w:t>functions. We visualized adequate integration and batch-correction removal.</w:t>
      </w:r>
      <w:r>
        <w:rPr>
          <w:rFonts w:ascii="Arial" w:eastAsia="Arial" w:hAnsi="Arial" w:cs="Arial"/>
          <w:color w:val="000000" w:themeColor="text1"/>
          <w:sz w:val="22"/>
          <w:szCs w:val="22"/>
        </w:rPr>
        <w:t xml:space="preserve"> We calculated conserved marker genes for each cell type and subtype annotations. We restricted marker gene identification to snRNA-seq datasets that directly measured these transcripts. We used the </w:t>
      </w:r>
      <w:proofErr w:type="spellStart"/>
      <w:proofErr w:type="gramStart"/>
      <w:r w:rsidRPr="00A20CD0">
        <w:rPr>
          <w:rFonts w:ascii="Courier New" w:eastAsia="Arial" w:hAnsi="Courier New" w:cs="Courier New"/>
          <w:color w:val="000000" w:themeColor="text1"/>
          <w:sz w:val="22"/>
          <w:szCs w:val="22"/>
        </w:rPr>
        <w:t>FindConservedMarker</w:t>
      </w:r>
      <w:proofErr w:type="spellEnd"/>
      <w:r>
        <w:rPr>
          <w:rFonts w:ascii="Arial" w:eastAsia="Arial" w:hAnsi="Arial" w:cs="Arial"/>
          <w:color w:val="000000" w:themeColor="text1"/>
          <w:sz w:val="22"/>
          <w:szCs w:val="22"/>
        </w:rPr>
        <w:t>(</w:t>
      </w:r>
      <w:proofErr w:type="gramEnd"/>
      <w:r>
        <w:rPr>
          <w:rFonts w:ascii="Arial" w:eastAsia="Arial" w:hAnsi="Arial" w:cs="Arial"/>
          <w:color w:val="000000" w:themeColor="text1"/>
          <w:sz w:val="22"/>
          <w:szCs w:val="22"/>
        </w:rPr>
        <w:t xml:space="preserve">) function. We corrected the maximum p-value for these differentially expressed genes that marked different striatal subpopulations across studies with the FDR and Bonferroni methods. </w:t>
      </w:r>
    </w:p>
    <w:p w14:paraId="1C12DBC7" w14:textId="77777777" w:rsidR="000D3184" w:rsidRDefault="000D3184" w:rsidP="000D3184">
      <w:pPr>
        <w:spacing w:line="360" w:lineRule="auto"/>
        <w:contextualSpacing/>
        <w:jc w:val="both"/>
        <w:rPr>
          <w:rFonts w:ascii="Arial" w:eastAsia="Arial" w:hAnsi="Arial" w:cs="Arial"/>
          <w:color w:val="000000" w:themeColor="text1"/>
          <w:sz w:val="22"/>
          <w:szCs w:val="22"/>
          <w:u w:val="single"/>
        </w:rPr>
      </w:pPr>
    </w:p>
    <w:p w14:paraId="1A8613B9" w14:textId="77777777" w:rsidR="000D3184" w:rsidRDefault="000D3184" w:rsidP="000D3184">
      <w:pPr>
        <w:spacing w:line="360" w:lineRule="auto"/>
        <w:contextualSpacing/>
        <w:jc w:val="both"/>
        <w:rPr>
          <w:rFonts w:ascii="Arial" w:eastAsia="Arial" w:hAnsi="Arial" w:cs="Arial"/>
          <w:color w:val="000000" w:themeColor="text1"/>
          <w:sz w:val="22"/>
          <w:szCs w:val="22"/>
        </w:rPr>
      </w:pPr>
      <w:r w:rsidRPr="004C437C">
        <w:rPr>
          <w:rFonts w:ascii="Arial" w:eastAsia="Arial" w:hAnsi="Arial" w:cs="Arial"/>
          <w:color w:val="000000" w:themeColor="text1"/>
          <w:sz w:val="22"/>
          <w:szCs w:val="22"/>
        </w:rPr>
        <w:t>We harmonized the cell type clusters of the striatal neurons across species and use</w:t>
      </w:r>
      <w:r>
        <w:rPr>
          <w:rFonts w:ascii="Arial" w:eastAsia="Arial" w:hAnsi="Arial" w:cs="Arial"/>
          <w:color w:val="000000" w:themeColor="text1"/>
          <w:sz w:val="22"/>
          <w:szCs w:val="22"/>
        </w:rPr>
        <w:t>d</w:t>
      </w:r>
      <w:r w:rsidRPr="004C437C">
        <w:rPr>
          <w:rFonts w:ascii="Arial" w:eastAsia="Arial" w:hAnsi="Arial" w:cs="Arial"/>
          <w:color w:val="000000" w:themeColor="text1"/>
          <w:sz w:val="22"/>
          <w:szCs w:val="22"/>
        </w:rPr>
        <w:t xml:space="preserve"> the</w:t>
      </w:r>
      <w:r>
        <w:rPr>
          <w:rFonts w:ascii="Arial" w:eastAsia="Arial" w:hAnsi="Arial" w:cs="Arial"/>
          <w:color w:val="000000" w:themeColor="text1"/>
          <w:sz w:val="22"/>
          <w:szCs w:val="22"/>
        </w:rPr>
        <w:t xml:space="preserve"> most parsimonious cell type labels at the level of major cluster. Additionally, we annotated striatal neuron subtype levels, capturing previously appreciable biological dimensions (</w:t>
      </w:r>
      <w:r w:rsidRPr="00A20CD0">
        <w:rPr>
          <w:rFonts w:ascii="Arial" w:eastAsia="Arial" w:hAnsi="Arial" w:cs="Arial"/>
          <w:i/>
          <w:iCs/>
          <w:color w:val="000000" w:themeColor="text1"/>
          <w:sz w:val="22"/>
          <w:szCs w:val="22"/>
        </w:rPr>
        <w:t>e.g.</w:t>
      </w:r>
      <w:r w:rsidRPr="00F40AD3">
        <w:rPr>
          <w:rFonts w:ascii="Arial" w:eastAsia="Arial" w:hAnsi="Arial" w:cs="Arial"/>
          <w:color w:val="000000" w:themeColor="text1"/>
          <w:sz w:val="22"/>
          <w:szCs w:val="22"/>
        </w:rPr>
        <w:t>,</w:t>
      </w:r>
      <w:r>
        <w:rPr>
          <w:rFonts w:ascii="Arial" w:eastAsia="Arial" w:hAnsi="Arial" w:cs="Arial"/>
          <w:color w:val="000000" w:themeColor="text1"/>
          <w:sz w:val="22"/>
          <w:szCs w:val="22"/>
        </w:rPr>
        <w:t xml:space="preserve"> matrix versus </w:t>
      </w:r>
      <w:proofErr w:type="spellStart"/>
      <w:r>
        <w:rPr>
          <w:rFonts w:ascii="Arial" w:eastAsia="Arial" w:hAnsi="Arial" w:cs="Arial"/>
          <w:color w:val="000000" w:themeColor="text1"/>
          <w:sz w:val="22"/>
          <w:szCs w:val="22"/>
        </w:rPr>
        <w:t>striosome</w:t>
      </w:r>
      <w:proofErr w:type="spellEnd"/>
      <w:r>
        <w:rPr>
          <w:rFonts w:ascii="Arial" w:eastAsia="Arial" w:hAnsi="Arial" w:cs="Arial"/>
          <w:color w:val="000000" w:themeColor="text1"/>
          <w:sz w:val="22"/>
          <w:szCs w:val="22"/>
        </w:rPr>
        <w:t>)</w:t>
      </w:r>
      <w:r w:rsidRPr="004C437C">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 xml:space="preserve">These </w:t>
      </w:r>
      <w:r w:rsidRPr="004C437C">
        <w:rPr>
          <w:rFonts w:ascii="Arial" w:eastAsia="Arial" w:hAnsi="Arial" w:cs="Arial"/>
          <w:color w:val="000000" w:themeColor="text1"/>
          <w:sz w:val="22"/>
          <w:szCs w:val="22"/>
        </w:rPr>
        <w:t>labels define</w:t>
      </w:r>
      <w:r>
        <w:rPr>
          <w:rFonts w:ascii="Arial" w:eastAsia="Arial" w:hAnsi="Arial" w:cs="Arial"/>
          <w:color w:val="000000" w:themeColor="text1"/>
          <w:sz w:val="22"/>
          <w:szCs w:val="22"/>
        </w:rPr>
        <w:t>d</w:t>
      </w:r>
      <w:r w:rsidRPr="004C437C">
        <w:rPr>
          <w:rFonts w:ascii="Arial" w:eastAsia="Arial" w:hAnsi="Arial" w:cs="Arial"/>
          <w:color w:val="000000" w:themeColor="text1"/>
          <w:sz w:val="22"/>
          <w:szCs w:val="22"/>
        </w:rPr>
        <w:t xml:space="preserve"> a multi-species integrated </w:t>
      </w:r>
      <w:r>
        <w:rPr>
          <w:rFonts w:ascii="Arial" w:eastAsia="Arial" w:hAnsi="Arial" w:cs="Arial"/>
          <w:color w:val="000000" w:themeColor="text1"/>
          <w:sz w:val="22"/>
          <w:szCs w:val="22"/>
        </w:rPr>
        <w:t>annotation</w:t>
      </w:r>
      <w:r w:rsidRPr="004C437C">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to standardize the reporting of single cell-omics striatal projection neurons in mammals</w:t>
      </w:r>
      <w:r w:rsidRPr="004C437C">
        <w:rPr>
          <w:rFonts w:ascii="Arial" w:eastAsia="Arial" w:hAnsi="Arial" w:cs="Arial"/>
          <w:color w:val="000000" w:themeColor="text1"/>
          <w:sz w:val="22"/>
          <w:szCs w:val="22"/>
        </w:rPr>
        <w:t>. The labels classif</w:t>
      </w:r>
      <w:r>
        <w:rPr>
          <w:rFonts w:ascii="Arial" w:eastAsia="Arial" w:hAnsi="Arial" w:cs="Arial"/>
          <w:color w:val="000000" w:themeColor="text1"/>
          <w:sz w:val="22"/>
          <w:szCs w:val="22"/>
        </w:rPr>
        <w:t>ied</w:t>
      </w:r>
      <w:r w:rsidRPr="004C437C">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SPN</w:t>
      </w:r>
      <w:r w:rsidRPr="004C437C">
        <w:rPr>
          <w:rFonts w:ascii="Arial" w:eastAsia="Arial" w:hAnsi="Arial" w:cs="Arial"/>
          <w:color w:val="000000" w:themeColor="text1"/>
          <w:sz w:val="22"/>
          <w:szCs w:val="22"/>
        </w:rPr>
        <w:t xml:space="preserve">s in the striatum </w:t>
      </w:r>
      <w:r>
        <w:rPr>
          <w:rFonts w:ascii="Arial" w:eastAsia="Arial" w:hAnsi="Arial" w:cs="Arial"/>
          <w:color w:val="000000" w:themeColor="text1"/>
          <w:sz w:val="22"/>
          <w:szCs w:val="22"/>
        </w:rPr>
        <w:t>as</w:t>
      </w:r>
      <w:r w:rsidRPr="004C437C">
        <w:rPr>
          <w:rFonts w:ascii="Arial" w:eastAsia="Arial" w:hAnsi="Arial" w:cs="Arial"/>
          <w:color w:val="000000" w:themeColor="text1"/>
          <w:sz w:val="22"/>
          <w:szCs w:val="22"/>
        </w:rPr>
        <w:t xml:space="preserve"> canonical D1</w:t>
      </w:r>
      <w:r>
        <w:rPr>
          <w:rFonts w:ascii="Arial" w:eastAsia="Arial" w:hAnsi="Arial" w:cs="Arial"/>
          <w:color w:val="000000" w:themeColor="text1"/>
          <w:sz w:val="22"/>
          <w:szCs w:val="22"/>
        </w:rPr>
        <w:t>R</w:t>
      </w:r>
      <w:r w:rsidRPr="00F40AD3">
        <w:rPr>
          <w:rFonts w:ascii="Arial" w:eastAsia="Arial" w:hAnsi="Arial" w:cs="Arial"/>
          <w:color w:val="000000" w:themeColor="text1"/>
          <w:sz w:val="22"/>
          <w:szCs w:val="22"/>
          <w:vertAlign w:val="superscript"/>
        </w:rPr>
        <w:t>+</w:t>
      </w:r>
      <w:r w:rsidRPr="004C437C">
        <w:rPr>
          <w:rFonts w:ascii="Arial" w:eastAsia="Arial" w:hAnsi="Arial" w:cs="Arial"/>
          <w:color w:val="000000" w:themeColor="text1"/>
          <w:sz w:val="22"/>
          <w:szCs w:val="22"/>
        </w:rPr>
        <w:t xml:space="preserve"> and D2</w:t>
      </w:r>
      <w:r>
        <w:rPr>
          <w:rFonts w:ascii="Arial" w:eastAsia="Arial" w:hAnsi="Arial" w:cs="Arial"/>
          <w:color w:val="000000" w:themeColor="text1"/>
          <w:sz w:val="22"/>
          <w:szCs w:val="22"/>
        </w:rPr>
        <w:t>R</w:t>
      </w:r>
      <w:r w:rsidRPr="00F40AD3">
        <w:rPr>
          <w:rFonts w:ascii="Arial" w:eastAsia="Arial" w:hAnsi="Arial" w:cs="Arial"/>
          <w:color w:val="000000" w:themeColor="text1"/>
          <w:sz w:val="22"/>
          <w:szCs w:val="22"/>
          <w:vertAlign w:val="superscript"/>
        </w:rPr>
        <w:t>+</w:t>
      </w:r>
      <w:r w:rsidRPr="004C437C">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SPN</w:t>
      </w:r>
      <w:r w:rsidRPr="004C437C">
        <w:rPr>
          <w:rFonts w:ascii="Arial" w:eastAsia="Arial" w:hAnsi="Arial" w:cs="Arial"/>
          <w:color w:val="000000" w:themeColor="text1"/>
          <w:sz w:val="22"/>
          <w:szCs w:val="22"/>
        </w:rPr>
        <w:t xml:space="preserve">s as well as two </w:t>
      </w:r>
      <w:proofErr w:type="spellStart"/>
      <w:r w:rsidRPr="004C437C">
        <w:rPr>
          <w:rFonts w:ascii="Arial" w:eastAsia="Arial" w:hAnsi="Arial" w:cs="Arial"/>
          <w:color w:val="000000" w:themeColor="text1"/>
          <w:sz w:val="22"/>
          <w:szCs w:val="22"/>
        </w:rPr>
        <w:t>transcriptomically</w:t>
      </w:r>
      <w:proofErr w:type="spellEnd"/>
      <w:r w:rsidRPr="004C437C">
        <w:rPr>
          <w:rFonts w:ascii="Arial" w:eastAsia="Arial" w:hAnsi="Arial" w:cs="Arial"/>
          <w:color w:val="000000" w:themeColor="text1"/>
          <w:sz w:val="22"/>
          <w:szCs w:val="22"/>
        </w:rPr>
        <w:t xml:space="preserve"> distinct,</w:t>
      </w:r>
      <w:r>
        <w:rPr>
          <w:rFonts w:ascii="Arial" w:eastAsia="Arial" w:hAnsi="Arial" w:cs="Arial"/>
          <w:color w:val="000000" w:themeColor="text1"/>
          <w:sz w:val="22"/>
          <w:szCs w:val="22"/>
        </w:rPr>
        <w:t xml:space="preserve"> cell types,</w:t>
      </w:r>
      <w:r w:rsidRPr="004C437C">
        <w:rPr>
          <w:rFonts w:ascii="Arial" w:eastAsia="Arial" w:hAnsi="Arial" w:cs="Arial"/>
          <w:color w:val="000000" w:themeColor="text1"/>
          <w:sz w:val="22"/>
          <w:szCs w:val="22"/>
        </w:rPr>
        <w:t xml:space="preserve"> </w:t>
      </w:r>
      <w:proofErr w:type="spellStart"/>
      <w:r>
        <w:rPr>
          <w:rFonts w:ascii="Arial" w:eastAsia="Arial" w:hAnsi="Arial" w:cs="Arial"/>
          <w:color w:val="000000" w:themeColor="text1"/>
          <w:sz w:val="22"/>
          <w:szCs w:val="22"/>
        </w:rPr>
        <w:t>eSPN</w:t>
      </w:r>
      <w:proofErr w:type="spellEnd"/>
      <w:r>
        <w:rPr>
          <w:rFonts w:ascii="Arial" w:eastAsia="Arial" w:hAnsi="Arial" w:cs="Arial"/>
          <w:color w:val="000000" w:themeColor="text1"/>
          <w:sz w:val="22"/>
          <w:szCs w:val="22"/>
        </w:rPr>
        <w:t>,</w:t>
      </w:r>
      <w:r w:rsidRPr="004C437C">
        <w:rPr>
          <w:rFonts w:ascii="Arial" w:eastAsia="Arial" w:hAnsi="Arial" w:cs="Arial"/>
          <w:color w:val="000000" w:themeColor="text1"/>
          <w:sz w:val="22"/>
          <w:szCs w:val="22"/>
        </w:rPr>
        <w:t xml:space="preserve"> and </w:t>
      </w:r>
      <w:r>
        <w:rPr>
          <w:rFonts w:ascii="Arial" w:eastAsia="Arial" w:hAnsi="Arial" w:cs="Arial"/>
          <w:color w:val="000000" w:themeColor="text1"/>
          <w:sz w:val="22"/>
          <w:szCs w:val="22"/>
        </w:rPr>
        <w:t>IC</w:t>
      </w:r>
      <w:r w:rsidRPr="004C437C">
        <w:rPr>
          <w:rFonts w:ascii="Arial" w:eastAsia="Arial" w:hAnsi="Arial" w:cs="Arial"/>
          <w:color w:val="000000" w:themeColor="text1"/>
          <w:sz w:val="22"/>
          <w:szCs w:val="22"/>
        </w:rPr>
        <w:t xml:space="preserve"> neurons. We plotted the original </w:t>
      </w:r>
      <w:r>
        <w:rPr>
          <w:rFonts w:ascii="Arial" w:eastAsia="Arial" w:hAnsi="Arial" w:cs="Arial"/>
          <w:color w:val="000000" w:themeColor="text1"/>
          <w:sz w:val="22"/>
          <w:szCs w:val="22"/>
        </w:rPr>
        <w:t>cell type</w:t>
      </w:r>
      <w:r w:rsidRPr="004C437C">
        <w:rPr>
          <w:rFonts w:ascii="Arial" w:eastAsia="Arial" w:hAnsi="Arial" w:cs="Arial"/>
          <w:color w:val="000000" w:themeColor="text1"/>
          <w:sz w:val="22"/>
          <w:szCs w:val="22"/>
        </w:rPr>
        <w:t xml:space="preserve"> labels from each dataset, which represent</w:t>
      </w:r>
      <w:r>
        <w:rPr>
          <w:rFonts w:ascii="Arial" w:eastAsia="Arial" w:hAnsi="Arial" w:cs="Arial"/>
          <w:color w:val="000000" w:themeColor="text1"/>
          <w:sz w:val="22"/>
          <w:szCs w:val="22"/>
        </w:rPr>
        <w:t>ed</w:t>
      </w:r>
      <w:r w:rsidRPr="004C437C">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cell type</w:t>
      </w:r>
      <w:r w:rsidRPr="004C437C">
        <w:rPr>
          <w:rFonts w:ascii="Arial" w:eastAsia="Arial" w:hAnsi="Arial" w:cs="Arial"/>
          <w:color w:val="000000" w:themeColor="text1"/>
          <w:sz w:val="22"/>
          <w:szCs w:val="22"/>
        </w:rPr>
        <w:t xml:space="preserve"> clustering at different resolutions, such as </w:t>
      </w:r>
      <w:proofErr w:type="spellStart"/>
      <w:r w:rsidRPr="004C437C">
        <w:rPr>
          <w:rFonts w:ascii="Arial" w:eastAsia="Arial" w:hAnsi="Arial" w:cs="Arial"/>
          <w:color w:val="000000" w:themeColor="text1"/>
          <w:sz w:val="22"/>
          <w:szCs w:val="22"/>
        </w:rPr>
        <w:t>striosome</w:t>
      </w:r>
      <w:proofErr w:type="spellEnd"/>
      <w:r w:rsidRPr="004C437C">
        <w:rPr>
          <w:rFonts w:ascii="Arial" w:eastAsia="Arial" w:hAnsi="Arial" w:cs="Arial"/>
          <w:color w:val="000000" w:themeColor="text1"/>
          <w:sz w:val="22"/>
          <w:szCs w:val="22"/>
        </w:rPr>
        <w:t xml:space="preserve"> versus matrix. </w:t>
      </w:r>
      <w:r>
        <w:rPr>
          <w:rFonts w:ascii="Arial" w:eastAsia="Arial" w:hAnsi="Arial" w:cs="Arial"/>
          <w:color w:val="000000" w:themeColor="text1"/>
          <w:sz w:val="22"/>
          <w:szCs w:val="22"/>
        </w:rPr>
        <w:t xml:space="preserve">We plotted quality control metrics to affirm none of our annotated clusters were below acceptable quality for reporting. </w:t>
      </w:r>
    </w:p>
    <w:p w14:paraId="24AF5D0D" w14:textId="77777777" w:rsidR="000D3184" w:rsidRDefault="000D3184" w:rsidP="000D3184">
      <w:pPr>
        <w:spacing w:line="360" w:lineRule="auto"/>
        <w:contextualSpacing/>
        <w:jc w:val="both"/>
        <w:rPr>
          <w:rFonts w:ascii="Arial" w:eastAsia="Arial" w:hAnsi="Arial" w:cs="Arial"/>
          <w:color w:val="000000" w:themeColor="text1"/>
          <w:sz w:val="22"/>
          <w:szCs w:val="22"/>
        </w:rPr>
      </w:pPr>
    </w:p>
    <w:p w14:paraId="76918214" w14:textId="77777777" w:rsidR="000D3184" w:rsidRPr="006F1200" w:rsidRDefault="000D3184" w:rsidP="000D3184">
      <w:pPr>
        <w:spacing w:line="360" w:lineRule="auto"/>
        <w:contextualSpacing/>
        <w:jc w:val="both"/>
        <w:rPr>
          <w:rFonts w:ascii="Arial" w:eastAsia="Arial" w:hAnsi="Arial" w:cs="Arial"/>
          <w:b/>
          <w:bCs/>
          <w:color w:val="000000" w:themeColor="text1"/>
          <w:sz w:val="22"/>
          <w:szCs w:val="22"/>
        </w:rPr>
      </w:pPr>
      <w:r>
        <w:rPr>
          <w:rFonts w:ascii="Arial" w:eastAsia="Arial" w:hAnsi="Arial" w:cs="Arial"/>
          <w:b/>
          <w:bCs/>
          <w:color w:val="000000" w:themeColor="text1"/>
          <w:sz w:val="22"/>
          <w:szCs w:val="22"/>
        </w:rPr>
        <w:t>Enrichment of striatal neuron cell type ATAC-seq with human genetic risk profiles</w:t>
      </w:r>
    </w:p>
    <w:p w14:paraId="4738289C" w14:textId="508B2476" w:rsidR="000D3184" w:rsidRPr="006F1200" w:rsidRDefault="000D3184" w:rsidP="000D3184">
      <w:pPr>
        <w:spacing w:line="360" w:lineRule="auto"/>
        <w:contextualSpacing/>
        <w:jc w:val="both"/>
        <w:rPr>
          <w:rFonts w:ascii="Arial" w:eastAsia="Arial" w:hAnsi="Arial" w:cs="Arial"/>
          <w:color w:val="000000" w:themeColor="text1"/>
          <w:sz w:val="22"/>
          <w:szCs w:val="22"/>
        </w:rPr>
      </w:pPr>
      <w:r w:rsidRPr="00A20CD0">
        <w:rPr>
          <w:rFonts w:ascii="Arial" w:eastAsia="Arial" w:hAnsi="Arial" w:cs="Arial"/>
          <w:color w:val="000000" w:themeColor="text1"/>
          <w:sz w:val="22"/>
          <w:szCs w:val="22"/>
        </w:rPr>
        <w:t xml:space="preserve">We examined </w:t>
      </w:r>
      <w:r>
        <w:rPr>
          <w:rFonts w:ascii="Arial" w:eastAsia="Arial" w:hAnsi="Arial" w:cs="Arial"/>
          <w:color w:val="000000" w:themeColor="text1"/>
          <w:sz w:val="22"/>
          <w:szCs w:val="22"/>
        </w:rPr>
        <w:t>whether the single-nuclei ATAC-seq profiles of striatal neuron cell types were correlated with human genetic risk variants for mental health, substance use, sleep, and other neurological traits not otherwise specified including psychosocial traits. We used the human single-nuclei ATAC-seq dataset</w:t>
      </w:r>
      <w:r>
        <w:rPr>
          <w:rFonts w:ascii="Arial" w:eastAsia="Arial" w:hAnsi="Arial" w:cs="Arial"/>
          <w:color w:val="000000" w:themeColor="text1"/>
          <w:sz w:val="22"/>
          <w:szCs w:val="22"/>
        </w:rPr>
        <w:fldChar w:fldCharType="begin">
          <w:fldData xml:space="preserve">PEVuZE5vdGU+PENpdGU+PEF1dGhvcj5Db3JjZXM8L0F1dGhvcj48WWVhcj4yMDIwPC9ZZWFyPjxS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PEVuZE5vdGU+PENpdGU+PEF1dGhvcj5Db3JjZXM8L0F1dGhvcj48WWVhcj4yMDIwPC9ZZWFyPjxS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60</w:t>
      </w:r>
      <w:r>
        <w:rPr>
          <w:rFonts w:ascii="Arial" w:eastAsia="Arial" w:hAnsi="Arial" w:cs="Arial"/>
          <w:color w:val="000000" w:themeColor="text1"/>
          <w:sz w:val="22"/>
          <w:szCs w:val="22"/>
        </w:rPr>
        <w:fldChar w:fldCharType="end"/>
      </w:r>
      <w:r w:rsidRPr="00B53D0B">
        <w:rPr>
          <w:rFonts w:ascii="Arial" w:eastAsia="Arial" w:hAnsi="Arial" w:cs="Arial"/>
          <w:color w:val="000000" w:themeColor="text1"/>
          <w:sz w:val="22"/>
          <w:szCs w:val="22"/>
        </w:rPr>
        <w:t xml:space="preserve"> </w:t>
      </w:r>
      <w:r>
        <w:rPr>
          <w:rFonts w:ascii="Arial" w:eastAsia="Arial" w:hAnsi="Arial" w:cs="Arial"/>
          <w:color w:val="000000" w:themeColor="text1"/>
          <w:sz w:val="22"/>
          <w:szCs w:val="22"/>
        </w:rPr>
        <w:t>and annotated the non-projection cell types (</w:t>
      </w:r>
      <w:r w:rsidRPr="00A20CD0">
        <w:rPr>
          <w:rFonts w:ascii="Arial" w:eastAsia="Arial" w:hAnsi="Arial" w:cs="Arial"/>
          <w:i/>
          <w:iCs/>
          <w:color w:val="000000" w:themeColor="text1"/>
          <w:sz w:val="22"/>
          <w:szCs w:val="22"/>
        </w:rPr>
        <w:t>e.g.</w:t>
      </w:r>
      <w:r w:rsidRPr="00F40AD3">
        <w:rPr>
          <w:rFonts w:ascii="Arial" w:eastAsia="Arial" w:hAnsi="Arial" w:cs="Arial"/>
          <w:color w:val="000000" w:themeColor="text1"/>
          <w:sz w:val="22"/>
          <w:szCs w:val="22"/>
        </w:rPr>
        <w:t>,</w:t>
      </w:r>
      <w:r>
        <w:rPr>
          <w:rFonts w:ascii="Arial" w:eastAsia="Arial" w:hAnsi="Arial" w:cs="Arial"/>
          <w:color w:val="000000" w:themeColor="text1"/>
          <w:sz w:val="22"/>
          <w:szCs w:val="22"/>
        </w:rPr>
        <w:t xml:space="preserve"> glia, interneurons). We used </w:t>
      </w:r>
      <w:proofErr w:type="spellStart"/>
      <w:r w:rsidRPr="00A20CD0">
        <w:rPr>
          <w:rFonts w:ascii="Courier New" w:eastAsia="Arial" w:hAnsi="Courier New" w:cs="Courier New"/>
          <w:color w:val="000000" w:themeColor="text1"/>
          <w:sz w:val="22"/>
          <w:szCs w:val="22"/>
        </w:rPr>
        <w:t>ArchR</w:t>
      </w:r>
      <w:proofErr w:type="spellEnd"/>
      <w:r>
        <w:rPr>
          <w:rFonts w:ascii="Arial" w:eastAsia="Arial" w:hAnsi="Arial" w:cs="Arial"/>
          <w:color w:val="000000" w:themeColor="text1"/>
          <w:sz w:val="22"/>
          <w:szCs w:val="22"/>
        </w:rPr>
        <w:t xml:space="preserve"> to call reproducible peaks for D1, D2, </w:t>
      </w:r>
      <w:proofErr w:type="spellStart"/>
      <w:r>
        <w:rPr>
          <w:rFonts w:ascii="Arial" w:eastAsia="Arial" w:hAnsi="Arial" w:cs="Arial"/>
          <w:color w:val="000000" w:themeColor="text1"/>
          <w:sz w:val="22"/>
          <w:szCs w:val="22"/>
        </w:rPr>
        <w:t>eSPN</w:t>
      </w:r>
      <w:proofErr w:type="spellEnd"/>
      <w:r>
        <w:rPr>
          <w:rFonts w:ascii="Arial" w:eastAsia="Arial" w:hAnsi="Arial" w:cs="Arial"/>
          <w:color w:val="000000" w:themeColor="text1"/>
          <w:sz w:val="22"/>
          <w:szCs w:val="22"/>
        </w:rPr>
        <w:t xml:space="preserve">, interneurons, astrocyte, microglia, oligodendrocyte, and oligodendrocyte precursor cells. </w:t>
      </w:r>
      <w:r w:rsidRPr="008F75E7">
        <w:rPr>
          <w:rFonts w:ascii="Arial" w:hAnsi="Arial" w:cs="Arial"/>
          <w:sz w:val="22"/>
          <w:szCs w:val="22"/>
        </w:rPr>
        <w:t>We downloaded and processed a panel of 64 human GWAS spanning multiple domains (neurodegeneration, psychiatric disorders, substance use, psychosocial domains, sleep, and non-brain related negative control traits</w:t>
      </w:r>
      <w:r>
        <w:rPr>
          <w:rFonts w:ascii="Arial" w:hAnsi="Arial" w:cs="Arial"/>
          <w:sz w:val="22"/>
          <w:szCs w:val="22"/>
        </w:rPr>
        <w:t>) (refer to Table S3 for GWAS references)</w:t>
      </w:r>
      <w:r w:rsidRPr="008F75E7">
        <w:rPr>
          <w:rFonts w:ascii="Arial" w:hAnsi="Arial" w:cs="Arial"/>
          <w:sz w:val="22"/>
          <w:szCs w:val="22"/>
        </w:rPr>
        <w:t>.</w:t>
      </w:r>
      <w:r>
        <w:rPr>
          <w:rFonts w:ascii="Arial" w:hAnsi="Arial" w:cs="Arial"/>
          <w:sz w:val="22"/>
          <w:szCs w:val="22"/>
        </w:rPr>
        <w:t xml:space="preserve"> </w:t>
      </w:r>
      <w:r>
        <w:rPr>
          <w:rFonts w:ascii="Arial" w:eastAsia="Arial" w:hAnsi="Arial" w:cs="Arial"/>
          <w:color w:val="000000" w:themeColor="text1"/>
          <w:sz w:val="22"/>
          <w:szCs w:val="22"/>
        </w:rPr>
        <w:t>We used the linkage disequilibrium score regression method (</w:t>
      </w:r>
      <w:r w:rsidRPr="00D104E9">
        <w:rPr>
          <w:rFonts w:ascii="Courier New" w:eastAsia="Arial" w:hAnsi="Courier New" w:cs="Courier New"/>
          <w:color w:val="000000" w:themeColor="text1"/>
          <w:sz w:val="22"/>
          <w:szCs w:val="22"/>
        </w:rPr>
        <w:t>S-</w:t>
      </w:r>
      <w:r w:rsidRPr="00A20CD0">
        <w:rPr>
          <w:rFonts w:ascii="Courier New" w:eastAsia="Arial" w:hAnsi="Courier New" w:cs="Courier New"/>
          <w:color w:val="000000" w:themeColor="text1"/>
          <w:sz w:val="22"/>
          <w:szCs w:val="22"/>
        </w:rPr>
        <w:t>LDSC</w:t>
      </w:r>
      <w:r>
        <w:rPr>
          <w:rFonts w:ascii="Arial" w:eastAsia="Arial" w:hAnsi="Arial" w:cs="Arial"/>
          <w:color w:val="000000" w:themeColor="text1"/>
          <w:sz w:val="22"/>
          <w:szCs w:val="22"/>
        </w:rPr>
        <w:t>)</w:t>
      </w:r>
      <w:r>
        <w:rPr>
          <w:rFonts w:ascii="Arial" w:eastAsia="Arial" w:hAnsi="Arial" w:cs="Arial"/>
          <w:color w:val="000000" w:themeColor="text1"/>
          <w:sz w:val="22"/>
          <w:szCs w:val="22"/>
        </w:rPr>
        <w:fldChar w:fldCharType="begin">
          <w:fldData xml:space="preserve">PEVuZE5vdGU+PENpdGU+PEF1dGhvcj5GaW51Y2FuZTwvQXV0aG9yPjxZZWFyPjIwMTU8L1llYXI+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PEVuZE5vdGU+PENpdGU+PEF1dGhvcj5GaW51Y2FuZTwvQXV0aG9yPjxZZWFyPjIwMTU8L1llYXI+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69</w:t>
      </w:r>
      <w:r>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t xml:space="preserve"> to correlate overlap of human genome-wide association studies genetic risk variants with cell type ATAC-seq peaks as described earlier with the following exception</w:t>
      </w:r>
      <w:r>
        <w:rPr>
          <w:rFonts w:ascii="Arial" w:eastAsia="Arial" w:hAnsi="Arial" w:cs="Arial"/>
          <w:color w:val="000000" w:themeColor="text1"/>
          <w:sz w:val="22"/>
          <w:szCs w:val="22"/>
        </w:rPr>
        <w:fldChar w:fldCharType="begin">
          <w:fldData xml:space="preserve">PEVuZE5vdGU+PENpdGU+PEF1dGhvcj5TcmluaXZhc2FuPC9BdXRob3I+PFllYXI+MjAyMTwvWWVh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</w:fldData>
        </w:fldChar>
      </w:r>
      <w:r w:rsidR="00893280">
        <w:rPr>
          <w:rFonts w:ascii="Arial" w:eastAsia="Arial" w:hAnsi="Arial" w:cs="Arial"/>
          <w:color w:val="000000" w:themeColor="text1"/>
          <w:sz w:val="22"/>
          <w:szCs w:val="22"/>
        </w:rPr>
        <w:instrText xml:space="preserve"> ADDIN EN.CITE </w:instrText>
      </w:r>
      <w:r w:rsidR="00893280">
        <w:rPr>
          <w:rFonts w:ascii="Arial" w:eastAsia="Arial" w:hAnsi="Arial" w:cs="Arial"/>
          <w:color w:val="000000" w:themeColor="text1"/>
          <w:sz w:val="22"/>
          <w:szCs w:val="22"/>
        </w:rPr>
        <w:fldChar w:fldCharType="begin">
          <w:fldData xml:space="preserve">PEVuZE5vdGU+PENpdGU+PEF1dGhvcj5TcmluaXZhc2FuPC9BdXRob3I+PFllYXI+MjAyMTwvWWVh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</w:fldData>
        </w:fldChar>
      </w:r>
      <w:r w:rsidR="00893280">
        <w:rPr>
          <w:rFonts w:ascii="Arial" w:eastAsia="Arial" w:hAnsi="Arial" w:cs="Arial"/>
          <w:color w:val="000000" w:themeColor="text1"/>
          <w:sz w:val="22"/>
          <w:szCs w:val="22"/>
        </w:rPr>
        <w:instrText xml:space="preserve"> ADDIN EN.CITE.DATA </w:instrText>
      </w:r>
      <w:r w:rsidR="00893280">
        <w:rPr>
          <w:rFonts w:ascii="Arial" w:eastAsia="Arial" w:hAnsi="Arial" w:cs="Arial"/>
          <w:color w:val="000000" w:themeColor="text1"/>
          <w:sz w:val="22"/>
          <w:szCs w:val="22"/>
        </w:rPr>
      </w:r>
      <w:r w:rsidR="00893280">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r>
      <w:r>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70</w:t>
      </w:r>
      <w:r>
        <w:rPr>
          <w:rFonts w:ascii="Arial" w:eastAsia="Arial" w:hAnsi="Arial" w:cs="Arial"/>
          <w:color w:val="000000" w:themeColor="text1"/>
          <w:sz w:val="22"/>
          <w:szCs w:val="22"/>
        </w:rPr>
        <w:fldChar w:fldCharType="end"/>
      </w:r>
      <w:r>
        <w:rPr>
          <w:rFonts w:ascii="Arial" w:eastAsia="Arial" w:hAnsi="Arial" w:cs="Arial"/>
          <w:color w:val="000000" w:themeColor="text1"/>
          <w:sz w:val="22"/>
          <w:szCs w:val="22"/>
        </w:rPr>
        <w:t xml:space="preserve">. Specifically, we used the conditional enrichment analysis version of </w:t>
      </w:r>
      <w:r w:rsidRPr="00A20CD0">
        <w:rPr>
          <w:rFonts w:ascii="Courier New" w:eastAsia="Arial" w:hAnsi="Courier New" w:cs="Courier New"/>
          <w:color w:val="000000" w:themeColor="text1"/>
          <w:sz w:val="22"/>
          <w:szCs w:val="22"/>
        </w:rPr>
        <w:t>LDSC</w:t>
      </w:r>
      <w:r>
        <w:rPr>
          <w:rFonts w:ascii="Arial" w:eastAsia="Arial" w:hAnsi="Arial" w:cs="Arial"/>
          <w:color w:val="000000" w:themeColor="text1"/>
          <w:sz w:val="22"/>
          <w:szCs w:val="22"/>
        </w:rPr>
        <w:t xml:space="preserve"> to find enrichment while controlling for overlap of other striatal cell types of 200+ published features of the genome. We corrected the enrichment p-value with the Bonferroni method</w:t>
      </w:r>
      <w:r w:rsidR="009925AF">
        <w:rPr>
          <w:rFonts w:ascii="Arial" w:eastAsia="Arial" w:hAnsi="Arial" w:cs="Arial"/>
          <w:color w:val="000000" w:themeColor="text1"/>
          <w:sz w:val="22"/>
          <w:szCs w:val="22"/>
        </w:rPr>
        <w:t xml:space="preserve"> </w:t>
      </w:r>
      <w:r w:rsidR="009925AF">
        <w:rPr>
          <w:rFonts w:ascii="Arial" w:eastAsia="Arial" w:hAnsi="Arial" w:cs="Arial"/>
          <w:color w:val="000000" w:themeColor="text1"/>
          <w:sz w:val="22"/>
          <w:szCs w:val="22"/>
        </w:rPr>
        <w:lastRenderedPageBreak/>
        <w:t xml:space="preserve">(number of tests for the Bonferroni correction = 64 GWAS x 8 cell types), with p&lt;0.05/512 considered significant. We ran </w:t>
      </w:r>
      <w:proofErr w:type="spellStart"/>
      <w:proofErr w:type="gramStart"/>
      <w:r w:rsidR="009925AF" w:rsidRPr="00891691">
        <w:rPr>
          <w:rFonts w:ascii="Courier New" w:eastAsia="Arial" w:hAnsi="Courier New" w:cs="Courier New"/>
          <w:color w:val="000000" w:themeColor="text1"/>
          <w:sz w:val="22"/>
          <w:szCs w:val="22"/>
        </w:rPr>
        <w:t>p.adjust</w:t>
      </w:r>
      <w:proofErr w:type="spellEnd"/>
      <w:proofErr w:type="gramEnd"/>
      <w:r w:rsidR="00DE03BC" w:rsidRPr="00891691">
        <w:rPr>
          <w:rFonts w:ascii="Courier New" w:eastAsia="Arial" w:hAnsi="Courier New" w:cs="Courier New"/>
          <w:color w:val="000000" w:themeColor="text1"/>
          <w:sz w:val="22"/>
          <w:szCs w:val="22"/>
        </w:rPr>
        <w:t>()</w:t>
      </w:r>
      <w:r w:rsidR="00DE03BC">
        <w:rPr>
          <w:rFonts w:ascii="Arial" w:eastAsia="Arial" w:hAnsi="Arial" w:cs="Arial"/>
          <w:color w:val="000000" w:themeColor="text1"/>
          <w:sz w:val="22"/>
          <w:szCs w:val="22"/>
        </w:rPr>
        <w:t xml:space="preserve"> in R.</w:t>
      </w:r>
    </w:p>
    <w:p w14:paraId="507ABF5D" w14:textId="77777777" w:rsidR="000D3184" w:rsidRPr="00155567" w:rsidRDefault="000D3184" w:rsidP="000D3184">
      <w:pPr>
        <w:spacing w:line="360" w:lineRule="auto"/>
        <w:contextualSpacing/>
        <w:jc w:val="both"/>
        <w:rPr>
          <w:rFonts w:ascii="Arial" w:hAnsi="Arial" w:cs="Arial"/>
          <w:b/>
          <w:sz w:val="22"/>
          <w:szCs w:val="22"/>
        </w:rPr>
      </w:pPr>
    </w:p>
    <w:p w14:paraId="100C32B2" w14:textId="77777777" w:rsidR="000D3184" w:rsidRPr="00155567" w:rsidRDefault="000D3184" w:rsidP="000D3184">
      <w:pPr>
        <w:spacing w:line="360" w:lineRule="auto"/>
        <w:contextualSpacing/>
        <w:jc w:val="both"/>
        <w:rPr>
          <w:rFonts w:ascii="Arial" w:hAnsi="Arial" w:cs="Arial"/>
          <w:b/>
          <w:sz w:val="22"/>
          <w:szCs w:val="22"/>
        </w:rPr>
      </w:pPr>
      <w:r w:rsidRPr="00155567">
        <w:rPr>
          <w:rFonts w:ascii="Arial" w:hAnsi="Arial" w:cs="Arial"/>
          <w:b/>
          <w:sz w:val="22"/>
          <w:szCs w:val="22"/>
        </w:rPr>
        <w:t>Statistical analyses</w:t>
      </w:r>
    </w:p>
    <w:p w14:paraId="3F019D52" w14:textId="032B0BC6" w:rsidR="000D3184" w:rsidRPr="004E2B8A" w:rsidRDefault="000D3184" w:rsidP="000D3184">
      <w:pPr>
        <w:spacing w:line="360" w:lineRule="auto"/>
        <w:contextualSpacing/>
        <w:jc w:val="both"/>
        <w:rPr>
          <w:rFonts w:ascii="Arial" w:hAnsi="Arial" w:cs="Arial"/>
          <w:b/>
          <w:bCs/>
          <w:sz w:val="22"/>
          <w:szCs w:val="22"/>
          <w:u w:val="single"/>
        </w:rPr>
      </w:pPr>
      <w:r w:rsidRPr="00155567">
        <w:rPr>
          <w:rFonts w:ascii="Arial" w:hAnsi="Arial" w:cs="Arial"/>
          <w:bCs/>
          <w:sz w:val="22"/>
          <w:szCs w:val="22"/>
        </w:rPr>
        <w:t xml:space="preserve">GraphPad Prism (version 9.20, </w:t>
      </w:r>
      <w:r>
        <w:rPr>
          <w:rFonts w:ascii="Arial" w:hAnsi="Arial" w:cs="Arial"/>
          <w:bCs/>
          <w:sz w:val="22"/>
          <w:szCs w:val="22"/>
        </w:rPr>
        <w:t xml:space="preserve">GraphPad Software, </w:t>
      </w:r>
      <w:r w:rsidRPr="00155567">
        <w:rPr>
          <w:rFonts w:ascii="Arial" w:hAnsi="Arial" w:cs="Arial"/>
          <w:bCs/>
          <w:sz w:val="22"/>
          <w:szCs w:val="22"/>
        </w:rPr>
        <w:t>San Diego, CA) and SPSS (Version 28.01.1, IBM, Armonk, NY) w</w:t>
      </w:r>
      <w:r>
        <w:rPr>
          <w:rFonts w:ascii="Arial" w:hAnsi="Arial" w:cs="Arial"/>
          <w:bCs/>
          <w:sz w:val="22"/>
          <w:szCs w:val="22"/>
        </w:rPr>
        <w:t>ere</w:t>
      </w:r>
      <w:r w:rsidRPr="00155567">
        <w:rPr>
          <w:rFonts w:ascii="Arial" w:hAnsi="Arial" w:cs="Arial"/>
          <w:bCs/>
          <w:sz w:val="22"/>
          <w:szCs w:val="22"/>
        </w:rPr>
        <w:t xml:space="preserve"> used for all statistical analyses. </w:t>
      </w:r>
      <w:r w:rsidR="00625578">
        <w:rPr>
          <w:rFonts w:ascii="Arial" w:hAnsi="Arial" w:cs="Arial"/>
          <w:bCs/>
          <w:sz w:val="22"/>
          <w:szCs w:val="22"/>
        </w:rPr>
        <w:t>Graphs include points representing each hemisphere of a coronal striatal section from an individual animal.</w:t>
      </w:r>
      <w:r w:rsidR="00625578">
        <w:rPr>
          <w:rFonts w:ascii="Arial" w:hAnsi="Arial" w:cs="Arial"/>
          <w:b/>
          <w:bCs/>
          <w:sz w:val="22"/>
          <w:szCs w:val="22"/>
          <w:u w:val="single"/>
        </w:rPr>
        <w:t xml:space="preserve"> </w:t>
      </w:r>
      <w:r w:rsidRPr="00155567">
        <w:rPr>
          <w:rFonts w:ascii="Arial" w:hAnsi="Arial" w:cs="Arial"/>
          <w:bCs/>
          <w:sz w:val="22"/>
          <w:szCs w:val="22"/>
        </w:rPr>
        <w:t xml:space="preserve">One-way ANOVA followed by Tukey’s multiple comparison tests were </w:t>
      </w:r>
      <w:r>
        <w:rPr>
          <w:rFonts w:ascii="Arial" w:hAnsi="Arial" w:cs="Arial"/>
          <w:bCs/>
          <w:sz w:val="22"/>
          <w:szCs w:val="22"/>
        </w:rPr>
        <w:t>employed</w:t>
      </w:r>
      <w:r w:rsidRPr="00155567">
        <w:rPr>
          <w:rFonts w:ascii="Arial" w:hAnsi="Arial" w:cs="Arial"/>
          <w:bCs/>
          <w:sz w:val="22"/>
          <w:szCs w:val="22"/>
        </w:rPr>
        <w:t xml:space="preserve"> to analyze differences in t</w:t>
      </w:r>
      <w:r w:rsidR="00625578">
        <w:rPr>
          <w:rFonts w:ascii="Arial" w:hAnsi="Arial" w:cs="Arial"/>
          <w:bCs/>
          <w:sz w:val="22"/>
          <w:szCs w:val="22"/>
        </w:rPr>
        <w:t xml:space="preserve">he </w:t>
      </w:r>
      <w:r w:rsidRPr="00155567">
        <w:rPr>
          <w:rFonts w:ascii="Arial" w:hAnsi="Arial" w:cs="Arial"/>
          <w:bCs/>
          <w:sz w:val="22"/>
          <w:szCs w:val="22"/>
        </w:rPr>
        <w:t xml:space="preserve">density of positive cells </w:t>
      </w:r>
      <w:r w:rsidR="00625578">
        <w:rPr>
          <w:rFonts w:ascii="Arial" w:hAnsi="Arial" w:cs="Arial"/>
          <w:bCs/>
          <w:sz w:val="22"/>
          <w:szCs w:val="22"/>
        </w:rPr>
        <w:t xml:space="preserve">and mRNA expression </w:t>
      </w:r>
      <w:r w:rsidRPr="00155567">
        <w:rPr>
          <w:rFonts w:ascii="Arial" w:hAnsi="Arial" w:cs="Arial"/>
          <w:bCs/>
          <w:sz w:val="22"/>
          <w:szCs w:val="22"/>
        </w:rPr>
        <w:t>across striatal subregions</w:t>
      </w:r>
      <w:r w:rsidR="00625578">
        <w:rPr>
          <w:rFonts w:ascii="Arial" w:hAnsi="Arial" w:cs="Arial"/>
          <w:bCs/>
          <w:sz w:val="22"/>
          <w:szCs w:val="22"/>
        </w:rPr>
        <w:t xml:space="preserve">. </w:t>
      </w:r>
      <w:r w:rsidR="00A60AD7">
        <w:rPr>
          <w:rFonts w:ascii="Arial" w:hAnsi="Arial" w:cs="Arial"/>
          <w:bCs/>
          <w:sz w:val="22"/>
          <w:szCs w:val="22"/>
        </w:rPr>
        <w:t xml:space="preserve">Two-way ANOVA identified potential interactions between striatal cell types and </w:t>
      </w:r>
      <w:r w:rsidR="00A60AD7">
        <w:rPr>
          <w:rFonts w:ascii="Arial" w:hAnsi="Arial" w:cs="Arial"/>
          <w:bCs/>
          <w:i/>
          <w:iCs/>
          <w:sz w:val="22"/>
          <w:szCs w:val="22"/>
        </w:rPr>
        <w:t xml:space="preserve">Foxp2 </w:t>
      </w:r>
      <w:r w:rsidR="00A60AD7">
        <w:rPr>
          <w:rFonts w:ascii="Arial" w:hAnsi="Arial" w:cs="Arial"/>
          <w:bCs/>
          <w:sz w:val="22"/>
          <w:szCs w:val="22"/>
        </w:rPr>
        <w:t xml:space="preserve">expression. </w:t>
      </w:r>
      <w:r w:rsidRPr="00155567">
        <w:rPr>
          <w:rFonts w:ascii="Arial" w:hAnsi="Arial" w:cs="Arial"/>
          <w:bCs/>
          <w:sz w:val="22"/>
          <w:szCs w:val="22"/>
        </w:rPr>
        <w:t>Three-way ANOVA, followed by Tukey’s post hoc comparisons, identif</w:t>
      </w:r>
      <w:r>
        <w:rPr>
          <w:rFonts w:ascii="Arial" w:hAnsi="Arial" w:cs="Arial"/>
          <w:bCs/>
          <w:sz w:val="22"/>
          <w:szCs w:val="22"/>
        </w:rPr>
        <w:t>ied</w:t>
      </w:r>
      <w:r w:rsidRPr="00155567">
        <w:rPr>
          <w:rFonts w:ascii="Arial" w:hAnsi="Arial" w:cs="Arial"/>
          <w:bCs/>
          <w:sz w:val="22"/>
          <w:szCs w:val="22"/>
        </w:rPr>
        <w:t xml:space="preserve"> potential interactions between </w:t>
      </w:r>
      <w:r>
        <w:rPr>
          <w:rFonts w:ascii="Arial" w:hAnsi="Arial" w:cs="Arial"/>
          <w:bCs/>
          <w:sz w:val="22"/>
          <w:szCs w:val="22"/>
        </w:rPr>
        <w:t>DA</w:t>
      </w:r>
      <w:r w:rsidRPr="00155567">
        <w:rPr>
          <w:rFonts w:ascii="Arial" w:hAnsi="Arial" w:cs="Arial"/>
          <w:bCs/>
          <w:sz w:val="22"/>
          <w:szCs w:val="22"/>
        </w:rPr>
        <w:t xml:space="preserve"> receptor expression, striatal subregion, and position along the rostral-caudal axis.</w:t>
      </w:r>
      <w:r>
        <w:rPr>
          <w:rFonts w:ascii="Arial" w:hAnsi="Arial" w:cs="Arial"/>
          <w:bCs/>
          <w:sz w:val="22"/>
          <w:szCs w:val="22"/>
        </w:rPr>
        <w:t xml:space="preserve"> </w:t>
      </w:r>
    </w:p>
    <w:p w14:paraId="3BFD37A5" w14:textId="77777777" w:rsidR="000D3184" w:rsidRDefault="000D3184" w:rsidP="000D3184">
      <w:pPr>
        <w:shd w:val="clear" w:color="auto" w:fill="FFFFFF"/>
        <w:spacing w:before="100" w:beforeAutospacing="1" w:after="100" w:afterAutospacing="1" w:line="360" w:lineRule="auto"/>
        <w:contextualSpacing/>
        <w:jc w:val="both"/>
        <w:rPr>
          <w:rFonts w:ascii="Arial" w:hAnsi="Arial" w:cs="Arial"/>
          <w:bCs/>
          <w:sz w:val="22"/>
          <w:szCs w:val="22"/>
        </w:rPr>
      </w:pPr>
    </w:p>
    <w:p w14:paraId="7C4C7B25" w14:textId="77777777" w:rsidR="000D3184" w:rsidRDefault="000D3184" w:rsidP="000D3184">
      <w:pPr>
        <w:shd w:val="clear" w:color="auto" w:fill="FFFFFF"/>
        <w:spacing w:before="100" w:beforeAutospacing="1" w:after="100" w:afterAutospacing="1" w:line="360" w:lineRule="auto"/>
        <w:contextualSpacing/>
        <w:jc w:val="both"/>
        <w:rPr>
          <w:rFonts w:ascii="Arial" w:hAnsi="Arial" w:cs="Arial"/>
          <w:bCs/>
          <w:sz w:val="22"/>
          <w:szCs w:val="22"/>
        </w:rPr>
      </w:pPr>
      <w:r>
        <w:rPr>
          <w:rFonts w:ascii="Arial" w:hAnsi="Arial" w:cs="Arial"/>
          <w:b/>
          <w:sz w:val="22"/>
          <w:szCs w:val="22"/>
        </w:rPr>
        <w:t>Code and Data Availability</w:t>
      </w:r>
    </w:p>
    <w:p w14:paraId="1D1D4237" w14:textId="77777777" w:rsidR="000D3184" w:rsidRDefault="000D3184" w:rsidP="000D3184">
      <w:pPr>
        <w:shd w:val="clear" w:color="auto" w:fill="FFFFFF"/>
        <w:spacing w:before="100" w:beforeAutospacing="1" w:after="100" w:afterAutospacing="1" w:line="360" w:lineRule="auto"/>
        <w:contextualSpacing/>
        <w:jc w:val="both"/>
        <w:rPr>
          <w:rFonts w:ascii="Arial" w:hAnsi="Arial" w:cs="Arial"/>
          <w:bCs/>
          <w:sz w:val="22"/>
          <w:szCs w:val="22"/>
        </w:rPr>
      </w:pPr>
      <w:r>
        <w:rPr>
          <w:rFonts w:ascii="Arial" w:hAnsi="Arial" w:cs="Arial"/>
          <w:bCs/>
          <w:sz w:val="22"/>
          <w:szCs w:val="22"/>
        </w:rPr>
        <w:t>No new sequencing experiments were performed in this study. All single-nuclei RNA-seq and single-nuclei ATAC-seq were accessed from the published accession codes or links (</w:t>
      </w:r>
      <w:r w:rsidRPr="009A0A7E">
        <w:rPr>
          <w:rFonts w:ascii="Arial" w:hAnsi="Arial" w:cs="Arial"/>
          <w:bCs/>
          <w:sz w:val="22"/>
          <w:szCs w:val="22"/>
        </w:rPr>
        <w:t>GSE167920</w:t>
      </w:r>
      <w:r>
        <w:rPr>
          <w:rFonts w:ascii="Arial" w:hAnsi="Arial" w:cs="Arial"/>
          <w:bCs/>
          <w:sz w:val="22"/>
          <w:szCs w:val="22"/>
        </w:rPr>
        <w:t xml:space="preserve">, </w:t>
      </w:r>
      <w:r w:rsidRPr="009A0A7E">
        <w:rPr>
          <w:rFonts w:ascii="Arial" w:hAnsi="Arial" w:cs="Arial"/>
          <w:bCs/>
          <w:sz w:val="22"/>
          <w:szCs w:val="22"/>
        </w:rPr>
        <w:t>GSE147672</w:t>
      </w:r>
      <w:r>
        <w:rPr>
          <w:rFonts w:ascii="Arial" w:hAnsi="Arial" w:cs="Arial"/>
          <w:bCs/>
          <w:sz w:val="22"/>
          <w:szCs w:val="22"/>
        </w:rPr>
        <w:t xml:space="preserve">, </w:t>
      </w:r>
      <w:r w:rsidRPr="009A0A7E">
        <w:rPr>
          <w:rFonts w:ascii="Arial" w:hAnsi="Arial" w:cs="Arial"/>
          <w:bCs/>
          <w:sz w:val="22"/>
          <w:szCs w:val="22"/>
        </w:rPr>
        <w:t>GSE225158</w:t>
      </w:r>
      <w:r>
        <w:rPr>
          <w:rFonts w:ascii="Arial" w:hAnsi="Arial" w:cs="Arial"/>
          <w:bCs/>
          <w:sz w:val="22"/>
          <w:szCs w:val="22"/>
        </w:rPr>
        <w:t xml:space="preserve">, </w:t>
      </w:r>
      <w:r w:rsidRPr="009A0A7E">
        <w:rPr>
          <w:rFonts w:ascii="Arial" w:hAnsi="Arial" w:cs="Arial"/>
          <w:bCs/>
          <w:sz w:val="22"/>
          <w:szCs w:val="22"/>
        </w:rPr>
        <w:t>GSE139412</w:t>
      </w:r>
      <w:r>
        <w:rPr>
          <w:rFonts w:ascii="Arial" w:hAnsi="Arial" w:cs="Arial"/>
          <w:bCs/>
          <w:sz w:val="22"/>
          <w:szCs w:val="22"/>
        </w:rPr>
        <w:t xml:space="preserve">, </w:t>
      </w:r>
      <w:r w:rsidRPr="00A928EA">
        <w:rPr>
          <w:rFonts w:ascii="Arial" w:hAnsi="Arial" w:cs="Arial"/>
          <w:bCs/>
          <w:sz w:val="22"/>
          <w:szCs w:val="22"/>
        </w:rPr>
        <w:t>GSE137763</w:t>
      </w:r>
      <w:r>
        <w:rPr>
          <w:rFonts w:ascii="Arial" w:hAnsi="Arial" w:cs="Arial"/>
          <w:bCs/>
          <w:sz w:val="22"/>
          <w:szCs w:val="22"/>
        </w:rPr>
        <w:t xml:space="preserve">, </w:t>
      </w:r>
      <w:hyperlink r:id="rId8" w:history="1">
        <w:r w:rsidRPr="00A928EA">
          <w:rPr>
            <w:rStyle w:val="Hyperlink"/>
            <w:rFonts w:ascii="Arial" w:hAnsi="Arial" w:cs="Arial"/>
            <w:bCs/>
            <w:sz w:val="22"/>
            <w:szCs w:val="22"/>
          </w:rPr>
          <w:t>https://libd-snrnaseq-pilot.s3.us-east-2.amazonaws.com/SCE_NAc-n8_tran-etal.rda</w:t>
        </w:r>
      </w:hyperlink>
      <w:r>
        <w:rPr>
          <w:rFonts w:ascii="Arial" w:hAnsi="Arial" w:cs="Arial"/>
          <w:bCs/>
          <w:sz w:val="22"/>
          <w:szCs w:val="22"/>
        </w:rPr>
        <w:t xml:space="preserve">, </w:t>
      </w:r>
      <w:hyperlink r:id="rId9" w:history="1">
        <w:r w:rsidRPr="007D397A">
          <w:rPr>
            <w:rStyle w:val="Hyperlink"/>
            <w:rFonts w:ascii="Arial" w:hAnsi="Arial" w:cs="Arial"/>
            <w:bCs/>
            <w:sz w:val="22"/>
            <w:szCs w:val="22"/>
          </w:rPr>
          <w:t>https://data.nemoarchive.org/biccn/grant/u19_cemba/cemba/epigenome/sncell/ATACseq</w:t>
        </w:r>
      </w:hyperlink>
      <w:r>
        <w:rPr>
          <w:rFonts w:ascii="Arial" w:hAnsi="Arial" w:cs="Arial"/>
          <w:bCs/>
          <w:sz w:val="22"/>
          <w:szCs w:val="22"/>
        </w:rPr>
        <w:t xml:space="preserve">, </w:t>
      </w:r>
      <w:hyperlink r:id="rId10" w:history="1">
        <w:r w:rsidRPr="007D397A">
          <w:rPr>
            <w:rStyle w:val="Hyperlink"/>
            <w:rFonts w:ascii="Arial" w:hAnsi="Arial" w:cs="Arial"/>
            <w:bCs/>
            <w:sz w:val="22"/>
            <w:szCs w:val="22"/>
          </w:rPr>
          <w:t>http://dropviz.org</w:t>
        </w:r>
      </w:hyperlink>
      <w:r>
        <w:rPr>
          <w:rFonts w:ascii="Arial" w:hAnsi="Arial" w:cs="Arial"/>
          <w:bCs/>
          <w:sz w:val="22"/>
          <w:szCs w:val="22"/>
        </w:rPr>
        <w:t xml:space="preserve">). The </w:t>
      </w:r>
      <w:proofErr w:type="spellStart"/>
      <w:r>
        <w:rPr>
          <w:rFonts w:ascii="Arial" w:hAnsi="Arial" w:cs="Arial"/>
          <w:bCs/>
          <w:sz w:val="22"/>
          <w:szCs w:val="22"/>
        </w:rPr>
        <w:t>Rscripts</w:t>
      </w:r>
      <w:proofErr w:type="spellEnd"/>
      <w:r>
        <w:rPr>
          <w:rFonts w:ascii="Arial" w:hAnsi="Arial" w:cs="Arial"/>
          <w:bCs/>
          <w:sz w:val="22"/>
          <w:szCs w:val="22"/>
        </w:rPr>
        <w:t xml:space="preserve"> used to perform the cross-species and multi-dataset integration of SPNs and create the main and supplemental figures for this study are located online at </w:t>
      </w:r>
      <w:r w:rsidRPr="00472014">
        <w:rPr>
          <w:rFonts w:ascii="Arial" w:hAnsi="Arial" w:cs="Arial"/>
          <w:bCs/>
          <w:sz w:val="22"/>
          <w:szCs w:val="22"/>
        </w:rPr>
        <w:t>https://github.com/pfenninglab/StriatumComparativeGenomics/</w:t>
      </w:r>
      <w:r>
        <w:rPr>
          <w:rFonts w:ascii="Arial" w:hAnsi="Arial" w:cs="Arial"/>
          <w:bCs/>
          <w:sz w:val="22"/>
          <w:szCs w:val="22"/>
        </w:rPr>
        <w:t xml:space="preserve">. A copy of this code including the single-cell data files from the integration analyses with the “cell type” and spatial “subtype” labels are located at </w:t>
      </w:r>
      <w:hyperlink r:id="rId11" w:history="1">
        <w:r w:rsidRPr="007D397A">
          <w:rPr>
            <w:rStyle w:val="Hyperlink"/>
            <w:rFonts w:ascii="Arial" w:hAnsi="Arial" w:cs="Arial"/>
            <w:bCs/>
            <w:sz w:val="22"/>
            <w:szCs w:val="22"/>
          </w:rPr>
          <w:t>http://daphne.compbio.cs.cmu.edu/files/bnphan/StriatumComparativeGenomics/</w:t>
        </w:r>
      </w:hyperlink>
      <w:r>
        <w:rPr>
          <w:rFonts w:ascii="Arial" w:hAnsi="Arial" w:cs="Arial"/>
          <w:bCs/>
          <w:sz w:val="22"/>
          <w:szCs w:val="22"/>
        </w:rPr>
        <w:t>. Any intermediate files not available here can be requested from the corresponding author.</w:t>
      </w:r>
    </w:p>
    <w:p w14:paraId="7A7F7152" w14:textId="77777777" w:rsidR="00C901AF" w:rsidRDefault="00C901AF" w:rsidP="004B63F7">
      <w:pPr>
        <w:spacing w:line="360" w:lineRule="auto"/>
        <w:contextualSpacing/>
        <w:rPr>
          <w:rFonts w:ascii="Arial" w:hAnsi="Arial" w:cs="Arial"/>
          <w:b/>
          <w:bCs/>
          <w:sz w:val="22"/>
          <w:szCs w:val="22"/>
          <w:u w:val="single"/>
        </w:rPr>
      </w:pPr>
    </w:p>
    <w:p w14:paraId="19A0A639" w14:textId="77777777" w:rsidR="000D3184" w:rsidRDefault="000D3184" w:rsidP="006D7BBD">
      <w:pPr>
        <w:spacing w:line="360" w:lineRule="auto"/>
        <w:contextualSpacing/>
        <w:rPr>
          <w:rFonts w:ascii="Arial" w:hAnsi="Arial" w:cs="Arial"/>
          <w:b/>
          <w:bCs/>
          <w:sz w:val="22"/>
          <w:szCs w:val="22"/>
        </w:rPr>
      </w:pPr>
    </w:p>
    <w:p w14:paraId="0F983D19" w14:textId="0F8B5577" w:rsidR="00F835CB" w:rsidRPr="006D7BBD" w:rsidRDefault="004179A6" w:rsidP="006D7BBD">
      <w:pPr>
        <w:spacing w:line="360" w:lineRule="auto"/>
        <w:contextualSpacing/>
        <w:rPr>
          <w:rFonts w:ascii="Arial" w:hAnsi="Arial" w:cs="Arial"/>
          <w:b/>
          <w:bCs/>
          <w:sz w:val="22"/>
          <w:szCs w:val="22"/>
        </w:rPr>
      </w:pPr>
      <w:r w:rsidRPr="004B63F7">
        <w:rPr>
          <w:rFonts w:ascii="Arial" w:hAnsi="Arial" w:cs="Arial"/>
          <w:b/>
          <w:bCs/>
          <w:sz w:val="22"/>
          <w:szCs w:val="22"/>
        </w:rPr>
        <w:t>R</w:t>
      </w:r>
      <w:r w:rsidR="000D3184">
        <w:rPr>
          <w:rFonts w:ascii="Arial" w:hAnsi="Arial" w:cs="Arial"/>
          <w:b/>
          <w:bCs/>
          <w:sz w:val="22"/>
          <w:szCs w:val="22"/>
        </w:rPr>
        <w:t>ESULTS</w:t>
      </w:r>
    </w:p>
    <w:p w14:paraId="08844405" w14:textId="71AF9E97" w:rsidR="00F835CB" w:rsidRPr="00155567" w:rsidRDefault="00F835CB" w:rsidP="006D7BBD">
      <w:pPr>
        <w:spacing w:line="360" w:lineRule="auto"/>
        <w:contextualSpacing/>
        <w:jc w:val="both"/>
        <w:rPr>
          <w:rFonts w:ascii="Arial" w:hAnsi="Arial" w:cs="Arial"/>
          <w:b/>
          <w:bCs/>
          <w:sz w:val="22"/>
          <w:szCs w:val="22"/>
        </w:rPr>
      </w:pPr>
      <w:r w:rsidRPr="00155567">
        <w:rPr>
          <w:rFonts w:ascii="Arial" w:hAnsi="Arial" w:cs="Arial"/>
          <w:b/>
          <w:bCs/>
          <w:sz w:val="22"/>
          <w:szCs w:val="22"/>
        </w:rPr>
        <w:t xml:space="preserve">Establishing </w:t>
      </w:r>
      <w:proofErr w:type="spellStart"/>
      <w:r w:rsidRPr="00155567">
        <w:rPr>
          <w:rFonts w:ascii="Arial" w:hAnsi="Arial" w:cs="Arial"/>
          <w:b/>
          <w:bCs/>
          <w:sz w:val="22"/>
          <w:szCs w:val="22"/>
        </w:rPr>
        <w:t>RNAscope</w:t>
      </w:r>
      <w:proofErr w:type="spellEnd"/>
      <w:r w:rsidRPr="00155567">
        <w:rPr>
          <w:rFonts w:ascii="Arial" w:hAnsi="Arial" w:cs="Arial"/>
          <w:b/>
          <w:bCs/>
          <w:sz w:val="22"/>
          <w:szCs w:val="22"/>
        </w:rPr>
        <w:t xml:space="preserve"> </w:t>
      </w:r>
      <w:r w:rsidR="009921BF">
        <w:rPr>
          <w:rFonts w:ascii="Arial" w:hAnsi="Arial" w:cs="Arial"/>
          <w:b/>
          <w:bCs/>
          <w:sz w:val="22"/>
          <w:szCs w:val="22"/>
        </w:rPr>
        <w:t xml:space="preserve">dopamine receptor </w:t>
      </w:r>
      <w:r w:rsidRPr="00155567">
        <w:rPr>
          <w:rFonts w:ascii="Arial" w:hAnsi="Arial" w:cs="Arial"/>
          <w:b/>
          <w:bCs/>
          <w:sz w:val="22"/>
          <w:szCs w:val="22"/>
        </w:rPr>
        <w:t xml:space="preserve">mapping of mouse striatum </w:t>
      </w:r>
    </w:p>
    <w:p w14:paraId="2D9D110C" w14:textId="256F538B" w:rsidR="00F12CB3" w:rsidRPr="00155567" w:rsidRDefault="00C3059B" w:rsidP="004B63F7">
      <w:pPr>
        <w:spacing w:line="360" w:lineRule="auto"/>
        <w:contextualSpacing/>
        <w:jc w:val="both"/>
        <w:rPr>
          <w:rFonts w:ascii="Arial" w:hAnsi="Arial" w:cs="Arial"/>
          <w:sz w:val="22"/>
          <w:szCs w:val="22"/>
        </w:rPr>
      </w:pPr>
      <w:r>
        <w:rPr>
          <w:rFonts w:ascii="Arial" w:hAnsi="Arial" w:cs="Arial"/>
          <w:sz w:val="22"/>
          <w:szCs w:val="22"/>
        </w:rPr>
        <w:t>W</w:t>
      </w:r>
      <w:r w:rsidR="004E0658" w:rsidRPr="00155567">
        <w:rPr>
          <w:rFonts w:ascii="Arial" w:hAnsi="Arial" w:cs="Arial"/>
          <w:sz w:val="22"/>
          <w:szCs w:val="22"/>
        </w:rPr>
        <w:t>e comprehensively examine</w:t>
      </w:r>
      <w:r w:rsidR="001C2107">
        <w:rPr>
          <w:rFonts w:ascii="Arial" w:hAnsi="Arial" w:cs="Arial"/>
          <w:sz w:val="22"/>
          <w:szCs w:val="22"/>
        </w:rPr>
        <w:t>d</w:t>
      </w:r>
      <w:r w:rsidR="004E0658" w:rsidRPr="00155567">
        <w:rPr>
          <w:rFonts w:ascii="Arial" w:hAnsi="Arial" w:cs="Arial"/>
          <w:sz w:val="22"/>
          <w:szCs w:val="22"/>
        </w:rPr>
        <w:t xml:space="preserve"> the </w:t>
      </w:r>
      <w:r w:rsidR="001C2107">
        <w:rPr>
          <w:rFonts w:ascii="Arial" w:hAnsi="Arial" w:cs="Arial"/>
          <w:sz w:val="22"/>
          <w:szCs w:val="22"/>
        </w:rPr>
        <w:t xml:space="preserve">mRNA expression of </w:t>
      </w:r>
      <w:r w:rsidR="00045951" w:rsidRPr="00301EC1">
        <w:rPr>
          <w:rFonts w:ascii="Arial" w:hAnsi="Arial" w:cs="Arial"/>
          <w:sz w:val="22"/>
          <w:szCs w:val="22"/>
        </w:rPr>
        <w:t>D1R</w:t>
      </w:r>
      <w:r w:rsidR="00045951" w:rsidRPr="00155567">
        <w:rPr>
          <w:rFonts w:ascii="Arial" w:hAnsi="Arial" w:cs="Arial"/>
          <w:sz w:val="22"/>
          <w:szCs w:val="22"/>
        </w:rPr>
        <w:t>, D2R, and D3R</w:t>
      </w:r>
      <w:r w:rsidR="00301EC1">
        <w:rPr>
          <w:rFonts w:ascii="Arial" w:hAnsi="Arial" w:cs="Arial"/>
          <w:sz w:val="22"/>
          <w:szCs w:val="22"/>
        </w:rPr>
        <w:t xml:space="preserve"> </w:t>
      </w:r>
      <w:r w:rsidR="00E537F0">
        <w:rPr>
          <w:rFonts w:ascii="Arial" w:hAnsi="Arial" w:cs="Arial"/>
          <w:sz w:val="22"/>
          <w:szCs w:val="22"/>
        </w:rPr>
        <w:t xml:space="preserve">across entire striatal brain slices of adult </w:t>
      </w:r>
      <w:r w:rsidR="00E537F0" w:rsidRPr="00155567">
        <w:rPr>
          <w:rFonts w:ascii="Arial" w:hAnsi="Arial" w:cs="Arial"/>
          <w:sz w:val="22"/>
          <w:szCs w:val="22"/>
        </w:rPr>
        <w:t xml:space="preserve">mouse </w:t>
      </w:r>
      <w:r w:rsidR="00E537F0">
        <w:rPr>
          <w:rFonts w:ascii="Arial" w:hAnsi="Arial" w:cs="Arial"/>
          <w:sz w:val="22"/>
          <w:szCs w:val="22"/>
        </w:rPr>
        <w:t>via</w:t>
      </w:r>
      <w:r w:rsidR="00E537F0" w:rsidRPr="00155567">
        <w:rPr>
          <w:rFonts w:ascii="Arial" w:hAnsi="Arial" w:cs="Arial"/>
          <w:sz w:val="22"/>
          <w:szCs w:val="22"/>
        </w:rPr>
        <w:t xml:space="preserve"> multiplex </w:t>
      </w:r>
      <w:proofErr w:type="spellStart"/>
      <w:r w:rsidR="00E537F0" w:rsidRPr="00155567">
        <w:rPr>
          <w:rFonts w:ascii="Arial" w:hAnsi="Arial" w:cs="Arial"/>
          <w:sz w:val="22"/>
          <w:szCs w:val="22"/>
        </w:rPr>
        <w:t>RNAscope</w:t>
      </w:r>
      <w:proofErr w:type="spellEnd"/>
      <w:r w:rsidR="00E537F0" w:rsidRPr="00155567">
        <w:rPr>
          <w:rFonts w:ascii="Arial" w:hAnsi="Arial" w:cs="Arial"/>
          <w:sz w:val="22"/>
          <w:szCs w:val="22"/>
        </w:rPr>
        <w:t>.</w:t>
      </w:r>
      <w:r w:rsidR="006320E2" w:rsidRPr="00155567">
        <w:rPr>
          <w:rFonts w:ascii="Arial" w:hAnsi="Arial" w:cs="Arial"/>
          <w:sz w:val="22"/>
          <w:szCs w:val="22"/>
        </w:rPr>
        <w:t xml:space="preserve"> </w:t>
      </w:r>
      <w:r w:rsidR="006320E2">
        <w:rPr>
          <w:rFonts w:ascii="Arial" w:hAnsi="Arial" w:cs="Arial"/>
          <w:sz w:val="22"/>
          <w:szCs w:val="22"/>
        </w:rPr>
        <w:t xml:space="preserve">Our choice of these DA </w:t>
      </w:r>
      <w:r w:rsidR="004E0658" w:rsidRPr="00155567">
        <w:rPr>
          <w:rFonts w:ascii="Arial" w:hAnsi="Arial" w:cs="Arial"/>
          <w:sz w:val="22"/>
          <w:szCs w:val="22"/>
        </w:rPr>
        <w:t>receptors</w:t>
      </w:r>
      <w:r w:rsidR="00E537F0">
        <w:rPr>
          <w:rFonts w:ascii="Arial" w:hAnsi="Arial" w:cs="Arial"/>
          <w:sz w:val="22"/>
          <w:szCs w:val="22"/>
        </w:rPr>
        <w:t xml:space="preserve"> </w:t>
      </w:r>
      <w:r w:rsidR="006320E2">
        <w:rPr>
          <w:rFonts w:ascii="Arial" w:hAnsi="Arial" w:cs="Arial"/>
          <w:sz w:val="22"/>
          <w:szCs w:val="22"/>
        </w:rPr>
        <w:t>was guided by their relative abundance within the striatum in</w:t>
      </w:r>
      <w:r w:rsidR="00E537F0">
        <w:rPr>
          <w:rFonts w:ascii="Arial" w:hAnsi="Arial" w:cs="Arial"/>
          <w:sz w:val="22"/>
          <w:szCs w:val="22"/>
        </w:rPr>
        <w:t xml:space="preserve"> tissue expression</w:t>
      </w:r>
      <w:r w:rsidR="006320E2">
        <w:rPr>
          <w:rFonts w:ascii="Arial" w:hAnsi="Arial" w:cs="Arial"/>
          <w:sz w:val="22"/>
          <w:szCs w:val="22"/>
        </w:rPr>
        <w:t xml:space="preserve"> </w:t>
      </w:r>
      <w:r w:rsidR="00E537F0">
        <w:rPr>
          <w:rFonts w:ascii="Arial" w:hAnsi="Arial" w:cs="Arial"/>
          <w:sz w:val="22"/>
          <w:szCs w:val="22"/>
        </w:rPr>
        <w:t xml:space="preserve">databases of </w:t>
      </w:r>
      <w:r w:rsidR="006320E2">
        <w:rPr>
          <w:rFonts w:ascii="Arial" w:hAnsi="Arial" w:cs="Arial"/>
          <w:sz w:val="22"/>
          <w:szCs w:val="22"/>
        </w:rPr>
        <w:t>both human</w:t>
      </w:r>
      <w:r w:rsidR="00E537F0">
        <w:rPr>
          <w:rFonts w:ascii="Arial" w:hAnsi="Arial" w:cs="Arial"/>
          <w:sz w:val="22"/>
          <w:szCs w:val="22"/>
        </w:rPr>
        <w:t>s</w:t>
      </w:r>
      <w:r w:rsidR="006320E2">
        <w:rPr>
          <w:rFonts w:ascii="Arial" w:hAnsi="Arial" w:cs="Arial"/>
          <w:sz w:val="22"/>
          <w:szCs w:val="22"/>
        </w:rPr>
        <w:t xml:space="preserve"> and </w:t>
      </w:r>
      <w:r w:rsidR="00E537F0">
        <w:rPr>
          <w:rFonts w:ascii="Arial" w:hAnsi="Arial" w:cs="Arial"/>
          <w:sz w:val="22"/>
          <w:szCs w:val="22"/>
        </w:rPr>
        <w:t>mice</w:t>
      </w:r>
      <w:r w:rsidR="00281C6E">
        <w:rPr>
          <w:rFonts w:ascii="Arial" w:hAnsi="Arial" w:cs="Arial"/>
          <w:sz w:val="22"/>
          <w:szCs w:val="22"/>
        </w:rPr>
        <w:fldChar w:fldCharType="begin">
          <w:fldData xml:space="preserve">PEVuZE5vdGU+PENpdGU+PEF1dGhvcj5MZWluPC9BdXRob3I+PFllYXI+MjAwNzwvWWVhcj48UmVj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PEVuZE5vdGU+PENpdGU+PEF1dGhvcj5MZWluPC9BdXRob3I+PFllYXI+MjAwNzwvWWVhcj48UmVj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281C6E">
        <w:rPr>
          <w:rFonts w:ascii="Arial" w:hAnsi="Arial" w:cs="Arial"/>
          <w:sz w:val="22"/>
          <w:szCs w:val="22"/>
        </w:rPr>
      </w:r>
      <w:r w:rsidR="00281C6E">
        <w:rPr>
          <w:rFonts w:ascii="Arial" w:hAnsi="Arial" w:cs="Arial"/>
          <w:sz w:val="22"/>
          <w:szCs w:val="22"/>
        </w:rPr>
        <w:fldChar w:fldCharType="separate"/>
      </w:r>
      <w:r w:rsidR="00893280" w:rsidRPr="00893280">
        <w:rPr>
          <w:rFonts w:ascii="Arial" w:hAnsi="Arial" w:cs="Arial"/>
          <w:noProof/>
          <w:sz w:val="22"/>
          <w:szCs w:val="22"/>
          <w:vertAlign w:val="superscript"/>
        </w:rPr>
        <w:t>71,72</w:t>
      </w:r>
      <w:r w:rsidR="00281C6E">
        <w:rPr>
          <w:rFonts w:ascii="Arial" w:hAnsi="Arial" w:cs="Arial"/>
          <w:sz w:val="22"/>
          <w:szCs w:val="22"/>
        </w:rPr>
        <w:fldChar w:fldCharType="end"/>
      </w:r>
      <w:r w:rsidR="00E537F0" w:rsidRPr="00F40AD3">
        <w:rPr>
          <w:rFonts w:ascii="Arial" w:hAnsi="Arial" w:cs="Arial"/>
          <w:sz w:val="22"/>
          <w:szCs w:val="22"/>
        </w:rPr>
        <w:t xml:space="preserve">. </w:t>
      </w:r>
      <w:r w:rsidR="00E537F0">
        <w:rPr>
          <w:rFonts w:ascii="Arial" w:hAnsi="Arial" w:cs="Arial"/>
          <w:sz w:val="22"/>
          <w:szCs w:val="22"/>
        </w:rPr>
        <w:t xml:space="preserve">We </w:t>
      </w:r>
      <w:r w:rsidR="008023D4">
        <w:rPr>
          <w:rFonts w:ascii="Arial" w:hAnsi="Arial" w:cs="Arial"/>
          <w:sz w:val="22"/>
          <w:szCs w:val="22"/>
        </w:rPr>
        <w:t>quantified</w:t>
      </w:r>
      <w:r w:rsidR="00E537F0">
        <w:rPr>
          <w:rFonts w:ascii="Arial" w:hAnsi="Arial" w:cs="Arial"/>
          <w:sz w:val="22"/>
          <w:szCs w:val="22"/>
        </w:rPr>
        <w:t xml:space="preserve"> expression </w:t>
      </w:r>
      <w:r w:rsidR="00061F2F" w:rsidRPr="00155567">
        <w:rPr>
          <w:rFonts w:ascii="Arial" w:hAnsi="Arial" w:cs="Arial"/>
          <w:sz w:val="22"/>
          <w:szCs w:val="22"/>
        </w:rPr>
        <w:t>of D1R, D2R, and D3R in key striatal structures: the caudate putamen (</w:t>
      </w:r>
      <w:proofErr w:type="spellStart"/>
      <w:r w:rsidR="00061F2F" w:rsidRPr="00155567">
        <w:rPr>
          <w:rFonts w:ascii="Arial" w:hAnsi="Arial" w:cs="Arial"/>
          <w:sz w:val="22"/>
          <w:szCs w:val="22"/>
        </w:rPr>
        <w:t>CPu</w:t>
      </w:r>
      <w:proofErr w:type="spellEnd"/>
      <w:r w:rsidR="00061F2F" w:rsidRPr="00155567">
        <w:rPr>
          <w:rFonts w:ascii="Arial" w:hAnsi="Arial" w:cs="Arial"/>
          <w:sz w:val="22"/>
          <w:szCs w:val="22"/>
        </w:rPr>
        <w:t xml:space="preserve">), the </w:t>
      </w:r>
      <w:r w:rsidR="00045951">
        <w:rPr>
          <w:rFonts w:ascii="Arial" w:hAnsi="Arial" w:cs="Arial"/>
          <w:sz w:val="22"/>
          <w:szCs w:val="22"/>
        </w:rPr>
        <w:t>NAc</w:t>
      </w:r>
      <w:r w:rsidR="00061F2F" w:rsidRPr="00155567">
        <w:rPr>
          <w:rFonts w:ascii="Arial" w:hAnsi="Arial" w:cs="Arial"/>
          <w:sz w:val="22"/>
          <w:szCs w:val="22"/>
        </w:rPr>
        <w:t xml:space="preserve"> core (Core), the </w:t>
      </w:r>
      <w:r w:rsidR="00045951">
        <w:rPr>
          <w:rFonts w:ascii="Arial" w:hAnsi="Arial" w:cs="Arial"/>
          <w:sz w:val="22"/>
          <w:szCs w:val="22"/>
        </w:rPr>
        <w:t>NAc</w:t>
      </w:r>
      <w:r w:rsidR="00061F2F" w:rsidRPr="00155567">
        <w:rPr>
          <w:rFonts w:ascii="Arial" w:hAnsi="Arial" w:cs="Arial"/>
          <w:sz w:val="22"/>
          <w:szCs w:val="22"/>
        </w:rPr>
        <w:t xml:space="preserve"> shell (Shell), and the olfactory tubercle </w:t>
      </w:r>
      <w:r w:rsidR="00061F2F" w:rsidRPr="00155567">
        <w:rPr>
          <w:rFonts w:ascii="Arial" w:hAnsi="Arial" w:cs="Arial"/>
          <w:sz w:val="22"/>
          <w:szCs w:val="22"/>
        </w:rPr>
        <w:lastRenderedPageBreak/>
        <w:t>(OT) (Fig</w:t>
      </w:r>
      <w:r w:rsidR="00F269BB">
        <w:rPr>
          <w:rFonts w:ascii="Arial" w:hAnsi="Arial" w:cs="Arial"/>
          <w:sz w:val="22"/>
          <w:szCs w:val="22"/>
        </w:rPr>
        <w:t>ure</w:t>
      </w:r>
      <w:r w:rsidR="00061F2F" w:rsidRPr="00155567">
        <w:rPr>
          <w:rFonts w:ascii="Arial" w:hAnsi="Arial" w:cs="Arial"/>
          <w:sz w:val="22"/>
          <w:szCs w:val="22"/>
        </w:rPr>
        <w:t xml:space="preserve"> 1). Moreover,</w:t>
      </w:r>
      <w:r w:rsidR="004E0658" w:rsidRPr="00155567">
        <w:rPr>
          <w:rFonts w:ascii="Arial" w:hAnsi="Arial" w:cs="Arial"/>
          <w:sz w:val="22"/>
          <w:szCs w:val="22"/>
        </w:rPr>
        <w:t xml:space="preserve"> we </w:t>
      </w:r>
      <w:r w:rsidR="00D022E9" w:rsidRPr="00155567">
        <w:rPr>
          <w:rFonts w:ascii="Arial" w:hAnsi="Arial" w:cs="Arial"/>
          <w:sz w:val="22"/>
          <w:szCs w:val="22"/>
        </w:rPr>
        <w:t>confirmed</w:t>
      </w:r>
      <w:r w:rsidR="004E0658" w:rsidRPr="00155567">
        <w:rPr>
          <w:rFonts w:ascii="Arial" w:hAnsi="Arial" w:cs="Arial"/>
          <w:sz w:val="22"/>
          <w:szCs w:val="22"/>
        </w:rPr>
        <w:t xml:space="preserve"> the specificity of the </w:t>
      </w:r>
      <w:proofErr w:type="spellStart"/>
      <w:r w:rsidR="004E0658" w:rsidRPr="00155567">
        <w:rPr>
          <w:rFonts w:ascii="Arial" w:hAnsi="Arial" w:cs="Arial"/>
          <w:sz w:val="22"/>
          <w:szCs w:val="22"/>
        </w:rPr>
        <w:t>RNAscope</w:t>
      </w:r>
      <w:proofErr w:type="spellEnd"/>
      <w:r w:rsidR="004E0658" w:rsidRPr="00155567">
        <w:rPr>
          <w:rFonts w:ascii="Arial" w:hAnsi="Arial" w:cs="Arial"/>
          <w:sz w:val="22"/>
          <w:szCs w:val="22"/>
        </w:rPr>
        <w:t xml:space="preserve"> approach in mouse striatum by testing pre-validated positive and negative controls (Fig</w:t>
      </w:r>
      <w:r w:rsidR="00F269BB">
        <w:rPr>
          <w:rFonts w:ascii="Arial" w:hAnsi="Arial" w:cs="Arial"/>
          <w:sz w:val="22"/>
          <w:szCs w:val="22"/>
        </w:rPr>
        <w:t>ure</w:t>
      </w:r>
      <w:r w:rsidR="004E0658" w:rsidRPr="00155567">
        <w:rPr>
          <w:rFonts w:ascii="Arial" w:hAnsi="Arial" w:cs="Arial"/>
          <w:sz w:val="22"/>
          <w:szCs w:val="22"/>
        </w:rPr>
        <w:t xml:space="preserve"> S1). </w:t>
      </w:r>
    </w:p>
    <w:p w14:paraId="1A72A537" w14:textId="77777777" w:rsidR="004E0658" w:rsidRPr="00155567" w:rsidRDefault="004E0658" w:rsidP="004B63F7">
      <w:pPr>
        <w:spacing w:line="360" w:lineRule="auto"/>
        <w:contextualSpacing/>
        <w:jc w:val="both"/>
        <w:rPr>
          <w:rFonts w:ascii="Arial" w:hAnsi="Arial" w:cs="Arial"/>
          <w:sz w:val="22"/>
          <w:szCs w:val="22"/>
        </w:rPr>
      </w:pPr>
    </w:p>
    <w:p w14:paraId="2DCADD5D" w14:textId="22081E14" w:rsidR="004179A6" w:rsidRPr="00155567" w:rsidRDefault="00C242A5" w:rsidP="004B63F7">
      <w:pPr>
        <w:spacing w:line="360" w:lineRule="auto"/>
        <w:contextualSpacing/>
        <w:jc w:val="both"/>
        <w:rPr>
          <w:rFonts w:ascii="Arial" w:hAnsi="Arial" w:cs="Arial"/>
          <w:b/>
          <w:bCs/>
          <w:sz w:val="22"/>
          <w:szCs w:val="22"/>
        </w:rPr>
      </w:pPr>
      <w:r w:rsidRPr="00155567">
        <w:rPr>
          <w:rFonts w:ascii="Arial" w:hAnsi="Arial" w:cs="Arial"/>
          <w:b/>
          <w:bCs/>
          <w:sz w:val="22"/>
          <w:szCs w:val="22"/>
        </w:rPr>
        <w:t xml:space="preserve">Spatial distribution of striatal </w:t>
      </w:r>
      <w:r w:rsidR="003904CC">
        <w:rPr>
          <w:rFonts w:ascii="Arial" w:hAnsi="Arial" w:cs="Arial"/>
          <w:b/>
          <w:bCs/>
          <w:sz w:val="22"/>
          <w:szCs w:val="22"/>
        </w:rPr>
        <w:t>d</w:t>
      </w:r>
      <w:r w:rsidRPr="00155567">
        <w:rPr>
          <w:rFonts w:ascii="Arial" w:hAnsi="Arial" w:cs="Arial"/>
          <w:b/>
          <w:bCs/>
          <w:sz w:val="22"/>
          <w:szCs w:val="22"/>
        </w:rPr>
        <w:t>opamine D</w:t>
      </w:r>
      <w:r w:rsidRPr="00155567">
        <w:rPr>
          <w:rFonts w:ascii="Arial" w:hAnsi="Arial" w:cs="Arial"/>
          <w:b/>
          <w:bCs/>
          <w:sz w:val="22"/>
          <w:szCs w:val="22"/>
          <w:vertAlign w:val="subscript"/>
        </w:rPr>
        <w:t>1</w:t>
      </w:r>
      <w:r w:rsidRPr="00155567">
        <w:rPr>
          <w:rFonts w:ascii="Arial" w:hAnsi="Arial" w:cs="Arial"/>
          <w:b/>
          <w:bCs/>
          <w:sz w:val="22"/>
          <w:szCs w:val="22"/>
        </w:rPr>
        <w:t>, D</w:t>
      </w:r>
      <w:r w:rsidRPr="00155567">
        <w:rPr>
          <w:rFonts w:ascii="Arial" w:hAnsi="Arial" w:cs="Arial"/>
          <w:b/>
          <w:bCs/>
          <w:sz w:val="22"/>
          <w:szCs w:val="22"/>
          <w:vertAlign w:val="subscript"/>
        </w:rPr>
        <w:t>2</w:t>
      </w:r>
      <w:r w:rsidRPr="00155567">
        <w:rPr>
          <w:rFonts w:ascii="Arial" w:hAnsi="Arial" w:cs="Arial"/>
          <w:b/>
          <w:bCs/>
          <w:sz w:val="22"/>
          <w:szCs w:val="22"/>
        </w:rPr>
        <w:t>, D</w:t>
      </w:r>
      <w:r w:rsidRPr="00155567">
        <w:rPr>
          <w:rFonts w:ascii="Arial" w:hAnsi="Arial" w:cs="Arial"/>
          <w:b/>
          <w:bCs/>
          <w:sz w:val="22"/>
          <w:szCs w:val="22"/>
          <w:vertAlign w:val="subscript"/>
        </w:rPr>
        <w:t>3</w:t>
      </w:r>
      <w:r w:rsidRPr="00155567">
        <w:rPr>
          <w:rFonts w:ascii="Arial" w:hAnsi="Arial" w:cs="Arial"/>
          <w:b/>
          <w:bCs/>
          <w:sz w:val="22"/>
          <w:szCs w:val="22"/>
        </w:rPr>
        <w:t xml:space="preserve"> receptor expression </w:t>
      </w:r>
      <w:r w:rsidR="00207B8C" w:rsidRPr="00155567">
        <w:rPr>
          <w:rFonts w:ascii="Arial" w:hAnsi="Arial" w:cs="Arial"/>
          <w:b/>
          <w:bCs/>
          <w:sz w:val="22"/>
          <w:szCs w:val="22"/>
        </w:rPr>
        <w:t>in singly</w:t>
      </w:r>
      <w:r w:rsidR="001F7BF6" w:rsidRPr="00155567">
        <w:rPr>
          <w:rFonts w:ascii="Arial" w:hAnsi="Arial" w:cs="Arial"/>
          <w:b/>
          <w:bCs/>
          <w:sz w:val="22"/>
          <w:szCs w:val="22"/>
        </w:rPr>
        <w:t>-</w:t>
      </w:r>
      <w:r w:rsidR="00207B8C" w:rsidRPr="00155567">
        <w:rPr>
          <w:rFonts w:ascii="Arial" w:hAnsi="Arial" w:cs="Arial"/>
          <w:b/>
          <w:bCs/>
          <w:sz w:val="22"/>
          <w:szCs w:val="22"/>
        </w:rPr>
        <w:t xml:space="preserve"> expressing spiny </w:t>
      </w:r>
      <w:r w:rsidR="00E67C3A">
        <w:rPr>
          <w:rFonts w:ascii="Arial" w:hAnsi="Arial" w:cs="Arial"/>
          <w:b/>
          <w:bCs/>
          <w:sz w:val="22"/>
          <w:szCs w:val="22"/>
        </w:rPr>
        <w:t xml:space="preserve">projection </w:t>
      </w:r>
      <w:r w:rsidR="00207B8C" w:rsidRPr="00155567">
        <w:rPr>
          <w:rFonts w:ascii="Arial" w:hAnsi="Arial" w:cs="Arial"/>
          <w:b/>
          <w:bCs/>
          <w:sz w:val="22"/>
          <w:szCs w:val="22"/>
        </w:rPr>
        <w:t>neurons</w:t>
      </w:r>
    </w:p>
    <w:p w14:paraId="00903512" w14:textId="3AE4C035" w:rsidR="004818A6" w:rsidRPr="00155567" w:rsidRDefault="004818A6" w:rsidP="004B63F7">
      <w:pPr>
        <w:spacing w:line="360" w:lineRule="auto"/>
        <w:contextualSpacing/>
        <w:jc w:val="both"/>
        <w:rPr>
          <w:rFonts w:ascii="Arial" w:hAnsi="Arial" w:cs="Arial"/>
          <w:color w:val="000000" w:themeColor="text1"/>
          <w:sz w:val="22"/>
          <w:szCs w:val="22"/>
        </w:rPr>
      </w:pPr>
      <w:r w:rsidRPr="00155567">
        <w:rPr>
          <w:rFonts w:ascii="Arial" w:hAnsi="Arial" w:cs="Arial"/>
          <w:sz w:val="22"/>
          <w:szCs w:val="22"/>
        </w:rPr>
        <w:t>We confirmed</w:t>
      </w:r>
      <w:r w:rsidR="00570887" w:rsidRPr="00155567">
        <w:rPr>
          <w:rFonts w:ascii="Arial" w:hAnsi="Arial" w:cs="Arial"/>
          <w:sz w:val="22"/>
          <w:szCs w:val="22"/>
        </w:rPr>
        <w:t xml:space="preserve"> expression of </w:t>
      </w:r>
      <w:r w:rsidRPr="00155567">
        <w:rPr>
          <w:rFonts w:ascii="Arial" w:hAnsi="Arial" w:cs="Arial"/>
          <w:sz w:val="22"/>
          <w:szCs w:val="22"/>
        </w:rPr>
        <w:t xml:space="preserve">D1R, D2R, and D3R throughout the striatum </w:t>
      </w:r>
      <w:r w:rsidR="00570887" w:rsidRPr="00155567">
        <w:rPr>
          <w:rFonts w:ascii="Arial" w:hAnsi="Arial" w:cs="Arial"/>
          <w:sz w:val="22"/>
          <w:szCs w:val="22"/>
        </w:rPr>
        <w:t>along both dorsal-ventral and rostral-caudal axes.</w:t>
      </w:r>
      <w:r w:rsidRPr="00155567">
        <w:rPr>
          <w:rFonts w:ascii="Arial" w:hAnsi="Arial" w:cs="Arial"/>
          <w:sz w:val="22"/>
          <w:szCs w:val="22"/>
        </w:rPr>
        <w:t xml:space="preserve"> We identif</w:t>
      </w:r>
      <w:r w:rsidR="00121708" w:rsidRPr="00155567">
        <w:rPr>
          <w:rFonts w:ascii="Arial" w:hAnsi="Arial" w:cs="Arial"/>
          <w:sz w:val="22"/>
          <w:szCs w:val="22"/>
        </w:rPr>
        <w:t>ied</w:t>
      </w:r>
      <w:r w:rsidRPr="00155567">
        <w:rPr>
          <w:rFonts w:ascii="Arial" w:hAnsi="Arial" w:cs="Arial"/>
          <w:sz w:val="22"/>
          <w:szCs w:val="22"/>
        </w:rPr>
        <w:t xml:space="preserve"> discrete populations of </w:t>
      </w:r>
      <w:r w:rsidR="003E7CE5">
        <w:rPr>
          <w:rFonts w:ascii="Arial" w:hAnsi="Arial" w:cs="Arial"/>
          <w:sz w:val="22"/>
          <w:szCs w:val="22"/>
        </w:rPr>
        <w:t>SPN</w:t>
      </w:r>
      <w:r w:rsidRPr="00155567">
        <w:rPr>
          <w:rFonts w:ascii="Arial" w:hAnsi="Arial" w:cs="Arial"/>
          <w:sz w:val="22"/>
          <w:szCs w:val="22"/>
        </w:rPr>
        <w:t xml:space="preserve">s that </w:t>
      </w:r>
      <w:r w:rsidR="00121708" w:rsidRPr="00155567">
        <w:rPr>
          <w:rFonts w:ascii="Arial" w:hAnsi="Arial" w:cs="Arial"/>
          <w:sz w:val="22"/>
          <w:szCs w:val="22"/>
        </w:rPr>
        <w:t>either</w:t>
      </w:r>
      <w:r w:rsidRPr="00155567">
        <w:rPr>
          <w:rFonts w:ascii="Arial" w:hAnsi="Arial" w:cs="Arial"/>
          <w:sz w:val="22"/>
          <w:szCs w:val="22"/>
        </w:rPr>
        <w:t xml:space="preserve"> express a single DA receptor subtype (D1R-only, D2R-only, or D3R-only) </w:t>
      </w:r>
      <w:r w:rsidR="00313C65" w:rsidRPr="00155567">
        <w:rPr>
          <w:rFonts w:ascii="Arial" w:hAnsi="Arial" w:cs="Arial"/>
          <w:sz w:val="22"/>
          <w:szCs w:val="22"/>
        </w:rPr>
        <w:t>(Fig</w:t>
      </w:r>
      <w:r w:rsidR="004954EB">
        <w:rPr>
          <w:rFonts w:ascii="Arial" w:hAnsi="Arial" w:cs="Arial"/>
          <w:sz w:val="22"/>
          <w:szCs w:val="22"/>
        </w:rPr>
        <w:t>ure</w:t>
      </w:r>
      <w:r w:rsidR="00313C65" w:rsidRPr="00155567">
        <w:rPr>
          <w:rFonts w:ascii="Arial" w:hAnsi="Arial" w:cs="Arial"/>
          <w:sz w:val="22"/>
          <w:szCs w:val="22"/>
        </w:rPr>
        <w:t xml:space="preserve"> 2, </w:t>
      </w:r>
      <w:r w:rsidR="007A5C67">
        <w:rPr>
          <w:rFonts w:ascii="Arial" w:hAnsi="Arial" w:cs="Arial"/>
          <w:sz w:val="22"/>
          <w:szCs w:val="22"/>
        </w:rPr>
        <w:t>Fig</w:t>
      </w:r>
      <w:r w:rsidR="004954EB">
        <w:rPr>
          <w:rFonts w:ascii="Arial" w:hAnsi="Arial" w:cs="Arial"/>
          <w:sz w:val="22"/>
          <w:szCs w:val="22"/>
        </w:rPr>
        <w:t>ure</w:t>
      </w:r>
      <w:r w:rsidR="007A5C67">
        <w:rPr>
          <w:rFonts w:ascii="Arial" w:hAnsi="Arial" w:cs="Arial"/>
          <w:sz w:val="22"/>
          <w:szCs w:val="22"/>
        </w:rPr>
        <w:t xml:space="preserve"> </w:t>
      </w:r>
      <w:r w:rsidR="00313C65" w:rsidRPr="00155567">
        <w:rPr>
          <w:rFonts w:ascii="Arial" w:hAnsi="Arial" w:cs="Arial"/>
          <w:sz w:val="22"/>
          <w:szCs w:val="22"/>
        </w:rPr>
        <w:t>S2</w:t>
      </w:r>
      <w:r w:rsidR="00664C03">
        <w:rPr>
          <w:rFonts w:ascii="Arial" w:hAnsi="Arial" w:cs="Arial"/>
          <w:sz w:val="22"/>
          <w:szCs w:val="22"/>
        </w:rPr>
        <w:t>, Figure S3</w:t>
      </w:r>
      <w:r w:rsidR="00313C65" w:rsidRPr="00155567">
        <w:rPr>
          <w:rFonts w:ascii="Arial" w:hAnsi="Arial" w:cs="Arial"/>
          <w:sz w:val="22"/>
          <w:szCs w:val="22"/>
        </w:rPr>
        <w:t xml:space="preserve">) </w:t>
      </w:r>
      <w:r w:rsidR="00121708" w:rsidRPr="00155567">
        <w:rPr>
          <w:rFonts w:ascii="Arial" w:hAnsi="Arial" w:cs="Arial"/>
          <w:sz w:val="22"/>
          <w:szCs w:val="22"/>
        </w:rPr>
        <w:t>versus</w:t>
      </w:r>
      <w:r w:rsidRPr="00155567">
        <w:rPr>
          <w:rFonts w:ascii="Arial" w:hAnsi="Arial" w:cs="Arial"/>
          <w:sz w:val="22"/>
          <w:szCs w:val="22"/>
        </w:rPr>
        <w:t xml:space="preserve"> </w:t>
      </w:r>
      <w:r w:rsidR="003E7CE5">
        <w:rPr>
          <w:rFonts w:ascii="Arial" w:hAnsi="Arial" w:cs="Arial"/>
          <w:sz w:val="22"/>
          <w:szCs w:val="22"/>
        </w:rPr>
        <w:t>SPN</w:t>
      </w:r>
      <w:r w:rsidRPr="00155567">
        <w:rPr>
          <w:rFonts w:ascii="Arial" w:hAnsi="Arial" w:cs="Arial"/>
          <w:sz w:val="22"/>
          <w:szCs w:val="22"/>
        </w:rPr>
        <w:t>s that co-express multiple receptor subtypes (D1/2R, D1/3R, D2/3R)</w:t>
      </w:r>
      <w:r w:rsidR="00313C65" w:rsidRPr="00155567">
        <w:rPr>
          <w:rFonts w:ascii="Arial" w:hAnsi="Arial" w:cs="Arial"/>
          <w:sz w:val="22"/>
          <w:szCs w:val="22"/>
        </w:rPr>
        <w:t xml:space="preserve"> (Fig</w:t>
      </w:r>
      <w:r w:rsidR="004954EB">
        <w:rPr>
          <w:rFonts w:ascii="Arial" w:hAnsi="Arial" w:cs="Arial"/>
          <w:sz w:val="22"/>
          <w:szCs w:val="22"/>
        </w:rPr>
        <w:t>ure</w:t>
      </w:r>
      <w:r w:rsidR="00313C65" w:rsidRPr="00155567">
        <w:rPr>
          <w:rFonts w:ascii="Arial" w:hAnsi="Arial" w:cs="Arial"/>
          <w:sz w:val="22"/>
          <w:szCs w:val="22"/>
        </w:rPr>
        <w:t xml:space="preserve"> 3, </w:t>
      </w:r>
      <w:r w:rsidR="007A5C67">
        <w:rPr>
          <w:rFonts w:ascii="Arial" w:hAnsi="Arial" w:cs="Arial"/>
          <w:sz w:val="22"/>
          <w:szCs w:val="22"/>
        </w:rPr>
        <w:t>Fig</w:t>
      </w:r>
      <w:r w:rsidR="004954EB">
        <w:rPr>
          <w:rFonts w:ascii="Arial" w:hAnsi="Arial" w:cs="Arial"/>
          <w:sz w:val="22"/>
          <w:szCs w:val="22"/>
        </w:rPr>
        <w:t>ure</w:t>
      </w:r>
      <w:r w:rsidR="007A5C67">
        <w:rPr>
          <w:rFonts w:ascii="Arial" w:hAnsi="Arial" w:cs="Arial"/>
          <w:sz w:val="22"/>
          <w:szCs w:val="22"/>
        </w:rPr>
        <w:t xml:space="preserve"> </w:t>
      </w:r>
      <w:r w:rsidR="00313C65" w:rsidRPr="00155567">
        <w:rPr>
          <w:rFonts w:ascii="Arial" w:hAnsi="Arial" w:cs="Arial"/>
          <w:sz w:val="22"/>
          <w:szCs w:val="22"/>
        </w:rPr>
        <w:t>S</w:t>
      </w:r>
      <w:r w:rsidR="00664C03">
        <w:rPr>
          <w:rFonts w:ascii="Arial" w:hAnsi="Arial" w:cs="Arial"/>
          <w:sz w:val="22"/>
          <w:szCs w:val="22"/>
        </w:rPr>
        <w:t>4</w:t>
      </w:r>
      <w:r w:rsidR="00313C65" w:rsidRPr="00155567">
        <w:rPr>
          <w:rFonts w:ascii="Arial" w:hAnsi="Arial" w:cs="Arial"/>
          <w:sz w:val="22"/>
          <w:szCs w:val="22"/>
        </w:rPr>
        <w:t>)</w:t>
      </w:r>
      <w:r w:rsidRPr="00155567">
        <w:rPr>
          <w:rFonts w:ascii="Arial" w:hAnsi="Arial" w:cs="Arial"/>
          <w:sz w:val="22"/>
          <w:szCs w:val="22"/>
        </w:rPr>
        <w:t xml:space="preserve">. </w:t>
      </w:r>
      <w:r w:rsidR="00BD5B4D">
        <w:rPr>
          <w:rFonts w:ascii="Arial" w:hAnsi="Arial" w:cs="Arial"/>
          <w:sz w:val="22"/>
          <w:szCs w:val="22"/>
        </w:rPr>
        <w:t xml:space="preserve">Focusing on </w:t>
      </w:r>
      <w:r w:rsidR="003E7CE5">
        <w:rPr>
          <w:rFonts w:ascii="Arial" w:hAnsi="Arial" w:cs="Arial"/>
          <w:sz w:val="22"/>
          <w:szCs w:val="22"/>
        </w:rPr>
        <w:t>SPN</w:t>
      </w:r>
      <w:r w:rsidR="00BD5B4D">
        <w:rPr>
          <w:rFonts w:ascii="Arial" w:hAnsi="Arial" w:cs="Arial"/>
          <w:sz w:val="22"/>
          <w:szCs w:val="22"/>
        </w:rPr>
        <w:t xml:space="preserve">s expressing only one DA receptor subtype </w:t>
      </w:r>
      <w:r w:rsidR="00483AAE">
        <w:rPr>
          <w:rFonts w:ascii="Arial" w:hAnsi="Arial" w:cs="Arial"/>
          <w:sz w:val="22"/>
          <w:szCs w:val="22"/>
        </w:rPr>
        <w:t>(Fig</w:t>
      </w:r>
      <w:r w:rsidR="004954EB">
        <w:rPr>
          <w:rFonts w:ascii="Arial" w:hAnsi="Arial" w:cs="Arial"/>
          <w:sz w:val="22"/>
          <w:szCs w:val="22"/>
        </w:rPr>
        <w:t>ure</w:t>
      </w:r>
      <w:r w:rsidR="00483AAE">
        <w:rPr>
          <w:rFonts w:ascii="Arial" w:hAnsi="Arial" w:cs="Arial"/>
          <w:sz w:val="22"/>
          <w:szCs w:val="22"/>
        </w:rPr>
        <w:t xml:space="preserve"> 2</w:t>
      </w:r>
      <w:r w:rsidR="00BD5B4D">
        <w:rPr>
          <w:rFonts w:ascii="Arial" w:hAnsi="Arial" w:cs="Arial"/>
          <w:sz w:val="22"/>
          <w:szCs w:val="22"/>
        </w:rPr>
        <w:t>), th</w:t>
      </w:r>
      <w:r w:rsidR="000F4EB9" w:rsidRPr="00155567">
        <w:rPr>
          <w:rFonts w:ascii="Arial" w:hAnsi="Arial" w:cs="Arial"/>
          <w:sz w:val="22"/>
          <w:szCs w:val="22"/>
        </w:rPr>
        <w:t xml:space="preserve">ere was </w:t>
      </w:r>
      <w:r w:rsidR="00BD5B4D">
        <w:rPr>
          <w:rFonts w:ascii="Arial" w:hAnsi="Arial" w:cs="Arial"/>
          <w:sz w:val="22"/>
          <w:szCs w:val="22"/>
        </w:rPr>
        <w:t xml:space="preserve">a significant interaction </w:t>
      </w:r>
      <w:r w:rsidR="000F4EB9" w:rsidRPr="00155567">
        <w:rPr>
          <w:rFonts w:ascii="Arial" w:hAnsi="Arial" w:cs="Arial"/>
          <w:sz w:val="22"/>
          <w:szCs w:val="22"/>
        </w:rPr>
        <w:t>between cell type, striatal subregion, and position along the rostral-caudal axis</w:t>
      </w:r>
      <w:r w:rsidR="00BD5B4D">
        <w:rPr>
          <w:rFonts w:ascii="Arial" w:hAnsi="Arial" w:cs="Arial"/>
          <w:sz w:val="22"/>
          <w:szCs w:val="22"/>
        </w:rPr>
        <w:t xml:space="preserve"> [</w:t>
      </w:r>
      <w:proofErr w:type="gramStart"/>
      <w:r w:rsidR="00BD5B4D">
        <w:rPr>
          <w:rFonts w:ascii="Arial" w:hAnsi="Arial" w:cs="Arial"/>
          <w:sz w:val="22"/>
          <w:szCs w:val="22"/>
        </w:rPr>
        <w:t>F(</w:t>
      </w:r>
      <w:proofErr w:type="gramEnd"/>
      <w:r w:rsidR="00BD5B4D">
        <w:rPr>
          <w:rFonts w:ascii="Arial" w:hAnsi="Arial" w:cs="Arial"/>
          <w:sz w:val="22"/>
          <w:szCs w:val="22"/>
        </w:rPr>
        <w:t>17,790)=1.68, p=0.04].</w:t>
      </w:r>
      <w:r w:rsidR="000F4EB9" w:rsidRPr="00155567">
        <w:rPr>
          <w:rFonts w:ascii="Arial" w:hAnsi="Arial" w:cs="Arial"/>
          <w:color w:val="FF0000"/>
          <w:sz w:val="22"/>
          <w:szCs w:val="22"/>
        </w:rPr>
        <w:t xml:space="preserve"> </w:t>
      </w:r>
      <w:r w:rsidR="00A00D41" w:rsidRPr="004C437C">
        <w:rPr>
          <w:rFonts w:ascii="Arial" w:hAnsi="Arial" w:cs="Arial"/>
          <w:color w:val="000000" w:themeColor="text1"/>
          <w:sz w:val="22"/>
          <w:szCs w:val="22"/>
        </w:rPr>
        <w:t xml:space="preserve">When we assayed for potential sex differences in </w:t>
      </w:r>
      <w:r w:rsidR="000038EF" w:rsidRPr="00155567">
        <w:rPr>
          <w:rFonts w:ascii="Arial" w:hAnsi="Arial" w:cs="Arial"/>
          <w:color w:val="000000" w:themeColor="text1"/>
          <w:sz w:val="22"/>
          <w:szCs w:val="22"/>
        </w:rPr>
        <w:t xml:space="preserve">cell densities of all </w:t>
      </w:r>
      <w:r w:rsidR="003E7CE5">
        <w:rPr>
          <w:rFonts w:ascii="Arial" w:hAnsi="Arial" w:cs="Arial"/>
          <w:color w:val="000000" w:themeColor="text1"/>
          <w:sz w:val="22"/>
          <w:szCs w:val="22"/>
        </w:rPr>
        <w:t>SPN</w:t>
      </w:r>
      <w:r w:rsidR="000038EF" w:rsidRPr="00155567">
        <w:rPr>
          <w:rFonts w:ascii="Arial" w:hAnsi="Arial" w:cs="Arial"/>
          <w:color w:val="000000" w:themeColor="text1"/>
          <w:sz w:val="22"/>
          <w:szCs w:val="22"/>
        </w:rPr>
        <w:t xml:space="preserve"> subpopulations</w:t>
      </w:r>
      <w:r w:rsidR="00A00D41">
        <w:rPr>
          <w:rFonts w:ascii="Arial" w:hAnsi="Arial" w:cs="Arial"/>
          <w:color w:val="000000" w:themeColor="text1"/>
          <w:sz w:val="22"/>
          <w:szCs w:val="22"/>
        </w:rPr>
        <w:t xml:space="preserve"> across the major striatal structures (</w:t>
      </w:r>
      <w:proofErr w:type="spellStart"/>
      <w:r w:rsidR="00A00D41">
        <w:rPr>
          <w:rFonts w:ascii="Arial" w:hAnsi="Arial" w:cs="Arial"/>
          <w:color w:val="000000" w:themeColor="text1"/>
          <w:sz w:val="22"/>
          <w:szCs w:val="22"/>
        </w:rPr>
        <w:t>CPu</w:t>
      </w:r>
      <w:proofErr w:type="spellEnd"/>
      <w:r w:rsidR="00A00D41">
        <w:rPr>
          <w:rFonts w:ascii="Arial" w:hAnsi="Arial" w:cs="Arial"/>
          <w:color w:val="000000" w:themeColor="text1"/>
          <w:sz w:val="22"/>
          <w:szCs w:val="22"/>
        </w:rPr>
        <w:t xml:space="preserve">, NAc Core and Shell, OT) we found no significant sex differences </w:t>
      </w:r>
      <w:r w:rsidR="000038EF" w:rsidRPr="00155567">
        <w:rPr>
          <w:rFonts w:ascii="Arial" w:hAnsi="Arial" w:cs="Arial"/>
          <w:color w:val="000000" w:themeColor="text1"/>
          <w:sz w:val="22"/>
          <w:szCs w:val="22"/>
        </w:rPr>
        <w:t>(p&gt;0.05)</w:t>
      </w:r>
      <w:r w:rsidR="00A00D41">
        <w:rPr>
          <w:rFonts w:ascii="Arial" w:hAnsi="Arial" w:cs="Arial"/>
          <w:color w:val="000000" w:themeColor="text1"/>
          <w:sz w:val="22"/>
          <w:szCs w:val="22"/>
        </w:rPr>
        <w:t xml:space="preserve">. </w:t>
      </w:r>
      <w:r w:rsidR="003E7CE5">
        <w:rPr>
          <w:rFonts w:ascii="Arial" w:hAnsi="Arial" w:cs="Arial"/>
          <w:color w:val="000000" w:themeColor="text1"/>
          <w:sz w:val="22"/>
          <w:szCs w:val="22"/>
        </w:rPr>
        <w:t>Therefore,</w:t>
      </w:r>
      <w:r w:rsidR="00A00D41">
        <w:rPr>
          <w:rFonts w:ascii="Arial" w:hAnsi="Arial" w:cs="Arial"/>
          <w:color w:val="000000" w:themeColor="text1"/>
          <w:sz w:val="22"/>
          <w:szCs w:val="22"/>
        </w:rPr>
        <w:t xml:space="preserve"> </w:t>
      </w:r>
      <w:r w:rsidR="000038EF" w:rsidRPr="00155567">
        <w:rPr>
          <w:rFonts w:ascii="Arial" w:hAnsi="Arial" w:cs="Arial"/>
          <w:color w:val="000000" w:themeColor="text1"/>
          <w:sz w:val="22"/>
          <w:szCs w:val="22"/>
        </w:rPr>
        <w:t xml:space="preserve">we combined both sexes in </w:t>
      </w:r>
      <w:r w:rsidR="00286C06">
        <w:rPr>
          <w:rFonts w:ascii="Arial" w:hAnsi="Arial" w:cs="Arial"/>
          <w:color w:val="000000" w:themeColor="text1"/>
          <w:sz w:val="22"/>
          <w:szCs w:val="22"/>
        </w:rPr>
        <w:t xml:space="preserve">subsequent </w:t>
      </w:r>
      <w:r w:rsidR="000038EF" w:rsidRPr="00155567">
        <w:rPr>
          <w:rFonts w:ascii="Arial" w:hAnsi="Arial" w:cs="Arial"/>
          <w:color w:val="000000" w:themeColor="text1"/>
          <w:sz w:val="22"/>
          <w:szCs w:val="22"/>
        </w:rPr>
        <w:t xml:space="preserve">analyses. </w:t>
      </w:r>
    </w:p>
    <w:p w14:paraId="4CB4EE45" w14:textId="77777777" w:rsidR="00582590" w:rsidRPr="00155567" w:rsidRDefault="00582590" w:rsidP="004B63F7">
      <w:pPr>
        <w:spacing w:line="360" w:lineRule="auto"/>
        <w:contextualSpacing/>
        <w:jc w:val="both"/>
        <w:rPr>
          <w:rFonts w:ascii="Arial" w:hAnsi="Arial" w:cs="Arial"/>
          <w:sz w:val="22"/>
          <w:szCs w:val="22"/>
        </w:rPr>
      </w:pPr>
    </w:p>
    <w:p w14:paraId="652A32CC" w14:textId="3E72B619" w:rsidR="0067082F" w:rsidRPr="00155567" w:rsidRDefault="007B3476" w:rsidP="004B63F7">
      <w:pPr>
        <w:spacing w:line="360" w:lineRule="auto"/>
        <w:contextualSpacing/>
        <w:jc w:val="both"/>
        <w:rPr>
          <w:rFonts w:ascii="Arial" w:hAnsi="Arial" w:cs="Arial"/>
          <w:sz w:val="22"/>
          <w:szCs w:val="22"/>
        </w:rPr>
      </w:pPr>
      <w:r w:rsidRPr="00155567">
        <w:rPr>
          <w:rFonts w:ascii="Arial" w:hAnsi="Arial" w:cs="Arial"/>
          <w:b/>
          <w:bCs/>
          <w:sz w:val="22"/>
          <w:szCs w:val="22"/>
        </w:rPr>
        <w:t>D1R</w:t>
      </w:r>
      <w:r w:rsidR="00121708" w:rsidRPr="00155567">
        <w:rPr>
          <w:rFonts w:ascii="Arial" w:hAnsi="Arial" w:cs="Arial"/>
          <w:b/>
          <w:bCs/>
          <w:sz w:val="22"/>
          <w:szCs w:val="22"/>
        </w:rPr>
        <w:t xml:space="preserve">-only </w:t>
      </w:r>
      <w:r w:rsidR="003E7CE5">
        <w:rPr>
          <w:rFonts w:ascii="Arial" w:hAnsi="Arial" w:cs="Arial"/>
          <w:b/>
          <w:bCs/>
          <w:sz w:val="22"/>
          <w:szCs w:val="22"/>
        </w:rPr>
        <w:t>SPN</w:t>
      </w:r>
      <w:r w:rsidRPr="00155567">
        <w:rPr>
          <w:rFonts w:ascii="Arial" w:hAnsi="Arial" w:cs="Arial"/>
          <w:b/>
          <w:bCs/>
          <w:sz w:val="22"/>
          <w:szCs w:val="22"/>
        </w:rPr>
        <w:t xml:space="preserve">s. </w:t>
      </w:r>
      <w:r w:rsidR="00A971F6">
        <w:rPr>
          <w:rFonts w:ascii="Arial" w:hAnsi="Arial" w:cs="Arial"/>
          <w:sz w:val="22"/>
          <w:szCs w:val="22"/>
        </w:rPr>
        <w:t xml:space="preserve">D1R was </w:t>
      </w:r>
      <w:r w:rsidR="001F7BF6" w:rsidRPr="00155567">
        <w:rPr>
          <w:rFonts w:ascii="Arial" w:hAnsi="Arial" w:cs="Arial"/>
          <w:sz w:val="22"/>
          <w:szCs w:val="22"/>
        </w:rPr>
        <w:t>expressed throughout the striatum</w:t>
      </w:r>
      <w:r w:rsidR="00A971F6">
        <w:rPr>
          <w:rFonts w:ascii="Arial" w:hAnsi="Arial" w:cs="Arial"/>
          <w:sz w:val="22"/>
          <w:szCs w:val="22"/>
        </w:rPr>
        <w:t xml:space="preserve">, </w:t>
      </w:r>
      <w:r w:rsidR="001D1EDC">
        <w:rPr>
          <w:rFonts w:ascii="Arial" w:hAnsi="Arial" w:cs="Arial"/>
          <w:sz w:val="22"/>
          <w:szCs w:val="22"/>
        </w:rPr>
        <w:t>particularly in</w:t>
      </w:r>
      <w:r w:rsidR="00A971F6">
        <w:rPr>
          <w:rFonts w:ascii="Arial" w:hAnsi="Arial" w:cs="Arial"/>
          <w:sz w:val="22"/>
          <w:szCs w:val="22"/>
        </w:rPr>
        <w:t xml:space="preserve"> </w:t>
      </w:r>
      <w:r w:rsidR="003E7CE5">
        <w:rPr>
          <w:rFonts w:ascii="Arial" w:hAnsi="Arial" w:cs="Arial"/>
          <w:sz w:val="22"/>
          <w:szCs w:val="22"/>
        </w:rPr>
        <w:t>SPN</w:t>
      </w:r>
      <w:r w:rsidR="00A971F6">
        <w:rPr>
          <w:rFonts w:ascii="Arial" w:hAnsi="Arial" w:cs="Arial"/>
          <w:sz w:val="22"/>
          <w:szCs w:val="22"/>
        </w:rPr>
        <w:t>s that solely express this receptor</w:t>
      </w:r>
      <w:r w:rsidR="00121708" w:rsidRPr="00155567">
        <w:rPr>
          <w:rFonts w:ascii="Arial" w:hAnsi="Arial" w:cs="Arial"/>
          <w:sz w:val="22"/>
          <w:szCs w:val="22"/>
        </w:rPr>
        <w:t xml:space="preserve"> (D1R-only</w:t>
      </w:r>
      <w:r w:rsidR="00A971F6">
        <w:rPr>
          <w:rFonts w:ascii="Arial" w:hAnsi="Arial" w:cs="Arial"/>
          <w:sz w:val="22"/>
          <w:szCs w:val="22"/>
        </w:rPr>
        <w:t xml:space="preserve">; </w:t>
      </w:r>
      <w:r w:rsidR="001F7BF6" w:rsidRPr="00155567">
        <w:rPr>
          <w:rFonts w:ascii="Arial" w:hAnsi="Arial" w:cs="Arial"/>
          <w:sz w:val="22"/>
          <w:szCs w:val="22"/>
        </w:rPr>
        <w:t>Fig</w:t>
      </w:r>
      <w:r w:rsidR="004954EB">
        <w:rPr>
          <w:rFonts w:ascii="Arial" w:hAnsi="Arial" w:cs="Arial"/>
          <w:sz w:val="22"/>
          <w:szCs w:val="22"/>
        </w:rPr>
        <w:t>ure</w:t>
      </w:r>
      <w:r w:rsidR="001F7BF6" w:rsidRPr="00155567">
        <w:rPr>
          <w:rFonts w:ascii="Arial" w:hAnsi="Arial" w:cs="Arial"/>
          <w:sz w:val="22"/>
          <w:szCs w:val="22"/>
        </w:rPr>
        <w:t xml:space="preserve"> 2A). We </w:t>
      </w:r>
      <w:r w:rsidR="0037606F">
        <w:rPr>
          <w:rFonts w:ascii="Arial" w:hAnsi="Arial" w:cs="Arial"/>
          <w:sz w:val="22"/>
          <w:szCs w:val="22"/>
        </w:rPr>
        <w:t>additionally</w:t>
      </w:r>
      <w:r w:rsidR="00A971F6">
        <w:rPr>
          <w:rFonts w:ascii="Arial" w:hAnsi="Arial" w:cs="Arial"/>
          <w:sz w:val="22"/>
          <w:szCs w:val="22"/>
        </w:rPr>
        <w:t xml:space="preserve"> </w:t>
      </w:r>
      <w:r w:rsidR="001F7BF6" w:rsidRPr="00155567">
        <w:rPr>
          <w:rFonts w:ascii="Arial" w:hAnsi="Arial" w:cs="Arial"/>
          <w:sz w:val="22"/>
          <w:szCs w:val="22"/>
        </w:rPr>
        <w:t xml:space="preserve">discovered distinct patterns of D1R expression across both dorsal-ventral and rostral-caudal axes. </w:t>
      </w:r>
      <w:r w:rsidRPr="00155567">
        <w:rPr>
          <w:rFonts w:ascii="Arial" w:hAnsi="Arial" w:cs="Arial"/>
          <w:sz w:val="22"/>
          <w:szCs w:val="22"/>
        </w:rPr>
        <w:t xml:space="preserve">Beginning </w:t>
      </w:r>
      <w:r w:rsidR="00A971F6">
        <w:rPr>
          <w:rFonts w:ascii="Arial" w:hAnsi="Arial" w:cs="Arial"/>
          <w:sz w:val="22"/>
          <w:szCs w:val="22"/>
        </w:rPr>
        <w:t>in</w:t>
      </w:r>
      <w:r w:rsidRPr="00155567">
        <w:rPr>
          <w:rFonts w:ascii="Arial" w:hAnsi="Arial" w:cs="Arial"/>
          <w:sz w:val="22"/>
          <w:szCs w:val="22"/>
        </w:rPr>
        <w:t xml:space="preserve"> the most rostral section (Rostral 1), t</w:t>
      </w:r>
      <w:r w:rsidR="001F7BF6" w:rsidRPr="00155567">
        <w:rPr>
          <w:rFonts w:ascii="Arial" w:hAnsi="Arial" w:cs="Arial"/>
          <w:sz w:val="22"/>
          <w:szCs w:val="22"/>
        </w:rPr>
        <w:t>he density of D1R-only cells was greatest in the OT (Fig</w:t>
      </w:r>
      <w:r w:rsidR="004954EB">
        <w:rPr>
          <w:rFonts w:ascii="Arial" w:hAnsi="Arial" w:cs="Arial"/>
          <w:sz w:val="22"/>
          <w:szCs w:val="22"/>
        </w:rPr>
        <w:t>ure</w:t>
      </w:r>
      <w:r w:rsidR="001F7BF6" w:rsidRPr="00155567">
        <w:rPr>
          <w:rFonts w:ascii="Arial" w:hAnsi="Arial" w:cs="Arial"/>
          <w:sz w:val="22"/>
          <w:szCs w:val="22"/>
        </w:rPr>
        <w:t xml:space="preserve"> 2B) compared to</w:t>
      </w:r>
      <w:r w:rsidRPr="00155567">
        <w:rPr>
          <w:rFonts w:ascii="Arial" w:hAnsi="Arial" w:cs="Arial"/>
          <w:sz w:val="22"/>
          <w:szCs w:val="22"/>
        </w:rPr>
        <w:t xml:space="preserve"> the other </w:t>
      </w:r>
      <w:r w:rsidR="00A971F6">
        <w:rPr>
          <w:rFonts w:ascii="Arial" w:hAnsi="Arial" w:cs="Arial"/>
          <w:sz w:val="22"/>
          <w:szCs w:val="22"/>
        </w:rPr>
        <w:t xml:space="preserve">striatal </w:t>
      </w:r>
      <w:r w:rsidRPr="00155567">
        <w:rPr>
          <w:rFonts w:ascii="Arial" w:hAnsi="Arial" w:cs="Arial"/>
          <w:sz w:val="22"/>
          <w:szCs w:val="22"/>
        </w:rPr>
        <w:t>subregions [</w:t>
      </w:r>
      <w:proofErr w:type="gramStart"/>
      <w:r w:rsidRPr="00155567">
        <w:rPr>
          <w:rFonts w:ascii="Arial" w:hAnsi="Arial" w:cs="Arial"/>
          <w:sz w:val="22"/>
          <w:szCs w:val="22"/>
        </w:rPr>
        <w:t>F(</w:t>
      </w:r>
      <w:proofErr w:type="gramEnd"/>
      <w:r w:rsidRPr="00155567">
        <w:rPr>
          <w:rFonts w:ascii="Arial" w:hAnsi="Arial" w:cs="Arial"/>
          <w:sz w:val="22"/>
          <w:szCs w:val="22"/>
        </w:rPr>
        <w:t>3,58)=6.24, p=0.001]</w:t>
      </w:r>
      <w:r w:rsidR="00121708" w:rsidRPr="00155567">
        <w:rPr>
          <w:rFonts w:ascii="Arial" w:hAnsi="Arial" w:cs="Arial"/>
          <w:sz w:val="22"/>
          <w:szCs w:val="22"/>
        </w:rPr>
        <w:t xml:space="preserve">. </w:t>
      </w:r>
      <w:r w:rsidR="00FB551F">
        <w:rPr>
          <w:rFonts w:ascii="Arial" w:hAnsi="Arial" w:cs="Arial"/>
          <w:sz w:val="22"/>
          <w:szCs w:val="22"/>
        </w:rPr>
        <w:t>Closer analysis of the individual subsections of</w:t>
      </w:r>
      <w:r w:rsidR="0067082F" w:rsidRPr="00155567">
        <w:rPr>
          <w:rFonts w:ascii="Arial" w:hAnsi="Arial" w:cs="Arial"/>
          <w:sz w:val="22"/>
          <w:szCs w:val="22"/>
        </w:rPr>
        <w:t xml:space="preserve"> the </w:t>
      </w:r>
      <w:r w:rsidR="004954EB">
        <w:rPr>
          <w:rFonts w:ascii="Arial" w:hAnsi="Arial" w:cs="Arial"/>
          <w:sz w:val="22"/>
          <w:szCs w:val="22"/>
        </w:rPr>
        <w:t xml:space="preserve">NAc </w:t>
      </w:r>
      <w:r w:rsidR="00E703A9">
        <w:rPr>
          <w:rFonts w:ascii="Arial" w:hAnsi="Arial" w:cs="Arial"/>
          <w:sz w:val="22"/>
          <w:szCs w:val="22"/>
        </w:rPr>
        <w:t>s</w:t>
      </w:r>
      <w:r w:rsidR="0067082F" w:rsidRPr="00155567">
        <w:rPr>
          <w:rFonts w:ascii="Arial" w:hAnsi="Arial" w:cs="Arial"/>
          <w:sz w:val="22"/>
          <w:szCs w:val="22"/>
        </w:rPr>
        <w:t xml:space="preserve">hell </w:t>
      </w:r>
      <w:r w:rsidR="00FB551F">
        <w:rPr>
          <w:rFonts w:ascii="Arial" w:hAnsi="Arial" w:cs="Arial"/>
          <w:sz w:val="22"/>
          <w:szCs w:val="22"/>
        </w:rPr>
        <w:t>(</w:t>
      </w:r>
      <w:r w:rsidR="00FB551F" w:rsidRPr="007A5C67">
        <w:rPr>
          <w:rFonts w:ascii="Arial" w:hAnsi="Arial" w:cs="Arial"/>
          <w:i/>
          <w:iCs/>
          <w:sz w:val="22"/>
          <w:szCs w:val="22"/>
        </w:rPr>
        <w:t>e.g</w:t>
      </w:r>
      <w:r w:rsidR="00FB551F">
        <w:rPr>
          <w:rFonts w:ascii="Arial" w:hAnsi="Arial" w:cs="Arial"/>
          <w:sz w:val="22"/>
          <w:szCs w:val="22"/>
        </w:rPr>
        <w:t xml:space="preserve">., </w:t>
      </w:r>
      <w:r w:rsidR="0067082F" w:rsidRPr="00155567">
        <w:rPr>
          <w:rFonts w:ascii="Arial" w:hAnsi="Arial" w:cs="Arial"/>
          <w:sz w:val="22"/>
          <w:szCs w:val="22"/>
        </w:rPr>
        <w:t>medial, ventral, and lateral shell subsections</w:t>
      </w:r>
      <w:r w:rsidR="00FB551F">
        <w:rPr>
          <w:rFonts w:ascii="Arial" w:hAnsi="Arial" w:cs="Arial"/>
          <w:sz w:val="22"/>
          <w:szCs w:val="22"/>
        </w:rPr>
        <w:t xml:space="preserve">; </w:t>
      </w:r>
      <w:r w:rsidR="0067082F" w:rsidRPr="00155567">
        <w:rPr>
          <w:rFonts w:ascii="Arial" w:hAnsi="Arial" w:cs="Arial"/>
          <w:sz w:val="22"/>
          <w:szCs w:val="22"/>
        </w:rPr>
        <w:t>Fig</w:t>
      </w:r>
      <w:r w:rsidR="004954EB">
        <w:rPr>
          <w:rFonts w:ascii="Arial" w:hAnsi="Arial" w:cs="Arial"/>
          <w:sz w:val="22"/>
          <w:szCs w:val="22"/>
        </w:rPr>
        <w:t>ure</w:t>
      </w:r>
      <w:r w:rsidR="0067082F" w:rsidRPr="00155567">
        <w:rPr>
          <w:rFonts w:ascii="Arial" w:hAnsi="Arial" w:cs="Arial"/>
          <w:sz w:val="22"/>
          <w:szCs w:val="22"/>
        </w:rPr>
        <w:t xml:space="preserve"> 1 inset)</w:t>
      </w:r>
      <w:r w:rsidR="00FB551F">
        <w:rPr>
          <w:rFonts w:ascii="Arial" w:hAnsi="Arial" w:cs="Arial"/>
          <w:sz w:val="22"/>
          <w:szCs w:val="22"/>
        </w:rPr>
        <w:t xml:space="preserve"> revealed that</w:t>
      </w:r>
      <w:r w:rsidR="0067082F" w:rsidRPr="00155567">
        <w:rPr>
          <w:rFonts w:ascii="Arial" w:hAnsi="Arial" w:cs="Arial"/>
          <w:sz w:val="22"/>
          <w:szCs w:val="22"/>
        </w:rPr>
        <w:t xml:space="preserve"> </w:t>
      </w:r>
      <w:r w:rsidR="00165985">
        <w:rPr>
          <w:rFonts w:ascii="Arial" w:hAnsi="Arial" w:cs="Arial"/>
          <w:sz w:val="22"/>
          <w:szCs w:val="22"/>
        </w:rPr>
        <w:t xml:space="preserve">the differences </w:t>
      </w:r>
      <w:r w:rsidR="00165985" w:rsidRPr="00155567">
        <w:rPr>
          <w:rFonts w:ascii="Arial" w:hAnsi="Arial" w:cs="Arial"/>
          <w:sz w:val="22"/>
          <w:szCs w:val="22"/>
        </w:rPr>
        <w:t xml:space="preserve">in D1R-only cell density </w:t>
      </w:r>
      <w:r w:rsidR="00BB4149">
        <w:rPr>
          <w:rFonts w:ascii="Arial" w:hAnsi="Arial" w:cs="Arial"/>
          <w:sz w:val="22"/>
          <w:szCs w:val="22"/>
        </w:rPr>
        <w:t xml:space="preserve">between the </w:t>
      </w:r>
      <w:r w:rsidR="00165985">
        <w:rPr>
          <w:rFonts w:ascii="Arial" w:hAnsi="Arial" w:cs="Arial"/>
          <w:sz w:val="22"/>
          <w:szCs w:val="22"/>
        </w:rPr>
        <w:t xml:space="preserve">OT and </w:t>
      </w:r>
      <w:r w:rsidR="00A92247">
        <w:rPr>
          <w:rFonts w:ascii="Arial" w:hAnsi="Arial" w:cs="Arial"/>
          <w:sz w:val="22"/>
          <w:szCs w:val="22"/>
        </w:rPr>
        <w:t>S</w:t>
      </w:r>
      <w:r w:rsidR="00165985">
        <w:rPr>
          <w:rFonts w:ascii="Arial" w:hAnsi="Arial" w:cs="Arial"/>
          <w:sz w:val="22"/>
          <w:szCs w:val="22"/>
        </w:rPr>
        <w:t>hell in the Rostral 1 section were primarily driven by</w:t>
      </w:r>
      <w:r w:rsidR="0067082F" w:rsidRPr="00155567">
        <w:rPr>
          <w:rFonts w:ascii="Arial" w:hAnsi="Arial" w:cs="Arial"/>
          <w:sz w:val="22"/>
          <w:szCs w:val="22"/>
        </w:rPr>
        <w:t xml:space="preserve"> the lateral </w:t>
      </w:r>
      <w:r w:rsidR="00E703A9">
        <w:rPr>
          <w:rFonts w:ascii="Arial" w:hAnsi="Arial" w:cs="Arial"/>
          <w:sz w:val="22"/>
          <w:szCs w:val="22"/>
        </w:rPr>
        <w:t>NAc s</w:t>
      </w:r>
      <w:r w:rsidR="0067082F" w:rsidRPr="00155567">
        <w:rPr>
          <w:rFonts w:ascii="Arial" w:hAnsi="Arial" w:cs="Arial"/>
          <w:sz w:val="22"/>
          <w:szCs w:val="22"/>
        </w:rPr>
        <w:t>hell (</w:t>
      </w:r>
      <w:r w:rsidR="00FB551F" w:rsidRPr="00155567">
        <w:rPr>
          <w:rFonts w:ascii="Arial" w:hAnsi="Arial" w:cs="Arial"/>
          <w:sz w:val="22"/>
          <w:szCs w:val="22"/>
        </w:rPr>
        <w:t>p=0.016</w:t>
      </w:r>
      <w:r w:rsidR="00FB551F">
        <w:rPr>
          <w:rFonts w:ascii="Arial" w:hAnsi="Arial" w:cs="Arial"/>
          <w:sz w:val="22"/>
          <w:szCs w:val="22"/>
        </w:rPr>
        <w:t xml:space="preserve">; </w:t>
      </w:r>
      <w:r w:rsidR="008F1D52">
        <w:rPr>
          <w:rFonts w:ascii="Arial" w:hAnsi="Arial" w:cs="Arial"/>
          <w:sz w:val="22"/>
          <w:szCs w:val="22"/>
        </w:rPr>
        <w:t>Figure</w:t>
      </w:r>
      <w:r w:rsidR="0067082F" w:rsidRPr="00155567">
        <w:rPr>
          <w:rFonts w:ascii="Arial" w:hAnsi="Arial" w:cs="Arial"/>
          <w:sz w:val="22"/>
          <w:szCs w:val="22"/>
        </w:rPr>
        <w:t xml:space="preserve"> S2A). </w:t>
      </w:r>
      <w:r w:rsidR="00E80DA3">
        <w:rPr>
          <w:rFonts w:ascii="Arial" w:hAnsi="Arial" w:cs="Arial"/>
          <w:sz w:val="22"/>
          <w:szCs w:val="22"/>
        </w:rPr>
        <w:t>M</w:t>
      </w:r>
      <w:r w:rsidR="00BB4149">
        <w:rPr>
          <w:rFonts w:ascii="Arial" w:hAnsi="Arial" w:cs="Arial"/>
          <w:sz w:val="22"/>
          <w:szCs w:val="22"/>
        </w:rPr>
        <w:t xml:space="preserve">oving caudally, significant differences in D1R-only cell density between the OT and other striatal subregions gradually diminished and ultimately disappeared </w:t>
      </w:r>
      <w:r w:rsidR="00A92247">
        <w:rPr>
          <w:rFonts w:ascii="Arial" w:hAnsi="Arial" w:cs="Arial"/>
          <w:sz w:val="22"/>
          <w:szCs w:val="22"/>
        </w:rPr>
        <w:t xml:space="preserve">in the </w:t>
      </w:r>
      <w:r w:rsidR="00BB4149">
        <w:rPr>
          <w:rFonts w:ascii="Arial" w:hAnsi="Arial" w:cs="Arial"/>
          <w:sz w:val="22"/>
          <w:szCs w:val="22"/>
        </w:rPr>
        <w:t xml:space="preserve">Rostral 3 and Caudal sections </w:t>
      </w:r>
      <w:r w:rsidR="00BB4149" w:rsidRPr="00155567">
        <w:rPr>
          <w:rFonts w:ascii="Arial" w:hAnsi="Arial" w:cs="Arial"/>
          <w:sz w:val="22"/>
          <w:szCs w:val="22"/>
        </w:rPr>
        <w:t>(</w:t>
      </w:r>
      <w:r w:rsidR="00BB4149">
        <w:rPr>
          <w:rFonts w:ascii="Arial" w:hAnsi="Arial" w:cs="Arial"/>
          <w:sz w:val="22"/>
          <w:szCs w:val="22"/>
        </w:rPr>
        <w:t xml:space="preserve">p&gt;0.05; </w:t>
      </w:r>
      <w:r w:rsidR="008F1D52">
        <w:rPr>
          <w:rFonts w:ascii="Arial" w:hAnsi="Arial" w:cs="Arial"/>
          <w:sz w:val="22"/>
          <w:szCs w:val="22"/>
        </w:rPr>
        <w:t>Figure</w:t>
      </w:r>
      <w:r w:rsidR="00940C36">
        <w:rPr>
          <w:rFonts w:ascii="Arial" w:hAnsi="Arial" w:cs="Arial"/>
          <w:sz w:val="22"/>
          <w:szCs w:val="22"/>
        </w:rPr>
        <w:t>s</w:t>
      </w:r>
      <w:r w:rsidR="00BB4149" w:rsidRPr="00155567">
        <w:rPr>
          <w:rFonts w:ascii="Arial" w:hAnsi="Arial" w:cs="Arial"/>
          <w:sz w:val="22"/>
          <w:szCs w:val="22"/>
        </w:rPr>
        <w:t xml:space="preserve"> 2C-</w:t>
      </w:r>
      <w:r w:rsidR="006971A4">
        <w:rPr>
          <w:rFonts w:ascii="Arial" w:hAnsi="Arial" w:cs="Arial"/>
          <w:sz w:val="22"/>
          <w:szCs w:val="22"/>
        </w:rPr>
        <w:t>2</w:t>
      </w:r>
      <w:r w:rsidR="00BB4149" w:rsidRPr="00155567">
        <w:rPr>
          <w:rFonts w:ascii="Arial" w:hAnsi="Arial" w:cs="Arial"/>
          <w:sz w:val="22"/>
          <w:szCs w:val="22"/>
        </w:rPr>
        <w:t>E).</w:t>
      </w:r>
      <w:r w:rsidR="006E113C">
        <w:rPr>
          <w:rFonts w:ascii="Arial" w:hAnsi="Arial" w:cs="Arial"/>
          <w:sz w:val="22"/>
          <w:szCs w:val="22"/>
        </w:rPr>
        <w:t xml:space="preserve"> </w:t>
      </w:r>
    </w:p>
    <w:p w14:paraId="228B5E3D" w14:textId="77777777" w:rsidR="00C2192D" w:rsidRPr="00155567" w:rsidRDefault="00C2192D" w:rsidP="004B63F7">
      <w:pPr>
        <w:spacing w:line="360" w:lineRule="auto"/>
        <w:contextualSpacing/>
        <w:jc w:val="both"/>
        <w:rPr>
          <w:rFonts w:ascii="Arial" w:hAnsi="Arial" w:cs="Arial"/>
          <w:sz w:val="22"/>
          <w:szCs w:val="22"/>
        </w:rPr>
      </w:pPr>
    </w:p>
    <w:p w14:paraId="6868BE36" w14:textId="74AE9162" w:rsidR="00BD5B4D" w:rsidRPr="00155567" w:rsidRDefault="00121708" w:rsidP="004B63F7">
      <w:pPr>
        <w:spacing w:line="360" w:lineRule="auto"/>
        <w:contextualSpacing/>
        <w:jc w:val="both"/>
        <w:rPr>
          <w:rFonts w:ascii="Arial" w:hAnsi="Arial" w:cs="Arial"/>
          <w:sz w:val="22"/>
          <w:szCs w:val="22"/>
        </w:rPr>
      </w:pPr>
      <w:r w:rsidRPr="00155567">
        <w:rPr>
          <w:rFonts w:ascii="Arial" w:hAnsi="Arial" w:cs="Arial"/>
          <w:b/>
          <w:bCs/>
          <w:sz w:val="22"/>
          <w:szCs w:val="22"/>
        </w:rPr>
        <w:t xml:space="preserve">D2R-only </w:t>
      </w:r>
      <w:r w:rsidR="003E7CE5">
        <w:rPr>
          <w:rFonts w:ascii="Arial" w:hAnsi="Arial" w:cs="Arial"/>
          <w:b/>
          <w:bCs/>
          <w:sz w:val="22"/>
          <w:szCs w:val="22"/>
        </w:rPr>
        <w:t>SPN</w:t>
      </w:r>
      <w:r w:rsidRPr="00155567">
        <w:rPr>
          <w:rFonts w:ascii="Arial" w:hAnsi="Arial" w:cs="Arial"/>
          <w:b/>
          <w:bCs/>
          <w:sz w:val="22"/>
          <w:szCs w:val="22"/>
        </w:rPr>
        <w:t xml:space="preserve">s. </w:t>
      </w:r>
      <w:r w:rsidRPr="00155567">
        <w:rPr>
          <w:rFonts w:ascii="Arial" w:hAnsi="Arial" w:cs="Arial"/>
          <w:sz w:val="22"/>
          <w:szCs w:val="22"/>
        </w:rPr>
        <w:t xml:space="preserve">D2R </w:t>
      </w:r>
      <w:r w:rsidR="00EC4B20">
        <w:rPr>
          <w:rFonts w:ascii="Arial" w:hAnsi="Arial" w:cs="Arial"/>
          <w:sz w:val="22"/>
          <w:szCs w:val="22"/>
        </w:rPr>
        <w:t>wa</w:t>
      </w:r>
      <w:r w:rsidR="00327CE3">
        <w:rPr>
          <w:rFonts w:ascii="Arial" w:hAnsi="Arial" w:cs="Arial"/>
          <w:sz w:val="22"/>
          <w:szCs w:val="22"/>
        </w:rPr>
        <w:t xml:space="preserve">s widely expressed </w:t>
      </w:r>
      <w:r w:rsidRPr="00155567">
        <w:rPr>
          <w:rFonts w:ascii="Arial" w:hAnsi="Arial" w:cs="Arial"/>
          <w:sz w:val="22"/>
          <w:szCs w:val="22"/>
        </w:rPr>
        <w:t xml:space="preserve">in the striatum and, </w:t>
      </w:r>
      <w:proofErr w:type="gramStart"/>
      <w:r w:rsidRPr="00155567">
        <w:rPr>
          <w:rFonts w:ascii="Arial" w:hAnsi="Arial" w:cs="Arial"/>
          <w:sz w:val="22"/>
          <w:szCs w:val="22"/>
        </w:rPr>
        <w:t>similar to</w:t>
      </w:r>
      <w:proofErr w:type="gramEnd"/>
      <w:r w:rsidRPr="00155567">
        <w:rPr>
          <w:rFonts w:ascii="Arial" w:hAnsi="Arial" w:cs="Arial"/>
          <w:sz w:val="22"/>
          <w:szCs w:val="22"/>
        </w:rPr>
        <w:t xml:space="preserve"> D1R-only cells, we identified </w:t>
      </w:r>
      <w:r w:rsidR="003E7CE5">
        <w:rPr>
          <w:rFonts w:ascii="Arial" w:hAnsi="Arial" w:cs="Arial"/>
          <w:sz w:val="22"/>
          <w:szCs w:val="22"/>
        </w:rPr>
        <w:t>SPN</w:t>
      </w:r>
      <w:r w:rsidRPr="00155567">
        <w:rPr>
          <w:rFonts w:ascii="Arial" w:hAnsi="Arial" w:cs="Arial"/>
          <w:sz w:val="22"/>
          <w:szCs w:val="22"/>
        </w:rPr>
        <w:t>s that only express</w:t>
      </w:r>
      <w:r w:rsidR="006971A4">
        <w:rPr>
          <w:rFonts w:ascii="Arial" w:hAnsi="Arial" w:cs="Arial"/>
          <w:sz w:val="22"/>
          <w:szCs w:val="22"/>
        </w:rPr>
        <w:t>ed</w:t>
      </w:r>
      <w:r w:rsidRPr="00155567">
        <w:rPr>
          <w:rFonts w:ascii="Arial" w:hAnsi="Arial" w:cs="Arial"/>
          <w:sz w:val="22"/>
          <w:szCs w:val="22"/>
        </w:rPr>
        <w:t xml:space="preserve"> D2R (D2R-only; Fig</w:t>
      </w:r>
      <w:r w:rsidR="005A1DFD">
        <w:rPr>
          <w:rFonts w:ascii="Arial" w:hAnsi="Arial" w:cs="Arial"/>
          <w:sz w:val="22"/>
          <w:szCs w:val="22"/>
        </w:rPr>
        <w:t>ure</w:t>
      </w:r>
      <w:r w:rsidRPr="00155567">
        <w:rPr>
          <w:rFonts w:ascii="Arial" w:hAnsi="Arial" w:cs="Arial"/>
          <w:sz w:val="22"/>
          <w:szCs w:val="22"/>
        </w:rPr>
        <w:t xml:space="preserve"> 2F)</w:t>
      </w:r>
      <w:r w:rsidR="006E113C">
        <w:rPr>
          <w:rFonts w:ascii="Arial" w:hAnsi="Arial" w:cs="Arial"/>
          <w:sz w:val="22"/>
          <w:szCs w:val="22"/>
        </w:rPr>
        <w:t>.</w:t>
      </w:r>
      <w:r w:rsidRPr="00155567">
        <w:rPr>
          <w:rFonts w:ascii="Arial" w:hAnsi="Arial" w:cs="Arial"/>
          <w:sz w:val="22"/>
          <w:szCs w:val="22"/>
        </w:rPr>
        <w:t xml:space="preserve"> </w:t>
      </w:r>
      <w:r w:rsidR="00582590" w:rsidRPr="00155567">
        <w:rPr>
          <w:rFonts w:ascii="Arial" w:hAnsi="Arial" w:cs="Arial"/>
          <w:sz w:val="22"/>
          <w:szCs w:val="22"/>
        </w:rPr>
        <w:t>In the Rostral 1 section, we observed an overall significant difference in the distribution of D2R-only cells across the striatal subregions (</w:t>
      </w:r>
      <w:r w:rsidR="003847EB" w:rsidRPr="00155567">
        <w:rPr>
          <w:rFonts w:ascii="Arial" w:hAnsi="Arial" w:cs="Arial"/>
          <w:sz w:val="22"/>
          <w:szCs w:val="22"/>
        </w:rPr>
        <w:t>[</w:t>
      </w:r>
      <w:proofErr w:type="gramStart"/>
      <w:r w:rsidR="003847EB" w:rsidRPr="00155567">
        <w:rPr>
          <w:rFonts w:ascii="Arial" w:hAnsi="Arial" w:cs="Arial"/>
          <w:sz w:val="22"/>
          <w:szCs w:val="22"/>
        </w:rPr>
        <w:t>F(</w:t>
      </w:r>
      <w:proofErr w:type="gramEnd"/>
      <w:r w:rsidR="003847EB" w:rsidRPr="00155567">
        <w:rPr>
          <w:rFonts w:ascii="Arial" w:hAnsi="Arial" w:cs="Arial"/>
          <w:sz w:val="22"/>
          <w:szCs w:val="22"/>
        </w:rPr>
        <w:t>3,56)=4.25, p=0.009]</w:t>
      </w:r>
      <w:r w:rsidR="0037606F">
        <w:rPr>
          <w:rFonts w:ascii="Arial" w:hAnsi="Arial" w:cs="Arial"/>
          <w:sz w:val="22"/>
          <w:szCs w:val="22"/>
        </w:rPr>
        <w:t xml:space="preserve">; </w:t>
      </w:r>
      <w:r w:rsidR="0037606F" w:rsidRPr="00155567">
        <w:rPr>
          <w:rFonts w:ascii="Arial" w:hAnsi="Arial" w:cs="Arial"/>
          <w:sz w:val="22"/>
          <w:szCs w:val="22"/>
        </w:rPr>
        <w:t>Fig</w:t>
      </w:r>
      <w:r w:rsidR="00EC4B20">
        <w:rPr>
          <w:rFonts w:ascii="Arial" w:hAnsi="Arial" w:cs="Arial"/>
          <w:sz w:val="22"/>
          <w:szCs w:val="22"/>
        </w:rPr>
        <w:t>ures</w:t>
      </w:r>
      <w:r w:rsidR="0037606F" w:rsidRPr="00155567">
        <w:rPr>
          <w:rFonts w:ascii="Arial" w:hAnsi="Arial" w:cs="Arial"/>
          <w:sz w:val="22"/>
          <w:szCs w:val="22"/>
        </w:rPr>
        <w:t xml:space="preserve"> 2F-J)</w:t>
      </w:r>
      <w:r w:rsidR="003847EB" w:rsidRPr="00155567">
        <w:rPr>
          <w:rFonts w:ascii="Arial" w:hAnsi="Arial" w:cs="Arial"/>
          <w:sz w:val="22"/>
          <w:szCs w:val="22"/>
        </w:rPr>
        <w:t>. T</w:t>
      </w:r>
      <w:r w:rsidR="00582590" w:rsidRPr="00155567">
        <w:rPr>
          <w:rFonts w:ascii="Arial" w:hAnsi="Arial" w:cs="Arial"/>
          <w:sz w:val="22"/>
          <w:szCs w:val="22"/>
        </w:rPr>
        <w:t xml:space="preserve">here </w:t>
      </w:r>
      <w:r w:rsidR="00EC4B20">
        <w:rPr>
          <w:rFonts w:ascii="Arial" w:hAnsi="Arial" w:cs="Arial"/>
          <w:sz w:val="22"/>
          <w:szCs w:val="22"/>
        </w:rPr>
        <w:t>wa</w:t>
      </w:r>
      <w:r w:rsidR="00582590" w:rsidRPr="00155567">
        <w:rPr>
          <w:rFonts w:ascii="Arial" w:hAnsi="Arial" w:cs="Arial"/>
          <w:sz w:val="22"/>
          <w:szCs w:val="22"/>
        </w:rPr>
        <w:t xml:space="preserve">s </w:t>
      </w:r>
      <w:r w:rsidR="003847EB" w:rsidRPr="00155567">
        <w:rPr>
          <w:rFonts w:ascii="Arial" w:hAnsi="Arial" w:cs="Arial"/>
          <w:sz w:val="22"/>
          <w:szCs w:val="22"/>
        </w:rPr>
        <w:t xml:space="preserve">a </w:t>
      </w:r>
      <w:r w:rsidR="00582590" w:rsidRPr="00155567">
        <w:rPr>
          <w:rFonts w:ascii="Arial" w:hAnsi="Arial" w:cs="Arial"/>
          <w:sz w:val="22"/>
          <w:szCs w:val="22"/>
        </w:rPr>
        <w:t xml:space="preserve">significantly lower density of D2R-only cells in the OT compared to </w:t>
      </w:r>
      <w:r w:rsidR="00327CE3">
        <w:rPr>
          <w:rFonts w:ascii="Arial" w:hAnsi="Arial" w:cs="Arial"/>
          <w:sz w:val="22"/>
          <w:szCs w:val="22"/>
        </w:rPr>
        <w:t xml:space="preserve">the </w:t>
      </w:r>
      <w:r w:rsidR="00392348">
        <w:rPr>
          <w:rFonts w:ascii="Arial" w:hAnsi="Arial" w:cs="Arial"/>
          <w:sz w:val="22"/>
          <w:szCs w:val="22"/>
        </w:rPr>
        <w:t>S</w:t>
      </w:r>
      <w:r w:rsidR="00582590" w:rsidRPr="00155567">
        <w:rPr>
          <w:rFonts w:ascii="Arial" w:hAnsi="Arial" w:cs="Arial"/>
          <w:sz w:val="22"/>
          <w:szCs w:val="22"/>
        </w:rPr>
        <w:t>hell (p=0.005</w:t>
      </w:r>
      <w:r w:rsidR="003847EB" w:rsidRPr="00155567">
        <w:rPr>
          <w:rFonts w:ascii="Arial" w:hAnsi="Arial" w:cs="Arial"/>
          <w:sz w:val="22"/>
          <w:szCs w:val="22"/>
        </w:rPr>
        <w:t>; Fig</w:t>
      </w:r>
      <w:r w:rsidR="00C52A2B">
        <w:rPr>
          <w:rFonts w:ascii="Arial" w:hAnsi="Arial" w:cs="Arial"/>
          <w:sz w:val="22"/>
          <w:szCs w:val="22"/>
        </w:rPr>
        <w:t>ure</w:t>
      </w:r>
      <w:r w:rsidR="003847EB" w:rsidRPr="00155567">
        <w:rPr>
          <w:rFonts w:ascii="Arial" w:hAnsi="Arial" w:cs="Arial"/>
          <w:sz w:val="22"/>
          <w:szCs w:val="22"/>
        </w:rPr>
        <w:t xml:space="preserve"> 2G). </w:t>
      </w:r>
      <w:r w:rsidR="00B940E0" w:rsidRPr="00155567">
        <w:rPr>
          <w:rFonts w:ascii="Arial" w:hAnsi="Arial" w:cs="Arial"/>
          <w:sz w:val="22"/>
          <w:szCs w:val="22"/>
        </w:rPr>
        <w:t xml:space="preserve">This </w:t>
      </w:r>
      <w:r w:rsidR="00E703A9">
        <w:rPr>
          <w:rFonts w:ascii="Arial" w:hAnsi="Arial" w:cs="Arial"/>
          <w:sz w:val="22"/>
          <w:szCs w:val="22"/>
        </w:rPr>
        <w:t>wa</w:t>
      </w:r>
      <w:r w:rsidR="00B940E0" w:rsidRPr="00155567">
        <w:rPr>
          <w:rFonts w:ascii="Arial" w:hAnsi="Arial" w:cs="Arial"/>
          <w:sz w:val="22"/>
          <w:szCs w:val="22"/>
        </w:rPr>
        <w:t xml:space="preserve">s due to differences in D2R-only cell density specific to the medial </w:t>
      </w:r>
      <w:r w:rsidR="00327CE3">
        <w:rPr>
          <w:rFonts w:ascii="Arial" w:hAnsi="Arial" w:cs="Arial"/>
          <w:sz w:val="22"/>
          <w:szCs w:val="22"/>
        </w:rPr>
        <w:t xml:space="preserve">NAc </w:t>
      </w:r>
      <w:r w:rsidR="00B940E0" w:rsidRPr="00155567">
        <w:rPr>
          <w:rFonts w:ascii="Arial" w:hAnsi="Arial" w:cs="Arial"/>
          <w:sz w:val="22"/>
          <w:szCs w:val="22"/>
        </w:rPr>
        <w:t>shell (</w:t>
      </w:r>
      <w:r w:rsidR="0032036E" w:rsidRPr="00155567">
        <w:rPr>
          <w:rFonts w:ascii="Arial" w:hAnsi="Arial" w:cs="Arial"/>
          <w:sz w:val="22"/>
          <w:szCs w:val="22"/>
        </w:rPr>
        <w:t>p&lt;0.0001</w:t>
      </w:r>
      <w:r w:rsidR="0032036E">
        <w:rPr>
          <w:rFonts w:ascii="Arial" w:hAnsi="Arial" w:cs="Arial"/>
          <w:sz w:val="22"/>
          <w:szCs w:val="22"/>
        </w:rPr>
        <w:t xml:space="preserve">; </w:t>
      </w:r>
      <w:r w:rsidR="00B940E0" w:rsidRPr="00155567">
        <w:rPr>
          <w:rFonts w:ascii="Arial" w:hAnsi="Arial" w:cs="Arial"/>
          <w:sz w:val="22"/>
          <w:szCs w:val="22"/>
        </w:rPr>
        <w:t>Fig</w:t>
      </w:r>
      <w:r w:rsidR="00C52A2B">
        <w:rPr>
          <w:rFonts w:ascii="Arial" w:hAnsi="Arial" w:cs="Arial"/>
          <w:sz w:val="22"/>
          <w:szCs w:val="22"/>
        </w:rPr>
        <w:t>ure</w:t>
      </w:r>
      <w:r w:rsidR="00B940E0" w:rsidRPr="00155567">
        <w:rPr>
          <w:rFonts w:ascii="Arial" w:hAnsi="Arial" w:cs="Arial"/>
          <w:sz w:val="22"/>
          <w:szCs w:val="22"/>
        </w:rPr>
        <w:t xml:space="preserve"> S2E). </w:t>
      </w:r>
      <w:r w:rsidR="003847EB" w:rsidRPr="00155567">
        <w:rPr>
          <w:rFonts w:ascii="Arial" w:hAnsi="Arial" w:cs="Arial"/>
          <w:sz w:val="22"/>
          <w:szCs w:val="22"/>
        </w:rPr>
        <w:t xml:space="preserve">Interestingly, </w:t>
      </w:r>
      <w:r w:rsidR="004736B5">
        <w:rPr>
          <w:rFonts w:ascii="Arial" w:hAnsi="Arial" w:cs="Arial"/>
          <w:sz w:val="22"/>
          <w:szCs w:val="22"/>
        </w:rPr>
        <w:t xml:space="preserve">we </w:t>
      </w:r>
      <w:r w:rsidR="004736B5">
        <w:rPr>
          <w:rFonts w:ascii="Arial" w:hAnsi="Arial" w:cs="Arial"/>
          <w:sz w:val="22"/>
          <w:szCs w:val="22"/>
        </w:rPr>
        <w:lastRenderedPageBreak/>
        <w:t>found</w:t>
      </w:r>
      <w:r w:rsidR="003847EB" w:rsidRPr="00155567">
        <w:rPr>
          <w:rFonts w:ascii="Arial" w:hAnsi="Arial" w:cs="Arial"/>
          <w:sz w:val="22"/>
          <w:szCs w:val="22"/>
        </w:rPr>
        <w:t xml:space="preserve"> trends </w:t>
      </w:r>
      <w:r w:rsidR="0032036E">
        <w:rPr>
          <w:rFonts w:ascii="Arial" w:hAnsi="Arial" w:cs="Arial"/>
          <w:sz w:val="22"/>
          <w:szCs w:val="22"/>
        </w:rPr>
        <w:t xml:space="preserve">in cell distribution opposite to those of </w:t>
      </w:r>
      <w:r w:rsidR="003847EB" w:rsidRPr="00155567">
        <w:rPr>
          <w:rFonts w:ascii="Arial" w:hAnsi="Arial" w:cs="Arial"/>
          <w:sz w:val="22"/>
          <w:szCs w:val="22"/>
        </w:rPr>
        <w:t xml:space="preserve">D1R-only </w:t>
      </w:r>
      <w:r w:rsidR="003E7CE5">
        <w:rPr>
          <w:rFonts w:ascii="Arial" w:hAnsi="Arial" w:cs="Arial"/>
          <w:sz w:val="22"/>
          <w:szCs w:val="22"/>
        </w:rPr>
        <w:t>SPN</w:t>
      </w:r>
      <w:r w:rsidR="003847EB" w:rsidRPr="00155567">
        <w:rPr>
          <w:rFonts w:ascii="Arial" w:hAnsi="Arial" w:cs="Arial"/>
          <w:sz w:val="22"/>
          <w:szCs w:val="22"/>
        </w:rPr>
        <w:t xml:space="preserve">s. </w:t>
      </w:r>
      <w:r w:rsidR="0032036E">
        <w:rPr>
          <w:rFonts w:ascii="Arial" w:hAnsi="Arial" w:cs="Arial"/>
          <w:sz w:val="22"/>
          <w:szCs w:val="22"/>
        </w:rPr>
        <w:t xml:space="preserve">Specifically, moving caudally, </w:t>
      </w:r>
      <w:r w:rsidR="008B7287" w:rsidRPr="00155567">
        <w:rPr>
          <w:rFonts w:ascii="Arial" w:hAnsi="Arial" w:cs="Arial"/>
          <w:sz w:val="22"/>
          <w:szCs w:val="22"/>
        </w:rPr>
        <w:t>D2R-only cell density decrease</w:t>
      </w:r>
      <w:r w:rsidR="00C52A2B">
        <w:rPr>
          <w:rFonts w:ascii="Arial" w:hAnsi="Arial" w:cs="Arial"/>
          <w:sz w:val="22"/>
          <w:szCs w:val="22"/>
        </w:rPr>
        <w:t>d</w:t>
      </w:r>
      <w:r w:rsidR="008B7287" w:rsidRPr="00155567">
        <w:rPr>
          <w:rFonts w:ascii="Arial" w:hAnsi="Arial" w:cs="Arial"/>
          <w:sz w:val="22"/>
          <w:szCs w:val="22"/>
        </w:rPr>
        <w:t xml:space="preserve"> in the </w:t>
      </w:r>
      <w:r w:rsidR="00BD5B4D" w:rsidRPr="00BD5B4D">
        <w:rPr>
          <w:rFonts w:ascii="Arial" w:hAnsi="Arial" w:cs="Arial"/>
          <w:sz w:val="22"/>
          <w:szCs w:val="22"/>
        </w:rPr>
        <w:t>OT [</w:t>
      </w:r>
      <w:proofErr w:type="gramStart"/>
      <w:r w:rsidR="00BD5B4D" w:rsidRPr="00BD5B4D">
        <w:rPr>
          <w:rFonts w:ascii="Arial" w:hAnsi="Arial" w:cs="Arial"/>
          <w:sz w:val="22"/>
          <w:szCs w:val="22"/>
        </w:rPr>
        <w:t>F(</w:t>
      </w:r>
      <w:proofErr w:type="gramEnd"/>
      <w:r w:rsidR="00BD5B4D" w:rsidRPr="00BD5B4D">
        <w:rPr>
          <w:rFonts w:ascii="Arial" w:hAnsi="Arial" w:cs="Arial"/>
          <w:sz w:val="22"/>
          <w:szCs w:val="22"/>
        </w:rPr>
        <w:t xml:space="preserve">3,41)=3.88, p=0.02], </w:t>
      </w:r>
      <w:r w:rsidR="00C52A2B">
        <w:rPr>
          <w:rFonts w:ascii="Arial" w:hAnsi="Arial" w:cs="Arial"/>
          <w:sz w:val="22"/>
          <w:szCs w:val="22"/>
        </w:rPr>
        <w:t>NAc s</w:t>
      </w:r>
      <w:r w:rsidR="00BD5B4D" w:rsidRPr="00BD5B4D">
        <w:rPr>
          <w:rFonts w:ascii="Arial" w:hAnsi="Arial" w:cs="Arial"/>
          <w:sz w:val="22"/>
          <w:szCs w:val="22"/>
        </w:rPr>
        <w:t xml:space="preserve">hell [F(3,133)=24.23, p=&lt;0.0001], and </w:t>
      </w:r>
      <w:r w:rsidR="004736B5">
        <w:rPr>
          <w:rFonts w:ascii="Arial" w:hAnsi="Arial" w:cs="Arial"/>
          <w:sz w:val="22"/>
          <w:szCs w:val="22"/>
        </w:rPr>
        <w:t>C</w:t>
      </w:r>
      <w:r w:rsidR="00BD5B4D" w:rsidRPr="00BD5B4D">
        <w:rPr>
          <w:rFonts w:ascii="Arial" w:hAnsi="Arial" w:cs="Arial"/>
          <w:sz w:val="22"/>
          <w:szCs w:val="22"/>
        </w:rPr>
        <w:t>ore [F(3,37)=8.09, p=0.0003)</w:t>
      </w:r>
      <w:r w:rsidR="001C5448">
        <w:rPr>
          <w:rFonts w:ascii="Arial" w:hAnsi="Arial" w:cs="Arial"/>
          <w:sz w:val="22"/>
          <w:szCs w:val="22"/>
        </w:rPr>
        <w:t xml:space="preserve">. In contrast, </w:t>
      </w:r>
      <w:proofErr w:type="spellStart"/>
      <w:r w:rsidR="001C5448">
        <w:rPr>
          <w:rFonts w:ascii="Arial" w:hAnsi="Arial" w:cs="Arial"/>
          <w:sz w:val="22"/>
          <w:szCs w:val="22"/>
        </w:rPr>
        <w:t>CPu</w:t>
      </w:r>
      <w:proofErr w:type="spellEnd"/>
      <w:r w:rsidR="001C5448">
        <w:rPr>
          <w:rFonts w:ascii="Arial" w:hAnsi="Arial" w:cs="Arial"/>
          <w:sz w:val="22"/>
          <w:szCs w:val="22"/>
        </w:rPr>
        <w:t xml:space="preserve"> </w:t>
      </w:r>
      <w:r w:rsidR="001C5448" w:rsidRPr="00155567">
        <w:rPr>
          <w:rFonts w:ascii="Arial" w:hAnsi="Arial" w:cs="Arial"/>
          <w:sz w:val="22"/>
          <w:szCs w:val="22"/>
        </w:rPr>
        <w:t>D2R-only cell density</w:t>
      </w:r>
      <w:r w:rsidR="00BD5B4D" w:rsidRPr="00BD5B4D">
        <w:rPr>
          <w:rFonts w:ascii="Arial" w:hAnsi="Arial" w:cs="Arial"/>
          <w:sz w:val="22"/>
          <w:szCs w:val="22"/>
        </w:rPr>
        <w:t xml:space="preserve"> increase</w:t>
      </w:r>
      <w:r w:rsidR="00C52A2B">
        <w:rPr>
          <w:rFonts w:ascii="Arial" w:hAnsi="Arial" w:cs="Arial"/>
          <w:sz w:val="22"/>
          <w:szCs w:val="22"/>
        </w:rPr>
        <w:t>d</w:t>
      </w:r>
      <w:r w:rsidR="00BD5B4D" w:rsidRPr="00BD5B4D">
        <w:rPr>
          <w:rFonts w:ascii="Arial" w:hAnsi="Arial" w:cs="Arial"/>
          <w:sz w:val="22"/>
          <w:szCs w:val="22"/>
        </w:rPr>
        <w:t xml:space="preserve"> from Rostral 1 to Rostral 2</w:t>
      </w:r>
      <w:r w:rsidR="00C52A2B">
        <w:rPr>
          <w:rFonts w:ascii="Arial" w:hAnsi="Arial" w:cs="Arial"/>
          <w:sz w:val="22"/>
          <w:szCs w:val="22"/>
        </w:rPr>
        <w:t xml:space="preserve"> sections</w:t>
      </w:r>
      <w:r w:rsidR="00BD5B4D" w:rsidRPr="00BD5B4D">
        <w:rPr>
          <w:rFonts w:ascii="Arial" w:hAnsi="Arial" w:cs="Arial"/>
          <w:sz w:val="22"/>
          <w:szCs w:val="22"/>
        </w:rPr>
        <w:t xml:space="preserve"> (p=0.014) and remain</w:t>
      </w:r>
      <w:r w:rsidR="00C52A2B">
        <w:rPr>
          <w:rFonts w:ascii="Arial" w:hAnsi="Arial" w:cs="Arial"/>
          <w:sz w:val="22"/>
          <w:szCs w:val="22"/>
        </w:rPr>
        <w:t>ed</w:t>
      </w:r>
      <w:r w:rsidR="00BD5B4D" w:rsidRPr="00BD5B4D">
        <w:rPr>
          <w:rFonts w:ascii="Arial" w:hAnsi="Arial" w:cs="Arial"/>
          <w:sz w:val="22"/>
          <w:szCs w:val="22"/>
        </w:rPr>
        <w:t xml:space="preserve"> stable </w:t>
      </w:r>
      <w:r w:rsidR="001C5448">
        <w:rPr>
          <w:rFonts w:ascii="Arial" w:hAnsi="Arial" w:cs="Arial"/>
          <w:sz w:val="22"/>
          <w:szCs w:val="22"/>
        </w:rPr>
        <w:t>throughout</w:t>
      </w:r>
      <w:r w:rsidR="00BD5B4D" w:rsidRPr="00BD5B4D">
        <w:rPr>
          <w:rFonts w:ascii="Arial" w:hAnsi="Arial" w:cs="Arial"/>
          <w:sz w:val="22"/>
          <w:szCs w:val="22"/>
        </w:rPr>
        <w:t xml:space="preserve"> the remainder of the rostral-caudal axis (Fig</w:t>
      </w:r>
      <w:r w:rsidR="00C52A2B">
        <w:rPr>
          <w:rFonts w:ascii="Arial" w:hAnsi="Arial" w:cs="Arial"/>
          <w:sz w:val="22"/>
          <w:szCs w:val="22"/>
        </w:rPr>
        <w:t>ures</w:t>
      </w:r>
      <w:r w:rsidR="00BD5B4D" w:rsidRPr="00BD5B4D">
        <w:rPr>
          <w:rFonts w:ascii="Arial" w:hAnsi="Arial" w:cs="Arial"/>
          <w:sz w:val="22"/>
          <w:szCs w:val="22"/>
        </w:rPr>
        <w:t xml:space="preserve"> 2I, </w:t>
      </w:r>
      <w:r w:rsidR="00FC02F2">
        <w:rPr>
          <w:rFonts w:ascii="Arial" w:hAnsi="Arial" w:cs="Arial"/>
          <w:sz w:val="22"/>
          <w:szCs w:val="22"/>
        </w:rPr>
        <w:t>2</w:t>
      </w:r>
      <w:r w:rsidR="00BD5B4D" w:rsidRPr="00BD5B4D">
        <w:rPr>
          <w:rFonts w:ascii="Arial" w:hAnsi="Arial" w:cs="Arial"/>
          <w:sz w:val="22"/>
          <w:szCs w:val="22"/>
        </w:rPr>
        <w:t xml:space="preserve">J). </w:t>
      </w:r>
    </w:p>
    <w:p w14:paraId="0B904F1D" w14:textId="77777777" w:rsidR="00B940E0" w:rsidRPr="00155567" w:rsidRDefault="00B940E0" w:rsidP="004B63F7">
      <w:pPr>
        <w:spacing w:line="360" w:lineRule="auto"/>
        <w:contextualSpacing/>
        <w:jc w:val="both"/>
        <w:rPr>
          <w:rFonts w:ascii="Arial" w:hAnsi="Arial" w:cs="Arial"/>
          <w:sz w:val="22"/>
          <w:szCs w:val="22"/>
        </w:rPr>
      </w:pPr>
    </w:p>
    <w:p w14:paraId="68884390" w14:textId="551E0411" w:rsidR="00C2192D" w:rsidRPr="00155567" w:rsidRDefault="00ED07A6" w:rsidP="004B63F7">
      <w:pPr>
        <w:spacing w:line="360" w:lineRule="auto"/>
        <w:contextualSpacing/>
        <w:jc w:val="both"/>
        <w:rPr>
          <w:rFonts w:ascii="Arial" w:hAnsi="Arial" w:cs="Arial"/>
          <w:sz w:val="22"/>
          <w:szCs w:val="22"/>
        </w:rPr>
      </w:pPr>
      <w:r w:rsidRPr="00155567">
        <w:rPr>
          <w:rFonts w:ascii="Arial" w:hAnsi="Arial" w:cs="Arial"/>
          <w:b/>
          <w:bCs/>
          <w:sz w:val="22"/>
          <w:szCs w:val="22"/>
        </w:rPr>
        <w:t xml:space="preserve">D3R-only </w:t>
      </w:r>
      <w:r w:rsidR="003E7CE5">
        <w:rPr>
          <w:rFonts w:ascii="Arial" w:hAnsi="Arial" w:cs="Arial"/>
          <w:b/>
          <w:bCs/>
          <w:sz w:val="22"/>
          <w:szCs w:val="22"/>
        </w:rPr>
        <w:t>SPN</w:t>
      </w:r>
      <w:r w:rsidRPr="00155567">
        <w:rPr>
          <w:rFonts w:ascii="Arial" w:hAnsi="Arial" w:cs="Arial"/>
          <w:b/>
          <w:bCs/>
          <w:sz w:val="22"/>
          <w:szCs w:val="22"/>
        </w:rPr>
        <w:t xml:space="preserve">s. </w:t>
      </w:r>
      <w:r w:rsidRPr="00155567">
        <w:rPr>
          <w:rFonts w:ascii="Arial" w:hAnsi="Arial" w:cs="Arial"/>
          <w:sz w:val="22"/>
          <w:szCs w:val="22"/>
        </w:rPr>
        <w:t xml:space="preserve">We </w:t>
      </w:r>
      <w:r w:rsidR="0032036E">
        <w:rPr>
          <w:rFonts w:ascii="Arial" w:hAnsi="Arial" w:cs="Arial"/>
          <w:sz w:val="22"/>
          <w:szCs w:val="22"/>
        </w:rPr>
        <w:t xml:space="preserve">observed a </w:t>
      </w:r>
      <w:r w:rsidRPr="00155567">
        <w:rPr>
          <w:rFonts w:ascii="Arial" w:hAnsi="Arial" w:cs="Arial"/>
          <w:sz w:val="22"/>
          <w:szCs w:val="22"/>
        </w:rPr>
        <w:t xml:space="preserve">distinct </w:t>
      </w:r>
      <w:r w:rsidR="0032036E">
        <w:rPr>
          <w:rFonts w:ascii="Arial" w:hAnsi="Arial" w:cs="Arial"/>
          <w:sz w:val="22"/>
          <w:szCs w:val="22"/>
        </w:rPr>
        <w:t xml:space="preserve">subpopulation of striatal </w:t>
      </w:r>
      <w:r w:rsidRPr="00155567">
        <w:rPr>
          <w:rFonts w:ascii="Arial" w:hAnsi="Arial" w:cs="Arial"/>
          <w:sz w:val="22"/>
          <w:szCs w:val="22"/>
        </w:rPr>
        <w:t xml:space="preserve">D3R-only </w:t>
      </w:r>
      <w:r w:rsidR="003E7CE5">
        <w:rPr>
          <w:rFonts w:ascii="Arial" w:hAnsi="Arial" w:cs="Arial"/>
          <w:sz w:val="22"/>
          <w:szCs w:val="22"/>
        </w:rPr>
        <w:t>SPN</w:t>
      </w:r>
      <w:r w:rsidR="0032036E">
        <w:rPr>
          <w:rFonts w:ascii="Arial" w:hAnsi="Arial" w:cs="Arial"/>
          <w:sz w:val="22"/>
          <w:szCs w:val="22"/>
        </w:rPr>
        <w:t>s</w:t>
      </w:r>
      <w:r w:rsidRPr="00155567">
        <w:rPr>
          <w:rFonts w:ascii="Arial" w:hAnsi="Arial" w:cs="Arial"/>
          <w:sz w:val="22"/>
          <w:szCs w:val="22"/>
        </w:rPr>
        <w:t xml:space="preserve">, albeit </w:t>
      </w:r>
      <w:r w:rsidR="0032036E">
        <w:rPr>
          <w:rFonts w:ascii="Arial" w:hAnsi="Arial" w:cs="Arial"/>
          <w:sz w:val="22"/>
          <w:szCs w:val="22"/>
        </w:rPr>
        <w:t xml:space="preserve">in far smaller numbers </w:t>
      </w:r>
      <w:r w:rsidRPr="00155567">
        <w:rPr>
          <w:rFonts w:ascii="Arial" w:hAnsi="Arial" w:cs="Arial"/>
          <w:sz w:val="22"/>
          <w:szCs w:val="22"/>
        </w:rPr>
        <w:t>compared to D1R-</w:t>
      </w:r>
      <w:r w:rsidR="0032036E">
        <w:rPr>
          <w:rFonts w:ascii="Arial" w:hAnsi="Arial" w:cs="Arial"/>
          <w:sz w:val="22"/>
          <w:szCs w:val="22"/>
        </w:rPr>
        <w:t>only</w:t>
      </w:r>
      <w:r w:rsidRPr="00155567">
        <w:rPr>
          <w:rFonts w:ascii="Arial" w:hAnsi="Arial" w:cs="Arial"/>
          <w:sz w:val="22"/>
          <w:szCs w:val="22"/>
        </w:rPr>
        <w:t xml:space="preserve"> and D2R-only cells</w:t>
      </w:r>
      <w:r w:rsidR="00F705B0">
        <w:rPr>
          <w:rFonts w:ascii="Arial" w:hAnsi="Arial" w:cs="Arial"/>
          <w:sz w:val="22"/>
          <w:szCs w:val="22"/>
        </w:rPr>
        <w:t xml:space="preserve"> (Fig</w:t>
      </w:r>
      <w:r w:rsidR="006971A4">
        <w:rPr>
          <w:rFonts w:ascii="Arial" w:hAnsi="Arial" w:cs="Arial"/>
          <w:sz w:val="22"/>
          <w:szCs w:val="22"/>
        </w:rPr>
        <w:t>ures</w:t>
      </w:r>
      <w:r w:rsidR="00F705B0">
        <w:rPr>
          <w:rFonts w:ascii="Arial" w:hAnsi="Arial" w:cs="Arial"/>
          <w:sz w:val="22"/>
          <w:szCs w:val="22"/>
        </w:rPr>
        <w:t xml:space="preserve"> 2L-</w:t>
      </w:r>
      <w:r w:rsidR="006971A4">
        <w:rPr>
          <w:rFonts w:ascii="Arial" w:hAnsi="Arial" w:cs="Arial"/>
          <w:sz w:val="22"/>
          <w:szCs w:val="22"/>
        </w:rPr>
        <w:t>2</w:t>
      </w:r>
      <w:r w:rsidR="00F705B0">
        <w:rPr>
          <w:rFonts w:ascii="Arial" w:hAnsi="Arial" w:cs="Arial"/>
          <w:sz w:val="22"/>
          <w:szCs w:val="22"/>
        </w:rPr>
        <w:t>O)</w:t>
      </w:r>
      <w:r w:rsidR="00664C03">
        <w:rPr>
          <w:rFonts w:ascii="Arial" w:hAnsi="Arial" w:cs="Arial"/>
          <w:sz w:val="22"/>
          <w:szCs w:val="22"/>
        </w:rPr>
        <w:t xml:space="preserve">; </w:t>
      </w:r>
      <w:r w:rsidR="00664C03" w:rsidRPr="00891691">
        <w:rPr>
          <w:rFonts w:ascii="Arial" w:hAnsi="Arial" w:cs="Arial"/>
          <w:sz w:val="22"/>
          <w:szCs w:val="22"/>
          <w:highlight w:val="yellow"/>
        </w:rPr>
        <w:t>D3R-only cell densities were also shown in with rescaled y-axes to facilitate comparisons</w:t>
      </w:r>
      <w:r w:rsidR="00474EDF" w:rsidRPr="00891691">
        <w:rPr>
          <w:rFonts w:ascii="Arial" w:hAnsi="Arial" w:cs="Arial"/>
          <w:sz w:val="22"/>
          <w:szCs w:val="22"/>
          <w:highlight w:val="yellow"/>
        </w:rPr>
        <w:t xml:space="preserve"> (Figures S3A-S3D)</w:t>
      </w:r>
      <w:r w:rsidRPr="00891691">
        <w:rPr>
          <w:rFonts w:ascii="Arial" w:hAnsi="Arial" w:cs="Arial"/>
          <w:sz w:val="22"/>
          <w:szCs w:val="22"/>
          <w:highlight w:val="yellow"/>
        </w:rPr>
        <w:t>.</w:t>
      </w:r>
      <w:r w:rsidRPr="00155567">
        <w:rPr>
          <w:rFonts w:ascii="Arial" w:hAnsi="Arial" w:cs="Arial"/>
          <w:sz w:val="22"/>
          <w:szCs w:val="22"/>
        </w:rPr>
        <w:t xml:space="preserve"> </w:t>
      </w:r>
      <w:r w:rsidR="00F705B0">
        <w:rPr>
          <w:rFonts w:ascii="Arial" w:hAnsi="Arial" w:cs="Arial"/>
          <w:sz w:val="22"/>
          <w:szCs w:val="22"/>
        </w:rPr>
        <w:t>T</w:t>
      </w:r>
      <w:r w:rsidRPr="00155567">
        <w:rPr>
          <w:rFonts w:ascii="Arial" w:hAnsi="Arial" w:cs="Arial"/>
          <w:sz w:val="22"/>
          <w:szCs w:val="22"/>
        </w:rPr>
        <w:t xml:space="preserve">he representative heat map analysis </w:t>
      </w:r>
      <w:r w:rsidR="00F705B0">
        <w:rPr>
          <w:rFonts w:ascii="Arial" w:hAnsi="Arial" w:cs="Arial"/>
          <w:sz w:val="22"/>
          <w:szCs w:val="22"/>
        </w:rPr>
        <w:t>revealed</w:t>
      </w:r>
      <w:r w:rsidRPr="00155567">
        <w:rPr>
          <w:rFonts w:ascii="Arial" w:hAnsi="Arial" w:cs="Arial"/>
          <w:sz w:val="22"/>
          <w:szCs w:val="22"/>
        </w:rPr>
        <w:t xml:space="preserve"> small, dense pockets of D3R-only cells </w:t>
      </w:r>
      <w:r w:rsidR="00F705B0">
        <w:rPr>
          <w:rFonts w:ascii="Arial" w:hAnsi="Arial" w:cs="Arial"/>
          <w:sz w:val="22"/>
          <w:szCs w:val="22"/>
        </w:rPr>
        <w:t xml:space="preserve">concentrated </w:t>
      </w:r>
      <w:r w:rsidRPr="00155567">
        <w:rPr>
          <w:rFonts w:ascii="Arial" w:hAnsi="Arial" w:cs="Arial"/>
          <w:sz w:val="22"/>
          <w:szCs w:val="22"/>
        </w:rPr>
        <w:t xml:space="preserve">in the </w:t>
      </w:r>
      <w:r w:rsidR="00F05BB7">
        <w:rPr>
          <w:rFonts w:ascii="Arial" w:hAnsi="Arial" w:cs="Arial"/>
          <w:sz w:val="22"/>
          <w:szCs w:val="22"/>
        </w:rPr>
        <w:t>S</w:t>
      </w:r>
      <w:r w:rsidRPr="00155567">
        <w:rPr>
          <w:rFonts w:ascii="Arial" w:hAnsi="Arial" w:cs="Arial"/>
          <w:sz w:val="22"/>
          <w:szCs w:val="22"/>
        </w:rPr>
        <w:t>hell and OT</w:t>
      </w:r>
      <w:r w:rsidR="00F705B0">
        <w:rPr>
          <w:rFonts w:ascii="Arial" w:hAnsi="Arial" w:cs="Arial"/>
          <w:sz w:val="22"/>
          <w:szCs w:val="22"/>
        </w:rPr>
        <w:t>, primarily</w:t>
      </w:r>
      <w:r w:rsidRPr="00155567">
        <w:rPr>
          <w:rFonts w:ascii="Arial" w:hAnsi="Arial" w:cs="Arial"/>
          <w:sz w:val="22"/>
          <w:szCs w:val="22"/>
        </w:rPr>
        <w:t xml:space="preserve"> within the</w:t>
      </w:r>
      <w:r w:rsidR="00376BEB">
        <w:rPr>
          <w:rFonts w:ascii="Arial" w:hAnsi="Arial" w:cs="Arial"/>
          <w:sz w:val="22"/>
          <w:szCs w:val="22"/>
        </w:rPr>
        <w:t xml:space="preserve"> Islands of Calleja</w:t>
      </w:r>
      <w:r w:rsidRPr="00155567">
        <w:rPr>
          <w:rFonts w:ascii="Arial" w:hAnsi="Arial" w:cs="Arial"/>
          <w:sz w:val="22"/>
          <w:szCs w:val="22"/>
        </w:rPr>
        <w:t xml:space="preserve"> </w:t>
      </w:r>
      <w:r w:rsidR="00376BEB">
        <w:rPr>
          <w:rFonts w:ascii="Arial" w:hAnsi="Arial" w:cs="Arial"/>
          <w:sz w:val="22"/>
          <w:szCs w:val="22"/>
        </w:rPr>
        <w:t>(</w:t>
      </w:r>
      <w:r w:rsidR="00595121">
        <w:rPr>
          <w:rFonts w:ascii="Arial" w:hAnsi="Arial" w:cs="Arial"/>
          <w:sz w:val="22"/>
          <w:szCs w:val="22"/>
        </w:rPr>
        <w:t>IC</w:t>
      </w:r>
      <w:r w:rsidR="00376BEB">
        <w:rPr>
          <w:rFonts w:ascii="Arial" w:hAnsi="Arial" w:cs="Arial"/>
          <w:sz w:val="22"/>
          <w:szCs w:val="22"/>
        </w:rPr>
        <w:t>)</w:t>
      </w:r>
      <w:r w:rsidRPr="00155567">
        <w:rPr>
          <w:rFonts w:ascii="Arial" w:hAnsi="Arial" w:cs="Arial"/>
          <w:sz w:val="22"/>
          <w:szCs w:val="22"/>
        </w:rPr>
        <w:t xml:space="preserve"> (Fig</w:t>
      </w:r>
      <w:r w:rsidR="00CD0559">
        <w:rPr>
          <w:rFonts w:ascii="Arial" w:hAnsi="Arial" w:cs="Arial"/>
          <w:sz w:val="22"/>
          <w:szCs w:val="22"/>
        </w:rPr>
        <w:t>ure</w:t>
      </w:r>
      <w:r w:rsidRPr="00155567">
        <w:rPr>
          <w:rFonts w:ascii="Arial" w:hAnsi="Arial" w:cs="Arial"/>
          <w:sz w:val="22"/>
          <w:szCs w:val="22"/>
        </w:rPr>
        <w:t xml:space="preserve"> 2K). Unlike D1R- and D2R-only cells, </w:t>
      </w:r>
      <w:r w:rsidR="00F05BB7">
        <w:rPr>
          <w:rFonts w:ascii="Arial" w:hAnsi="Arial" w:cs="Arial"/>
          <w:sz w:val="22"/>
          <w:szCs w:val="22"/>
        </w:rPr>
        <w:t>there were</w:t>
      </w:r>
      <w:r w:rsidRPr="00155567">
        <w:rPr>
          <w:rFonts w:ascii="Arial" w:hAnsi="Arial" w:cs="Arial"/>
          <w:sz w:val="22"/>
          <w:szCs w:val="22"/>
        </w:rPr>
        <w:t xml:space="preserve"> no differences in </w:t>
      </w:r>
      <w:r w:rsidR="00CD0559">
        <w:rPr>
          <w:rFonts w:ascii="Arial" w:hAnsi="Arial" w:cs="Arial"/>
          <w:sz w:val="22"/>
          <w:szCs w:val="22"/>
        </w:rPr>
        <w:t xml:space="preserve">the </w:t>
      </w:r>
      <w:r w:rsidRPr="00155567">
        <w:rPr>
          <w:rFonts w:ascii="Arial" w:hAnsi="Arial" w:cs="Arial"/>
          <w:sz w:val="22"/>
          <w:szCs w:val="22"/>
        </w:rPr>
        <w:t xml:space="preserve">striatal distribution </w:t>
      </w:r>
      <w:r w:rsidR="00327CE3">
        <w:rPr>
          <w:rFonts w:ascii="Arial" w:hAnsi="Arial" w:cs="Arial"/>
          <w:sz w:val="22"/>
          <w:szCs w:val="22"/>
        </w:rPr>
        <w:t xml:space="preserve">of D3R-only </w:t>
      </w:r>
      <w:r w:rsidR="003E7CE5">
        <w:rPr>
          <w:rFonts w:ascii="Arial" w:hAnsi="Arial" w:cs="Arial"/>
          <w:sz w:val="22"/>
          <w:szCs w:val="22"/>
        </w:rPr>
        <w:t>SPN</w:t>
      </w:r>
      <w:r w:rsidR="00327CE3">
        <w:rPr>
          <w:rFonts w:ascii="Arial" w:hAnsi="Arial" w:cs="Arial"/>
          <w:sz w:val="22"/>
          <w:szCs w:val="22"/>
        </w:rPr>
        <w:t xml:space="preserve">s </w:t>
      </w:r>
      <w:r w:rsidRPr="00155567">
        <w:rPr>
          <w:rFonts w:ascii="Arial" w:hAnsi="Arial" w:cs="Arial"/>
          <w:sz w:val="22"/>
          <w:szCs w:val="22"/>
        </w:rPr>
        <w:t>across either the dorsal-ventral or rostral-caudal axes (</w:t>
      </w:r>
      <w:r w:rsidR="00F705B0" w:rsidRPr="00155567">
        <w:rPr>
          <w:rFonts w:ascii="Arial" w:hAnsi="Arial" w:cs="Arial"/>
          <w:sz w:val="22"/>
          <w:szCs w:val="22"/>
        </w:rPr>
        <w:t>p&gt;0.05</w:t>
      </w:r>
      <w:r w:rsidR="00F705B0">
        <w:rPr>
          <w:rFonts w:ascii="Arial" w:hAnsi="Arial" w:cs="Arial"/>
          <w:sz w:val="22"/>
          <w:szCs w:val="22"/>
        </w:rPr>
        <w:t xml:space="preserve">; </w:t>
      </w:r>
      <w:r w:rsidRPr="00155567">
        <w:rPr>
          <w:rFonts w:ascii="Arial" w:hAnsi="Arial" w:cs="Arial"/>
          <w:sz w:val="22"/>
          <w:szCs w:val="22"/>
        </w:rPr>
        <w:t>Fig</w:t>
      </w:r>
      <w:r w:rsidR="00CD0559">
        <w:rPr>
          <w:rFonts w:ascii="Arial" w:hAnsi="Arial" w:cs="Arial"/>
          <w:sz w:val="22"/>
          <w:szCs w:val="22"/>
        </w:rPr>
        <w:t>ures</w:t>
      </w:r>
      <w:r w:rsidRPr="00155567">
        <w:rPr>
          <w:rFonts w:ascii="Arial" w:hAnsi="Arial" w:cs="Arial"/>
          <w:sz w:val="22"/>
          <w:szCs w:val="22"/>
        </w:rPr>
        <w:t xml:space="preserve"> 2L-</w:t>
      </w:r>
      <w:r w:rsidR="00CD0559">
        <w:rPr>
          <w:rFonts w:ascii="Arial" w:hAnsi="Arial" w:cs="Arial"/>
          <w:sz w:val="22"/>
          <w:szCs w:val="22"/>
        </w:rPr>
        <w:t>2</w:t>
      </w:r>
      <w:r w:rsidRPr="00155567">
        <w:rPr>
          <w:rFonts w:ascii="Arial" w:hAnsi="Arial" w:cs="Arial"/>
          <w:sz w:val="22"/>
          <w:szCs w:val="22"/>
        </w:rPr>
        <w:t>O, Fig</w:t>
      </w:r>
      <w:r w:rsidR="00CD0559">
        <w:rPr>
          <w:rFonts w:ascii="Arial" w:hAnsi="Arial" w:cs="Arial"/>
          <w:sz w:val="22"/>
          <w:szCs w:val="22"/>
        </w:rPr>
        <w:t>ures</w:t>
      </w:r>
      <w:r w:rsidRPr="00155567">
        <w:rPr>
          <w:rFonts w:ascii="Arial" w:hAnsi="Arial" w:cs="Arial"/>
          <w:sz w:val="22"/>
          <w:szCs w:val="22"/>
        </w:rPr>
        <w:t xml:space="preserve"> S2I-</w:t>
      </w:r>
      <w:r w:rsidR="00CD0559">
        <w:rPr>
          <w:rFonts w:ascii="Arial" w:hAnsi="Arial" w:cs="Arial"/>
          <w:sz w:val="22"/>
          <w:szCs w:val="22"/>
        </w:rPr>
        <w:t>S2</w:t>
      </w:r>
      <w:r w:rsidRPr="00155567">
        <w:rPr>
          <w:rFonts w:ascii="Arial" w:hAnsi="Arial" w:cs="Arial"/>
          <w:sz w:val="22"/>
          <w:szCs w:val="22"/>
        </w:rPr>
        <w:t xml:space="preserve">L). </w:t>
      </w:r>
    </w:p>
    <w:p w14:paraId="4B9E80B1" w14:textId="77777777" w:rsidR="00200CB0" w:rsidRPr="00155567" w:rsidRDefault="00200CB0" w:rsidP="004B63F7">
      <w:pPr>
        <w:spacing w:line="360" w:lineRule="auto"/>
        <w:contextualSpacing/>
        <w:jc w:val="both"/>
        <w:rPr>
          <w:rFonts w:ascii="Arial" w:hAnsi="Arial" w:cs="Arial"/>
          <w:sz w:val="22"/>
          <w:szCs w:val="22"/>
        </w:rPr>
      </w:pPr>
    </w:p>
    <w:p w14:paraId="1A141FEF" w14:textId="282F4186" w:rsidR="00FB7485" w:rsidRPr="00155567" w:rsidRDefault="00FB7485" w:rsidP="004B63F7">
      <w:pPr>
        <w:spacing w:line="360" w:lineRule="auto"/>
        <w:contextualSpacing/>
        <w:jc w:val="both"/>
        <w:rPr>
          <w:rFonts w:ascii="Arial" w:hAnsi="Arial" w:cs="Arial"/>
          <w:b/>
          <w:bCs/>
          <w:sz w:val="22"/>
          <w:szCs w:val="22"/>
        </w:rPr>
      </w:pPr>
      <w:r w:rsidRPr="00155567">
        <w:rPr>
          <w:rFonts w:ascii="Arial" w:hAnsi="Arial" w:cs="Arial"/>
          <w:b/>
          <w:bCs/>
          <w:sz w:val="22"/>
          <w:szCs w:val="22"/>
        </w:rPr>
        <w:t xml:space="preserve">Spatial distribution of striatal </w:t>
      </w:r>
      <w:r w:rsidR="007F088D">
        <w:rPr>
          <w:rFonts w:ascii="Arial" w:hAnsi="Arial" w:cs="Arial"/>
          <w:b/>
          <w:bCs/>
          <w:sz w:val="22"/>
          <w:szCs w:val="22"/>
        </w:rPr>
        <w:t>d</w:t>
      </w:r>
      <w:r w:rsidRPr="00155567">
        <w:rPr>
          <w:rFonts w:ascii="Arial" w:hAnsi="Arial" w:cs="Arial"/>
          <w:b/>
          <w:bCs/>
          <w:sz w:val="22"/>
          <w:szCs w:val="22"/>
        </w:rPr>
        <w:t>opamine D</w:t>
      </w:r>
      <w:r w:rsidRPr="00155567">
        <w:rPr>
          <w:rFonts w:ascii="Arial" w:hAnsi="Arial" w:cs="Arial"/>
          <w:b/>
          <w:bCs/>
          <w:sz w:val="22"/>
          <w:szCs w:val="22"/>
          <w:vertAlign w:val="subscript"/>
        </w:rPr>
        <w:t>1</w:t>
      </w:r>
      <w:r w:rsidRPr="00155567">
        <w:rPr>
          <w:rFonts w:ascii="Arial" w:hAnsi="Arial" w:cs="Arial"/>
          <w:b/>
          <w:bCs/>
          <w:sz w:val="22"/>
          <w:szCs w:val="22"/>
        </w:rPr>
        <w:t>, D</w:t>
      </w:r>
      <w:r w:rsidRPr="00155567">
        <w:rPr>
          <w:rFonts w:ascii="Arial" w:hAnsi="Arial" w:cs="Arial"/>
          <w:b/>
          <w:bCs/>
          <w:sz w:val="22"/>
          <w:szCs w:val="22"/>
          <w:vertAlign w:val="subscript"/>
        </w:rPr>
        <w:t>2</w:t>
      </w:r>
      <w:r w:rsidRPr="00155567">
        <w:rPr>
          <w:rFonts w:ascii="Arial" w:hAnsi="Arial" w:cs="Arial"/>
          <w:b/>
          <w:bCs/>
          <w:sz w:val="22"/>
          <w:szCs w:val="22"/>
        </w:rPr>
        <w:t>, D</w:t>
      </w:r>
      <w:r w:rsidRPr="00155567">
        <w:rPr>
          <w:rFonts w:ascii="Arial" w:hAnsi="Arial" w:cs="Arial"/>
          <w:b/>
          <w:bCs/>
          <w:sz w:val="22"/>
          <w:szCs w:val="22"/>
          <w:vertAlign w:val="subscript"/>
        </w:rPr>
        <w:t>3</w:t>
      </w:r>
      <w:r w:rsidRPr="00155567">
        <w:rPr>
          <w:rFonts w:ascii="Arial" w:hAnsi="Arial" w:cs="Arial"/>
          <w:b/>
          <w:bCs/>
          <w:sz w:val="22"/>
          <w:szCs w:val="22"/>
        </w:rPr>
        <w:t xml:space="preserve"> receptor expression in co-expressing spiny </w:t>
      </w:r>
      <w:r w:rsidR="007F088D">
        <w:rPr>
          <w:rFonts w:ascii="Arial" w:hAnsi="Arial" w:cs="Arial"/>
          <w:b/>
          <w:bCs/>
          <w:sz w:val="22"/>
          <w:szCs w:val="22"/>
        </w:rPr>
        <w:t xml:space="preserve">projection </w:t>
      </w:r>
      <w:r w:rsidRPr="00155567">
        <w:rPr>
          <w:rFonts w:ascii="Arial" w:hAnsi="Arial" w:cs="Arial"/>
          <w:b/>
          <w:bCs/>
          <w:sz w:val="22"/>
          <w:szCs w:val="22"/>
        </w:rPr>
        <w:t xml:space="preserve">neurons </w:t>
      </w:r>
    </w:p>
    <w:p w14:paraId="60101AF5" w14:textId="70234290" w:rsidR="00B3710C" w:rsidRPr="00155567" w:rsidRDefault="00481669" w:rsidP="004B63F7">
      <w:pPr>
        <w:spacing w:line="360" w:lineRule="auto"/>
        <w:contextualSpacing/>
        <w:jc w:val="both"/>
        <w:rPr>
          <w:rFonts w:ascii="Arial" w:hAnsi="Arial" w:cs="Arial"/>
          <w:sz w:val="22"/>
          <w:szCs w:val="22"/>
        </w:rPr>
      </w:pPr>
      <w:r w:rsidRPr="00155567">
        <w:rPr>
          <w:rFonts w:ascii="Arial" w:hAnsi="Arial" w:cs="Arial"/>
          <w:sz w:val="22"/>
          <w:szCs w:val="22"/>
        </w:rPr>
        <w:t>O</w:t>
      </w:r>
      <w:r w:rsidR="00313C65" w:rsidRPr="00155567">
        <w:rPr>
          <w:rFonts w:ascii="Arial" w:hAnsi="Arial" w:cs="Arial"/>
          <w:sz w:val="22"/>
          <w:szCs w:val="22"/>
        </w:rPr>
        <w:t xml:space="preserve">ur multiplex </w:t>
      </w:r>
      <w:proofErr w:type="spellStart"/>
      <w:r w:rsidR="00313C65" w:rsidRPr="00155567">
        <w:rPr>
          <w:rFonts w:ascii="Arial" w:hAnsi="Arial" w:cs="Arial"/>
          <w:sz w:val="22"/>
          <w:szCs w:val="22"/>
        </w:rPr>
        <w:t>RNAscope</w:t>
      </w:r>
      <w:proofErr w:type="spellEnd"/>
      <w:r w:rsidR="00313C65" w:rsidRPr="00155567">
        <w:rPr>
          <w:rFonts w:ascii="Arial" w:hAnsi="Arial" w:cs="Arial"/>
          <w:sz w:val="22"/>
          <w:szCs w:val="22"/>
        </w:rPr>
        <w:t xml:space="preserve"> studies</w:t>
      </w:r>
      <w:r w:rsidRPr="00155567">
        <w:rPr>
          <w:rFonts w:ascii="Arial" w:hAnsi="Arial" w:cs="Arial"/>
          <w:sz w:val="22"/>
          <w:szCs w:val="22"/>
        </w:rPr>
        <w:t xml:space="preserve"> </w:t>
      </w:r>
      <w:r w:rsidR="00313C65" w:rsidRPr="00155567">
        <w:rPr>
          <w:rFonts w:ascii="Arial" w:hAnsi="Arial" w:cs="Arial"/>
          <w:sz w:val="22"/>
          <w:szCs w:val="22"/>
        </w:rPr>
        <w:t xml:space="preserve">revealed several </w:t>
      </w:r>
      <w:r w:rsidR="00F705B0">
        <w:rPr>
          <w:rFonts w:ascii="Arial" w:hAnsi="Arial" w:cs="Arial"/>
          <w:sz w:val="22"/>
          <w:szCs w:val="22"/>
        </w:rPr>
        <w:t xml:space="preserve">distinct </w:t>
      </w:r>
      <w:r w:rsidR="00313C65" w:rsidRPr="00155567">
        <w:rPr>
          <w:rFonts w:ascii="Arial" w:hAnsi="Arial" w:cs="Arial"/>
          <w:sz w:val="22"/>
          <w:szCs w:val="22"/>
        </w:rPr>
        <w:t xml:space="preserve">striatal </w:t>
      </w:r>
      <w:r w:rsidR="003E7CE5">
        <w:rPr>
          <w:rFonts w:ascii="Arial" w:hAnsi="Arial" w:cs="Arial"/>
          <w:sz w:val="22"/>
          <w:szCs w:val="22"/>
        </w:rPr>
        <w:t>SPN</w:t>
      </w:r>
      <w:r w:rsidR="00313C65" w:rsidRPr="00155567">
        <w:rPr>
          <w:rFonts w:ascii="Arial" w:hAnsi="Arial" w:cs="Arial"/>
          <w:sz w:val="22"/>
          <w:szCs w:val="22"/>
        </w:rPr>
        <w:t xml:space="preserve"> subpopulations that co-express</w:t>
      </w:r>
      <w:r w:rsidR="00EE6915">
        <w:rPr>
          <w:rFonts w:ascii="Arial" w:hAnsi="Arial" w:cs="Arial"/>
          <w:sz w:val="22"/>
          <w:szCs w:val="22"/>
        </w:rPr>
        <w:t>ed</w:t>
      </w:r>
      <w:r w:rsidR="00313C65" w:rsidRPr="00155567">
        <w:rPr>
          <w:rFonts w:ascii="Arial" w:hAnsi="Arial" w:cs="Arial"/>
          <w:sz w:val="22"/>
          <w:szCs w:val="22"/>
        </w:rPr>
        <w:t xml:space="preserve"> either </w:t>
      </w:r>
      <w:r w:rsidR="00EE6915" w:rsidRPr="00155567">
        <w:rPr>
          <w:rFonts w:ascii="Arial" w:hAnsi="Arial" w:cs="Arial"/>
          <w:sz w:val="22"/>
          <w:szCs w:val="22"/>
        </w:rPr>
        <w:t xml:space="preserve">DA </w:t>
      </w:r>
      <w:r w:rsidR="00313C65" w:rsidRPr="00155567">
        <w:rPr>
          <w:rFonts w:ascii="Arial" w:hAnsi="Arial" w:cs="Arial"/>
          <w:sz w:val="22"/>
          <w:szCs w:val="22"/>
        </w:rPr>
        <w:t>D</w:t>
      </w:r>
      <w:r w:rsidR="00313C65" w:rsidRPr="00155567">
        <w:rPr>
          <w:rFonts w:ascii="Arial" w:hAnsi="Arial" w:cs="Arial"/>
          <w:sz w:val="22"/>
          <w:szCs w:val="22"/>
          <w:vertAlign w:val="subscript"/>
        </w:rPr>
        <w:t>1</w:t>
      </w:r>
      <w:r w:rsidR="00313C65" w:rsidRPr="00155567">
        <w:rPr>
          <w:rFonts w:ascii="Arial" w:hAnsi="Arial" w:cs="Arial"/>
          <w:sz w:val="22"/>
          <w:szCs w:val="22"/>
        </w:rPr>
        <w:t xml:space="preserve"> and D</w:t>
      </w:r>
      <w:r w:rsidR="00313C65" w:rsidRPr="00155567">
        <w:rPr>
          <w:rFonts w:ascii="Arial" w:hAnsi="Arial" w:cs="Arial"/>
          <w:sz w:val="22"/>
          <w:szCs w:val="22"/>
          <w:vertAlign w:val="subscript"/>
        </w:rPr>
        <w:t>2</w:t>
      </w:r>
      <w:r w:rsidR="00313C65" w:rsidRPr="00155567">
        <w:rPr>
          <w:rFonts w:ascii="Arial" w:hAnsi="Arial" w:cs="Arial"/>
          <w:sz w:val="22"/>
          <w:szCs w:val="22"/>
        </w:rPr>
        <w:t xml:space="preserve"> receptors (D1/2R), D</w:t>
      </w:r>
      <w:r w:rsidR="00313C65" w:rsidRPr="00155567">
        <w:rPr>
          <w:rFonts w:ascii="Arial" w:hAnsi="Arial" w:cs="Arial"/>
          <w:sz w:val="22"/>
          <w:szCs w:val="22"/>
          <w:vertAlign w:val="subscript"/>
        </w:rPr>
        <w:t>1</w:t>
      </w:r>
      <w:r w:rsidR="00313C65" w:rsidRPr="00155567">
        <w:rPr>
          <w:rFonts w:ascii="Arial" w:hAnsi="Arial" w:cs="Arial"/>
          <w:sz w:val="22"/>
          <w:szCs w:val="22"/>
        </w:rPr>
        <w:t xml:space="preserve"> and D</w:t>
      </w:r>
      <w:r w:rsidR="00313C65" w:rsidRPr="00155567">
        <w:rPr>
          <w:rFonts w:ascii="Arial" w:hAnsi="Arial" w:cs="Arial"/>
          <w:sz w:val="22"/>
          <w:szCs w:val="22"/>
          <w:vertAlign w:val="subscript"/>
        </w:rPr>
        <w:t>3</w:t>
      </w:r>
      <w:r w:rsidR="00313C65" w:rsidRPr="00155567">
        <w:rPr>
          <w:rFonts w:ascii="Arial" w:hAnsi="Arial" w:cs="Arial"/>
          <w:sz w:val="22"/>
          <w:szCs w:val="22"/>
        </w:rPr>
        <w:t xml:space="preserve"> receptors (D1/3R), or D</w:t>
      </w:r>
      <w:r w:rsidR="00313C65" w:rsidRPr="00155567">
        <w:rPr>
          <w:rFonts w:ascii="Arial" w:hAnsi="Arial" w:cs="Arial"/>
          <w:sz w:val="22"/>
          <w:szCs w:val="22"/>
          <w:vertAlign w:val="subscript"/>
        </w:rPr>
        <w:t>2</w:t>
      </w:r>
      <w:r w:rsidR="00313C65" w:rsidRPr="00155567">
        <w:rPr>
          <w:rFonts w:ascii="Arial" w:hAnsi="Arial" w:cs="Arial"/>
          <w:sz w:val="22"/>
          <w:szCs w:val="22"/>
        </w:rPr>
        <w:t xml:space="preserve"> and D</w:t>
      </w:r>
      <w:r w:rsidR="00313C65" w:rsidRPr="00155567">
        <w:rPr>
          <w:rFonts w:ascii="Arial" w:hAnsi="Arial" w:cs="Arial"/>
          <w:sz w:val="22"/>
          <w:szCs w:val="22"/>
          <w:vertAlign w:val="subscript"/>
        </w:rPr>
        <w:t>3</w:t>
      </w:r>
      <w:r w:rsidR="00313C65" w:rsidRPr="00155567">
        <w:rPr>
          <w:rFonts w:ascii="Arial" w:hAnsi="Arial" w:cs="Arial"/>
          <w:sz w:val="22"/>
          <w:szCs w:val="22"/>
        </w:rPr>
        <w:t xml:space="preserve"> receptors (D2/3R)</w:t>
      </w:r>
      <w:r w:rsidR="007B544F">
        <w:rPr>
          <w:rFonts w:ascii="Arial" w:hAnsi="Arial" w:cs="Arial"/>
          <w:sz w:val="22"/>
          <w:szCs w:val="22"/>
        </w:rPr>
        <w:t xml:space="preserve"> </w:t>
      </w:r>
      <w:r w:rsidR="00313C65" w:rsidRPr="00155567">
        <w:rPr>
          <w:rFonts w:ascii="Arial" w:hAnsi="Arial" w:cs="Arial"/>
          <w:sz w:val="22"/>
          <w:szCs w:val="22"/>
        </w:rPr>
        <w:t>(Fig</w:t>
      </w:r>
      <w:r w:rsidR="00EE6915">
        <w:rPr>
          <w:rFonts w:ascii="Arial" w:hAnsi="Arial" w:cs="Arial"/>
          <w:sz w:val="22"/>
          <w:szCs w:val="22"/>
        </w:rPr>
        <w:t>ure</w:t>
      </w:r>
      <w:r w:rsidR="00313C65" w:rsidRPr="00155567">
        <w:rPr>
          <w:rFonts w:ascii="Arial" w:hAnsi="Arial" w:cs="Arial"/>
          <w:sz w:val="22"/>
          <w:szCs w:val="22"/>
        </w:rPr>
        <w:t xml:space="preserve"> 3, </w:t>
      </w:r>
      <w:r w:rsidR="00A01734">
        <w:rPr>
          <w:rFonts w:ascii="Arial" w:hAnsi="Arial" w:cs="Arial"/>
          <w:sz w:val="22"/>
          <w:szCs w:val="22"/>
        </w:rPr>
        <w:t>Fig</w:t>
      </w:r>
      <w:r w:rsidR="00EE6915">
        <w:rPr>
          <w:rFonts w:ascii="Arial" w:hAnsi="Arial" w:cs="Arial"/>
          <w:sz w:val="22"/>
          <w:szCs w:val="22"/>
        </w:rPr>
        <w:t>ure</w:t>
      </w:r>
      <w:r w:rsidR="00A01734">
        <w:rPr>
          <w:rFonts w:ascii="Arial" w:hAnsi="Arial" w:cs="Arial"/>
          <w:sz w:val="22"/>
          <w:szCs w:val="22"/>
        </w:rPr>
        <w:t xml:space="preserve"> </w:t>
      </w:r>
      <w:r w:rsidR="00313C65" w:rsidRPr="00155567">
        <w:rPr>
          <w:rFonts w:ascii="Arial" w:hAnsi="Arial" w:cs="Arial"/>
          <w:sz w:val="22"/>
          <w:szCs w:val="22"/>
        </w:rPr>
        <w:t>S3</w:t>
      </w:r>
      <w:r w:rsidR="00474EDF">
        <w:rPr>
          <w:rFonts w:ascii="Arial" w:hAnsi="Arial" w:cs="Arial"/>
          <w:sz w:val="22"/>
          <w:szCs w:val="22"/>
        </w:rPr>
        <w:t>, Figure S4</w:t>
      </w:r>
      <w:r w:rsidR="00313C65" w:rsidRPr="00155567">
        <w:rPr>
          <w:rFonts w:ascii="Arial" w:hAnsi="Arial" w:cs="Arial"/>
          <w:sz w:val="22"/>
          <w:szCs w:val="22"/>
        </w:rPr>
        <w:t xml:space="preserve">). We found no evidence of </w:t>
      </w:r>
      <w:r w:rsidR="003E7CE5">
        <w:rPr>
          <w:rFonts w:ascii="Arial" w:hAnsi="Arial" w:cs="Arial"/>
          <w:sz w:val="22"/>
          <w:szCs w:val="22"/>
        </w:rPr>
        <w:t>SPN</w:t>
      </w:r>
      <w:r w:rsidR="00313C65" w:rsidRPr="00155567">
        <w:rPr>
          <w:rFonts w:ascii="Arial" w:hAnsi="Arial" w:cs="Arial"/>
          <w:sz w:val="22"/>
          <w:szCs w:val="22"/>
        </w:rPr>
        <w:t>s that co-expressed all three DA receptor</w:t>
      </w:r>
      <w:r w:rsidR="00B1391A">
        <w:rPr>
          <w:rFonts w:ascii="Arial" w:hAnsi="Arial" w:cs="Arial"/>
          <w:sz w:val="22"/>
          <w:szCs w:val="22"/>
        </w:rPr>
        <w:t>s together</w:t>
      </w:r>
      <w:r w:rsidR="00313C65" w:rsidRPr="00155567">
        <w:rPr>
          <w:rFonts w:ascii="Arial" w:hAnsi="Arial" w:cs="Arial"/>
          <w:sz w:val="22"/>
          <w:szCs w:val="22"/>
        </w:rPr>
        <w:t xml:space="preserve">, </w:t>
      </w:r>
      <w:r w:rsidR="00313C65" w:rsidRPr="00155567">
        <w:rPr>
          <w:rFonts w:ascii="Arial" w:hAnsi="Arial" w:cs="Arial"/>
          <w:i/>
          <w:iCs/>
          <w:sz w:val="22"/>
          <w:szCs w:val="22"/>
        </w:rPr>
        <w:t>i.e</w:t>
      </w:r>
      <w:r w:rsidR="00313C65" w:rsidRPr="00155567">
        <w:rPr>
          <w:rFonts w:ascii="Arial" w:hAnsi="Arial" w:cs="Arial"/>
          <w:sz w:val="22"/>
          <w:szCs w:val="22"/>
        </w:rPr>
        <w:t>., D1/2/3R.</w:t>
      </w:r>
      <w:r w:rsidR="00BD5B4D">
        <w:rPr>
          <w:rFonts w:ascii="Arial" w:hAnsi="Arial" w:cs="Arial"/>
          <w:sz w:val="22"/>
          <w:szCs w:val="22"/>
        </w:rPr>
        <w:t xml:space="preserve"> </w:t>
      </w:r>
      <w:r w:rsidR="00B1391A">
        <w:rPr>
          <w:rFonts w:ascii="Arial" w:hAnsi="Arial" w:cs="Arial"/>
          <w:sz w:val="22"/>
          <w:szCs w:val="22"/>
        </w:rPr>
        <w:t>T</w:t>
      </w:r>
      <w:r w:rsidR="00BD5B4D">
        <w:rPr>
          <w:rFonts w:ascii="Arial" w:hAnsi="Arial" w:cs="Arial"/>
          <w:sz w:val="22"/>
          <w:szCs w:val="22"/>
        </w:rPr>
        <w:t xml:space="preserve">hreshold analyses ensured </w:t>
      </w:r>
      <w:r w:rsidR="00DB1AAF">
        <w:rPr>
          <w:rFonts w:ascii="Arial" w:hAnsi="Arial" w:cs="Arial"/>
          <w:sz w:val="22"/>
          <w:szCs w:val="22"/>
        </w:rPr>
        <w:t xml:space="preserve">that </w:t>
      </w:r>
      <w:r w:rsidR="00BD5B4D">
        <w:rPr>
          <w:rFonts w:ascii="Arial" w:hAnsi="Arial" w:cs="Arial"/>
          <w:sz w:val="22"/>
          <w:szCs w:val="22"/>
        </w:rPr>
        <w:t>we did not double count cells</w:t>
      </w:r>
      <w:r w:rsidR="00B1391A">
        <w:rPr>
          <w:rFonts w:ascii="Arial" w:hAnsi="Arial" w:cs="Arial"/>
          <w:sz w:val="22"/>
          <w:szCs w:val="22"/>
        </w:rPr>
        <w:t xml:space="preserve"> (see Methods)</w:t>
      </w:r>
      <w:r w:rsidR="00BD5B4D">
        <w:rPr>
          <w:rFonts w:ascii="Arial" w:hAnsi="Arial" w:cs="Arial"/>
          <w:sz w:val="22"/>
          <w:szCs w:val="22"/>
        </w:rPr>
        <w:t xml:space="preserve">, enabling us to accurately distinguish </w:t>
      </w:r>
      <w:r w:rsidR="003E7CE5">
        <w:rPr>
          <w:rFonts w:ascii="Arial" w:hAnsi="Arial" w:cs="Arial"/>
          <w:sz w:val="22"/>
          <w:szCs w:val="22"/>
        </w:rPr>
        <w:t>SPN</w:t>
      </w:r>
      <w:r w:rsidR="00BD5B4D">
        <w:rPr>
          <w:rFonts w:ascii="Arial" w:hAnsi="Arial" w:cs="Arial"/>
          <w:sz w:val="22"/>
          <w:szCs w:val="22"/>
        </w:rPr>
        <w:t xml:space="preserve">s </w:t>
      </w:r>
      <w:r w:rsidR="00B1391A">
        <w:rPr>
          <w:rFonts w:ascii="Arial" w:hAnsi="Arial" w:cs="Arial"/>
          <w:sz w:val="22"/>
          <w:szCs w:val="22"/>
        </w:rPr>
        <w:t>that only express</w:t>
      </w:r>
      <w:r w:rsidR="00EE6915">
        <w:rPr>
          <w:rFonts w:ascii="Arial" w:hAnsi="Arial" w:cs="Arial"/>
          <w:sz w:val="22"/>
          <w:szCs w:val="22"/>
        </w:rPr>
        <w:t>ed</w:t>
      </w:r>
      <w:r w:rsidR="00B1391A">
        <w:rPr>
          <w:rFonts w:ascii="Arial" w:hAnsi="Arial" w:cs="Arial"/>
          <w:sz w:val="22"/>
          <w:szCs w:val="22"/>
        </w:rPr>
        <w:t xml:space="preserve"> a single DA receptor </w:t>
      </w:r>
      <w:r w:rsidR="00BD5B4D">
        <w:rPr>
          <w:rFonts w:ascii="Arial" w:hAnsi="Arial" w:cs="Arial"/>
          <w:sz w:val="22"/>
          <w:szCs w:val="22"/>
        </w:rPr>
        <w:t xml:space="preserve">from </w:t>
      </w:r>
      <w:r w:rsidR="003E7CE5">
        <w:rPr>
          <w:rFonts w:ascii="Arial" w:hAnsi="Arial" w:cs="Arial"/>
          <w:sz w:val="22"/>
          <w:szCs w:val="22"/>
        </w:rPr>
        <w:t>SPN</w:t>
      </w:r>
      <w:r w:rsidR="00BD5B4D">
        <w:rPr>
          <w:rFonts w:ascii="Arial" w:hAnsi="Arial" w:cs="Arial"/>
          <w:sz w:val="22"/>
          <w:szCs w:val="22"/>
        </w:rPr>
        <w:t>s</w:t>
      </w:r>
      <w:r w:rsidR="00B1391A" w:rsidRPr="00B1391A">
        <w:rPr>
          <w:rFonts w:ascii="Arial" w:hAnsi="Arial" w:cs="Arial"/>
          <w:sz w:val="22"/>
          <w:szCs w:val="22"/>
        </w:rPr>
        <w:t xml:space="preserve"> </w:t>
      </w:r>
      <w:r w:rsidR="00B1391A">
        <w:rPr>
          <w:rFonts w:ascii="Arial" w:hAnsi="Arial" w:cs="Arial"/>
          <w:sz w:val="22"/>
          <w:szCs w:val="22"/>
        </w:rPr>
        <w:t>co-expressing multiple DA receptors</w:t>
      </w:r>
      <w:r w:rsidR="00BD5B4D">
        <w:rPr>
          <w:rFonts w:ascii="Arial" w:hAnsi="Arial" w:cs="Arial"/>
          <w:sz w:val="22"/>
          <w:szCs w:val="22"/>
        </w:rPr>
        <w:t xml:space="preserve">. </w:t>
      </w:r>
      <w:r w:rsidRPr="00155567">
        <w:rPr>
          <w:rFonts w:ascii="Arial" w:hAnsi="Arial" w:cs="Arial"/>
          <w:sz w:val="22"/>
          <w:szCs w:val="22"/>
        </w:rPr>
        <w:t xml:space="preserve">Quantification </w:t>
      </w:r>
      <w:r w:rsidR="00B1391A">
        <w:rPr>
          <w:rFonts w:ascii="Arial" w:hAnsi="Arial" w:cs="Arial"/>
          <w:sz w:val="22"/>
          <w:szCs w:val="22"/>
        </w:rPr>
        <w:t xml:space="preserve">revealed that, while </w:t>
      </w:r>
      <w:r w:rsidR="00F705B0">
        <w:rPr>
          <w:rFonts w:ascii="Arial" w:hAnsi="Arial" w:cs="Arial"/>
          <w:sz w:val="22"/>
          <w:szCs w:val="22"/>
        </w:rPr>
        <w:t xml:space="preserve">DA receptor co-expressing </w:t>
      </w:r>
      <w:r w:rsidR="003E7CE5">
        <w:rPr>
          <w:rFonts w:ascii="Arial" w:hAnsi="Arial" w:cs="Arial"/>
          <w:sz w:val="22"/>
          <w:szCs w:val="22"/>
        </w:rPr>
        <w:t>SPN</w:t>
      </w:r>
      <w:r w:rsidR="00F705B0">
        <w:rPr>
          <w:rFonts w:ascii="Arial" w:hAnsi="Arial" w:cs="Arial"/>
          <w:sz w:val="22"/>
          <w:szCs w:val="22"/>
        </w:rPr>
        <w:t xml:space="preserve">s </w:t>
      </w:r>
      <w:r w:rsidR="00EE6915">
        <w:rPr>
          <w:rFonts w:ascii="Arial" w:hAnsi="Arial" w:cs="Arial"/>
          <w:sz w:val="22"/>
          <w:szCs w:val="22"/>
        </w:rPr>
        <w:t>we</w:t>
      </w:r>
      <w:r w:rsidR="00B1391A">
        <w:rPr>
          <w:rFonts w:ascii="Arial" w:hAnsi="Arial" w:cs="Arial"/>
          <w:sz w:val="22"/>
          <w:szCs w:val="22"/>
        </w:rPr>
        <w:t>re</w:t>
      </w:r>
      <w:r w:rsidR="00F705B0">
        <w:rPr>
          <w:rFonts w:ascii="Arial" w:hAnsi="Arial" w:cs="Arial"/>
          <w:sz w:val="22"/>
          <w:szCs w:val="22"/>
        </w:rPr>
        <w:t xml:space="preserve"> present throughout striatum, the</w:t>
      </w:r>
      <w:r w:rsidR="001F5DA8">
        <w:rPr>
          <w:rFonts w:ascii="Arial" w:hAnsi="Arial" w:cs="Arial"/>
          <w:sz w:val="22"/>
          <w:szCs w:val="22"/>
        </w:rPr>
        <w:t>se cells</w:t>
      </w:r>
      <w:r w:rsidR="00F705B0">
        <w:rPr>
          <w:rFonts w:ascii="Arial" w:hAnsi="Arial" w:cs="Arial"/>
          <w:sz w:val="22"/>
          <w:szCs w:val="22"/>
        </w:rPr>
        <w:t xml:space="preserve"> </w:t>
      </w:r>
      <w:r w:rsidR="00EE6915">
        <w:rPr>
          <w:rFonts w:ascii="Arial" w:hAnsi="Arial" w:cs="Arial"/>
          <w:sz w:val="22"/>
          <w:szCs w:val="22"/>
        </w:rPr>
        <w:t>we</w:t>
      </w:r>
      <w:r w:rsidR="00F705B0">
        <w:rPr>
          <w:rFonts w:ascii="Arial" w:hAnsi="Arial" w:cs="Arial"/>
          <w:sz w:val="22"/>
          <w:szCs w:val="22"/>
        </w:rPr>
        <w:t xml:space="preserve">re found in lower numbers compared to </w:t>
      </w:r>
      <w:r w:rsidR="003E7CE5">
        <w:rPr>
          <w:rFonts w:ascii="Arial" w:hAnsi="Arial" w:cs="Arial"/>
          <w:sz w:val="22"/>
          <w:szCs w:val="22"/>
        </w:rPr>
        <w:t>SPN</w:t>
      </w:r>
      <w:r w:rsidR="00F705B0">
        <w:rPr>
          <w:rFonts w:ascii="Arial" w:hAnsi="Arial" w:cs="Arial"/>
          <w:sz w:val="22"/>
          <w:szCs w:val="22"/>
        </w:rPr>
        <w:t>s</w:t>
      </w:r>
      <w:r w:rsidR="00051011">
        <w:rPr>
          <w:rFonts w:ascii="Arial" w:hAnsi="Arial" w:cs="Arial"/>
          <w:sz w:val="22"/>
          <w:szCs w:val="22"/>
        </w:rPr>
        <w:t xml:space="preserve"> that express</w:t>
      </w:r>
      <w:r w:rsidR="00EE6915">
        <w:rPr>
          <w:rFonts w:ascii="Arial" w:hAnsi="Arial" w:cs="Arial"/>
          <w:sz w:val="22"/>
          <w:szCs w:val="22"/>
        </w:rPr>
        <w:t>ed</w:t>
      </w:r>
      <w:r w:rsidR="00051011">
        <w:rPr>
          <w:rFonts w:ascii="Arial" w:hAnsi="Arial" w:cs="Arial"/>
          <w:sz w:val="22"/>
          <w:szCs w:val="22"/>
        </w:rPr>
        <w:t xml:space="preserve"> single DA receptors. Interestingly, </w:t>
      </w:r>
      <w:r w:rsidR="00B1391A">
        <w:rPr>
          <w:rFonts w:ascii="Arial" w:hAnsi="Arial" w:cs="Arial"/>
          <w:sz w:val="22"/>
          <w:szCs w:val="22"/>
        </w:rPr>
        <w:t>our</w:t>
      </w:r>
      <w:r w:rsidR="00051011">
        <w:rPr>
          <w:rFonts w:ascii="Arial" w:hAnsi="Arial" w:cs="Arial"/>
          <w:sz w:val="22"/>
          <w:szCs w:val="22"/>
        </w:rPr>
        <w:t xml:space="preserve"> analyses also </w:t>
      </w:r>
      <w:r w:rsidR="00B1391A">
        <w:rPr>
          <w:rFonts w:ascii="Arial" w:hAnsi="Arial" w:cs="Arial"/>
          <w:sz w:val="22"/>
          <w:szCs w:val="22"/>
        </w:rPr>
        <w:t>demonstrated</w:t>
      </w:r>
      <w:r w:rsidRPr="00155567">
        <w:rPr>
          <w:rFonts w:ascii="Arial" w:hAnsi="Arial" w:cs="Arial"/>
          <w:sz w:val="22"/>
          <w:szCs w:val="22"/>
        </w:rPr>
        <w:t xml:space="preserve"> additional dorsal-ventral and rostral-caudal trends</w:t>
      </w:r>
      <w:r w:rsidR="00051011">
        <w:rPr>
          <w:rFonts w:ascii="Arial" w:hAnsi="Arial" w:cs="Arial"/>
          <w:sz w:val="22"/>
          <w:szCs w:val="22"/>
        </w:rPr>
        <w:t xml:space="preserve"> in cell distribution for the co-expressing neurons</w:t>
      </w:r>
      <w:r w:rsidR="00B3710C" w:rsidRPr="00155567">
        <w:rPr>
          <w:rFonts w:ascii="Arial" w:hAnsi="Arial" w:cs="Arial"/>
          <w:sz w:val="22"/>
          <w:szCs w:val="22"/>
        </w:rPr>
        <w:t xml:space="preserve"> (Fig</w:t>
      </w:r>
      <w:r w:rsidR="00EE6915">
        <w:rPr>
          <w:rFonts w:ascii="Arial" w:hAnsi="Arial" w:cs="Arial"/>
          <w:sz w:val="22"/>
          <w:szCs w:val="22"/>
        </w:rPr>
        <w:t>ure</w:t>
      </w:r>
      <w:r w:rsidR="00B3710C" w:rsidRPr="00155567">
        <w:rPr>
          <w:rFonts w:ascii="Arial" w:hAnsi="Arial" w:cs="Arial"/>
          <w:sz w:val="22"/>
          <w:szCs w:val="22"/>
        </w:rPr>
        <w:t xml:space="preserve"> 3).</w:t>
      </w:r>
    </w:p>
    <w:p w14:paraId="6C71545C" w14:textId="77777777" w:rsidR="00B3710C" w:rsidRPr="00155567" w:rsidRDefault="00B3710C" w:rsidP="004B63F7">
      <w:pPr>
        <w:spacing w:line="360" w:lineRule="auto"/>
        <w:contextualSpacing/>
        <w:jc w:val="both"/>
        <w:rPr>
          <w:rFonts w:ascii="Arial" w:hAnsi="Arial" w:cs="Arial"/>
          <w:sz w:val="22"/>
          <w:szCs w:val="22"/>
        </w:rPr>
      </w:pPr>
    </w:p>
    <w:p w14:paraId="77BCB471" w14:textId="7B8EEEC4" w:rsidR="00A14744" w:rsidRPr="00155567" w:rsidRDefault="00B3710C" w:rsidP="004B63F7">
      <w:pPr>
        <w:spacing w:line="360" w:lineRule="auto"/>
        <w:contextualSpacing/>
        <w:jc w:val="both"/>
        <w:rPr>
          <w:rFonts w:ascii="Arial" w:hAnsi="Arial" w:cs="Arial"/>
          <w:sz w:val="22"/>
          <w:szCs w:val="22"/>
        </w:rPr>
      </w:pPr>
      <w:r w:rsidRPr="00155567">
        <w:rPr>
          <w:rFonts w:ascii="Arial" w:hAnsi="Arial" w:cs="Arial"/>
          <w:b/>
          <w:bCs/>
          <w:sz w:val="22"/>
          <w:szCs w:val="22"/>
        </w:rPr>
        <w:t xml:space="preserve">D1/2R </w:t>
      </w:r>
      <w:r w:rsidR="003E7CE5">
        <w:rPr>
          <w:rFonts w:ascii="Arial" w:hAnsi="Arial" w:cs="Arial"/>
          <w:b/>
          <w:bCs/>
          <w:sz w:val="22"/>
          <w:szCs w:val="22"/>
        </w:rPr>
        <w:t>SPN</w:t>
      </w:r>
      <w:r w:rsidRPr="00155567">
        <w:rPr>
          <w:rFonts w:ascii="Arial" w:hAnsi="Arial" w:cs="Arial"/>
          <w:b/>
          <w:bCs/>
          <w:sz w:val="22"/>
          <w:szCs w:val="22"/>
        </w:rPr>
        <w:t>s.</w:t>
      </w:r>
      <w:r w:rsidR="00E32CA8" w:rsidRPr="00155567">
        <w:rPr>
          <w:rFonts w:ascii="Arial" w:hAnsi="Arial" w:cs="Arial"/>
          <w:b/>
          <w:bCs/>
          <w:sz w:val="22"/>
          <w:szCs w:val="22"/>
        </w:rPr>
        <w:t xml:space="preserve"> </w:t>
      </w:r>
      <w:r w:rsidR="00E32CA8" w:rsidRPr="00155567">
        <w:rPr>
          <w:rFonts w:ascii="Arial" w:hAnsi="Arial" w:cs="Arial"/>
          <w:sz w:val="22"/>
          <w:szCs w:val="22"/>
        </w:rPr>
        <w:t xml:space="preserve">Quantification showed that D1/2R </w:t>
      </w:r>
      <w:r w:rsidR="003E7CE5">
        <w:rPr>
          <w:rFonts w:ascii="Arial" w:hAnsi="Arial" w:cs="Arial"/>
          <w:sz w:val="22"/>
          <w:szCs w:val="22"/>
        </w:rPr>
        <w:t>SPN</w:t>
      </w:r>
      <w:r w:rsidR="00E32CA8" w:rsidRPr="00155567">
        <w:rPr>
          <w:rFonts w:ascii="Arial" w:hAnsi="Arial" w:cs="Arial"/>
          <w:sz w:val="22"/>
          <w:szCs w:val="22"/>
        </w:rPr>
        <w:t>s constitute</w:t>
      </w:r>
      <w:r w:rsidR="00E03DEE">
        <w:rPr>
          <w:rFonts w:ascii="Arial" w:hAnsi="Arial" w:cs="Arial"/>
          <w:sz w:val="22"/>
          <w:szCs w:val="22"/>
        </w:rPr>
        <w:t>d</w:t>
      </w:r>
      <w:r w:rsidR="00E32CA8" w:rsidRPr="00155567">
        <w:rPr>
          <w:rFonts w:ascii="Arial" w:hAnsi="Arial" w:cs="Arial"/>
          <w:sz w:val="22"/>
          <w:szCs w:val="22"/>
        </w:rPr>
        <w:t xml:space="preserve"> </w:t>
      </w:r>
      <w:r w:rsidR="00E03DEE">
        <w:rPr>
          <w:rFonts w:ascii="Arial" w:hAnsi="Arial" w:cs="Arial"/>
          <w:sz w:val="22"/>
          <w:szCs w:val="22"/>
        </w:rPr>
        <w:t>~</w:t>
      </w:r>
      <w:r w:rsidR="00E32CA8" w:rsidRPr="00155567">
        <w:rPr>
          <w:rFonts w:ascii="Arial" w:hAnsi="Arial" w:cs="Arial"/>
          <w:sz w:val="22"/>
          <w:szCs w:val="22"/>
        </w:rPr>
        <w:t>10-25% of the total pool of D1R</w:t>
      </w:r>
      <w:r w:rsidR="00E32CA8" w:rsidRPr="00155567">
        <w:rPr>
          <w:rFonts w:ascii="Arial" w:hAnsi="Arial" w:cs="Arial"/>
          <w:sz w:val="22"/>
          <w:szCs w:val="22"/>
          <w:vertAlign w:val="superscript"/>
        </w:rPr>
        <w:t>+</w:t>
      </w:r>
      <w:r w:rsidR="00E32CA8" w:rsidRPr="00155567">
        <w:rPr>
          <w:rFonts w:ascii="Arial" w:hAnsi="Arial" w:cs="Arial"/>
          <w:sz w:val="22"/>
          <w:szCs w:val="22"/>
        </w:rPr>
        <w:t xml:space="preserve"> and D2R</w:t>
      </w:r>
      <w:r w:rsidR="00E32CA8" w:rsidRPr="00155567">
        <w:rPr>
          <w:rFonts w:ascii="Arial" w:hAnsi="Arial" w:cs="Arial"/>
          <w:sz w:val="22"/>
          <w:szCs w:val="22"/>
          <w:vertAlign w:val="superscript"/>
        </w:rPr>
        <w:t>+</w:t>
      </w:r>
      <w:r w:rsidR="00E32CA8" w:rsidRPr="00155567">
        <w:rPr>
          <w:rFonts w:ascii="Arial" w:hAnsi="Arial" w:cs="Arial"/>
          <w:sz w:val="22"/>
          <w:szCs w:val="22"/>
        </w:rPr>
        <w:t xml:space="preserve"> cells </w:t>
      </w:r>
      <w:r w:rsidR="00A14744" w:rsidRPr="00155567">
        <w:rPr>
          <w:rFonts w:ascii="Arial" w:hAnsi="Arial" w:cs="Arial"/>
          <w:sz w:val="22"/>
          <w:szCs w:val="22"/>
        </w:rPr>
        <w:t>in</w:t>
      </w:r>
      <w:r w:rsidR="001D6168">
        <w:rPr>
          <w:rFonts w:ascii="Arial" w:hAnsi="Arial" w:cs="Arial"/>
          <w:sz w:val="22"/>
          <w:szCs w:val="22"/>
        </w:rPr>
        <w:t xml:space="preserve"> the</w:t>
      </w:r>
      <w:r w:rsidR="00A14744" w:rsidRPr="00155567">
        <w:rPr>
          <w:rFonts w:ascii="Arial" w:hAnsi="Arial" w:cs="Arial"/>
          <w:sz w:val="22"/>
          <w:szCs w:val="22"/>
        </w:rPr>
        <w:t xml:space="preserve"> striatum </w:t>
      </w:r>
      <w:r w:rsidR="00E32CA8" w:rsidRPr="00155567">
        <w:rPr>
          <w:rFonts w:ascii="Arial" w:hAnsi="Arial" w:cs="Arial"/>
          <w:sz w:val="22"/>
          <w:szCs w:val="22"/>
        </w:rPr>
        <w:t xml:space="preserve">(Table </w:t>
      </w:r>
      <w:r w:rsidR="00E03DEE">
        <w:rPr>
          <w:rFonts w:ascii="Arial" w:hAnsi="Arial" w:cs="Arial"/>
          <w:sz w:val="22"/>
          <w:szCs w:val="22"/>
        </w:rPr>
        <w:t>S</w:t>
      </w:r>
      <w:r w:rsidR="00DC63D0">
        <w:rPr>
          <w:rFonts w:ascii="Arial" w:hAnsi="Arial" w:cs="Arial"/>
          <w:sz w:val="22"/>
          <w:szCs w:val="22"/>
        </w:rPr>
        <w:t>1</w:t>
      </w:r>
      <w:r w:rsidR="00E32CA8" w:rsidRPr="00155567">
        <w:rPr>
          <w:rFonts w:ascii="Arial" w:hAnsi="Arial" w:cs="Arial"/>
          <w:sz w:val="22"/>
          <w:szCs w:val="22"/>
        </w:rPr>
        <w:t xml:space="preserve">). </w:t>
      </w:r>
      <w:r w:rsidR="005A0A3C">
        <w:rPr>
          <w:rFonts w:ascii="Arial" w:hAnsi="Arial" w:cs="Arial"/>
          <w:sz w:val="22"/>
          <w:szCs w:val="22"/>
        </w:rPr>
        <w:t xml:space="preserve">D1/2R SPN </w:t>
      </w:r>
      <w:r w:rsidR="00A14744" w:rsidRPr="00155567">
        <w:rPr>
          <w:rFonts w:ascii="Arial" w:hAnsi="Arial" w:cs="Arial"/>
          <w:sz w:val="22"/>
          <w:szCs w:val="22"/>
        </w:rPr>
        <w:t>enrichment in the OT persist</w:t>
      </w:r>
      <w:r w:rsidR="00107902">
        <w:rPr>
          <w:rFonts w:ascii="Arial" w:hAnsi="Arial" w:cs="Arial"/>
          <w:sz w:val="22"/>
          <w:szCs w:val="22"/>
        </w:rPr>
        <w:t>ed</w:t>
      </w:r>
      <w:r w:rsidR="00A14744" w:rsidRPr="00155567">
        <w:rPr>
          <w:rFonts w:ascii="Arial" w:hAnsi="Arial" w:cs="Arial"/>
          <w:sz w:val="22"/>
          <w:szCs w:val="22"/>
        </w:rPr>
        <w:t xml:space="preserve"> throughout the rostral-caudal axis.</w:t>
      </w:r>
      <w:r w:rsidR="0069776D" w:rsidRPr="00155567">
        <w:rPr>
          <w:rFonts w:ascii="Arial" w:hAnsi="Arial" w:cs="Arial"/>
          <w:sz w:val="22"/>
          <w:szCs w:val="22"/>
        </w:rPr>
        <w:t xml:space="preserve"> In</w:t>
      </w:r>
      <w:r w:rsidR="005A0A3C">
        <w:rPr>
          <w:rFonts w:ascii="Arial" w:hAnsi="Arial" w:cs="Arial"/>
          <w:sz w:val="22"/>
          <w:szCs w:val="22"/>
        </w:rPr>
        <w:t>deed, in</w:t>
      </w:r>
      <w:r w:rsidR="0069776D" w:rsidRPr="00155567">
        <w:rPr>
          <w:rFonts w:ascii="Arial" w:hAnsi="Arial" w:cs="Arial"/>
          <w:sz w:val="22"/>
          <w:szCs w:val="22"/>
        </w:rPr>
        <w:t xml:space="preserve"> rostral sections (Rostral 1-3), </w:t>
      </w:r>
      <w:r w:rsidR="00AE0EE2">
        <w:rPr>
          <w:rFonts w:ascii="Arial" w:hAnsi="Arial" w:cs="Arial"/>
          <w:sz w:val="22"/>
          <w:szCs w:val="22"/>
        </w:rPr>
        <w:t>the OT possesse</w:t>
      </w:r>
      <w:r w:rsidR="00107902">
        <w:rPr>
          <w:rFonts w:ascii="Arial" w:hAnsi="Arial" w:cs="Arial"/>
          <w:sz w:val="22"/>
          <w:szCs w:val="22"/>
        </w:rPr>
        <w:t>d</w:t>
      </w:r>
      <w:r w:rsidR="00AE0EE2">
        <w:rPr>
          <w:rFonts w:ascii="Arial" w:hAnsi="Arial" w:cs="Arial"/>
          <w:sz w:val="22"/>
          <w:szCs w:val="22"/>
        </w:rPr>
        <w:t xml:space="preserve"> </w:t>
      </w:r>
      <w:r w:rsidR="0069776D" w:rsidRPr="00155567">
        <w:rPr>
          <w:rFonts w:ascii="Arial" w:hAnsi="Arial" w:cs="Arial"/>
          <w:sz w:val="22"/>
          <w:szCs w:val="22"/>
        </w:rPr>
        <w:t xml:space="preserve">as much as double the D1/2R </w:t>
      </w:r>
      <w:r w:rsidR="003E7CE5">
        <w:rPr>
          <w:rFonts w:ascii="Arial" w:hAnsi="Arial" w:cs="Arial"/>
          <w:sz w:val="22"/>
          <w:szCs w:val="22"/>
        </w:rPr>
        <w:t>SPN</w:t>
      </w:r>
      <w:r w:rsidR="0069776D" w:rsidRPr="00155567">
        <w:rPr>
          <w:rFonts w:ascii="Arial" w:hAnsi="Arial" w:cs="Arial"/>
          <w:sz w:val="22"/>
          <w:szCs w:val="22"/>
        </w:rPr>
        <w:t xml:space="preserve"> density compared to all other striatal subregions (Fig</w:t>
      </w:r>
      <w:r w:rsidR="00107902">
        <w:rPr>
          <w:rFonts w:ascii="Arial" w:hAnsi="Arial" w:cs="Arial"/>
          <w:sz w:val="22"/>
          <w:szCs w:val="22"/>
        </w:rPr>
        <w:t>ures</w:t>
      </w:r>
      <w:r w:rsidR="0069776D" w:rsidRPr="00155567">
        <w:rPr>
          <w:rFonts w:ascii="Arial" w:hAnsi="Arial" w:cs="Arial"/>
          <w:sz w:val="22"/>
          <w:szCs w:val="22"/>
        </w:rPr>
        <w:t xml:space="preserve"> 3B-</w:t>
      </w:r>
      <w:r w:rsidR="00107902">
        <w:rPr>
          <w:rFonts w:ascii="Arial" w:hAnsi="Arial" w:cs="Arial"/>
          <w:sz w:val="22"/>
          <w:szCs w:val="22"/>
        </w:rPr>
        <w:t>3</w:t>
      </w:r>
      <w:r w:rsidR="0069776D" w:rsidRPr="00155567">
        <w:rPr>
          <w:rFonts w:ascii="Arial" w:hAnsi="Arial" w:cs="Arial"/>
          <w:sz w:val="22"/>
          <w:szCs w:val="22"/>
        </w:rPr>
        <w:t xml:space="preserve">D) [Rostral 1: </w:t>
      </w:r>
      <w:proofErr w:type="gramStart"/>
      <w:r w:rsidR="0069776D" w:rsidRPr="00155567">
        <w:rPr>
          <w:rFonts w:ascii="Arial" w:hAnsi="Arial" w:cs="Arial"/>
          <w:sz w:val="22"/>
          <w:szCs w:val="22"/>
        </w:rPr>
        <w:t>F(</w:t>
      </w:r>
      <w:proofErr w:type="gramEnd"/>
      <w:r w:rsidR="0069776D" w:rsidRPr="00155567">
        <w:rPr>
          <w:rFonts w:ascii="Arial" w:hAnsi="Arial" w:cs="Arial"/>
          <w:sz w:val="22"/>
          <w:szCs w:val="22"/>
        </w:rPr>
        <w:t xml:space="preserve">5,54)=3.954, p=0.004; Rostral 2: F(5,65)=4.227, p=0.002; Rostral 3: F(5,63)=3.309, p=0.01)]. </w:t>
      </w:r>
      <w:r w:rsidR="00AE0EE2">
        <w:rPr>
          <w:rFonts w:ascii="Arial" w:hAnsi="Arial" w:cs="Arial"/>
          <w:sz w:val="22"/>
          <w:szCs w:val="22"/>
        </w:rPr>
        <w:t xml:space="preserve">Moving caudally, however, we observed a gradual decrease in </w:t>
      </w:r>
      <w:r w:rsidR="005A0A3C">
        <w:rPr>
          <w:rFonts w:ascii="Arial" w:hAnsi="Arial" w:cs="Arial"/>
          <w:sz w:val="22"/>
          <w:szCs w:val="22"/>
        </w:rPr>
        <w:t>this OT</w:t>
      </w:r>
      <w:r w:rsidR="00A14744" w:rsidRPr="00155567">
        <w:rPr>
          <w:rFonts w:ascii="Arial" w:hAnsi="Arial" w:cs="Arial"/>
          <w:sz w:val="22"/>
          <w:szCs w:val="22"/>
        </w:rPr>
        <w:t xml:space="preserve"> </w:t>
      </w:r>
      <w:r w:rsidR="009E0846" w:rsidRPr="00155567">
        <w:rPr>
          <w:rFonts w:ascii="Arial" w:hAnsi="Arial" w:cs="Arial"/>
          <w:sz w:val="22"/>
          <w:szCs w:val="22"/>
        </w:rPr>
        <w:t xml:space="preserve">enrichment </w:t>
      </w:r>
      <w:r w:rsidR="00AE0EE2">
        <w:rPr>
          <w:rFonts w:ascii="Arial" w:hAnsi="Arial" w:cs="Arial"/>
          <w:sz w:val="22"/>
          <w:szCs w:val="22"/>
        </w:rPr>
        <w:lastRenderedPageBreak/>
        <w:t>(Fig</w:t>
      </w:r>
      <w:r w:rsidR="00107902">
        <w:rPr>
          <w:rFonts w:ascii="Arial" w:hAnsi="Arial" w:cs="Arial"/>
          <w:sz w:val="22"/>
          <w:szCs w:val="22"/>
        </w:rPr>
        <w:t>ures</w:t>
      </w:r>
      <w:r w:rsidR="00AE0EE2">
        <w:rPr>
          <w:rFonts w:ascii="Arial" w:hAnsi="Arial" w:cs="Arial"/>
          <w:sz w:val="22"/>
          <w:szCs w:val="22"/>
        </w:rPr>
        <w:t xml:space="preserve"> 3B-</w:t>
      </w:r>
      <w:r w:rsidR="00107902">
        <w:rPr>
          <w:rFonts w:ascii="Arial" w:hAnsi="Arial" w:cs="Arial"/>
          <w:sz w:val="22"/>
          <w:szCs w:val="22"/>
        </w:rPr>
        <w:t>3</w:t>
      </w:r>
      <w:r w:rsidR="00AE0EE2">
        <w:rPr>
          <w:rFonts w:ascii="Arial" w:hAnsi="Arial" w:cs="Arial"/>
          <w:sz w:val="22"/>
          <w:szCs w:val="22"/>
        </w:rPr>
        <w:t>E)</w:t>
      </w:r>
      <w:r w:rsidR="00A14744" w:rsidRPr="00155567">
        <w:rPr>
          <w:rFonts w:ascii="Arial" w:hAnsi="Arial" w:cs="Arial"/>
          <w:sz w:val="22"/>
          <w:szCs w:val="22"/>
        </w:rPr>
        <w:t xml:space="preserve">. Closer inspection of the </w:t>
      </w:r>
      <w:r w:rsidR="005A0A3C">
        <w:rPr>
          <w:rFonts w:ascii="Arial" w:hAnsi="Arial" w:cs="Arial"/>
          <w:sz w:val="22"/>
          <w:szCs w:val="22"/>
        </w:rPr>
        <w:t>S</w:t>
      </w:r>
      <w:r w:rsidR="00AE0EE2">
        <w:rPr>
          <w:rFonts w:ascii="Arial" w:hAnsi="Arial" w:cs="Arial"/>
          <w:sz w:val="22"/>
          <w:szCs w:val="22"/>
        </w:rPr>
        <w:t>hell</w:t>
      </w:r>
      <w:r w:rsidR="00A14744" w:rsidRPr="00155567">
        <w:rPr>
          <w:rFonts w:ascii="Arial" w:hAnsi="Arial" w:cs="Arial"/>
          <w:sz w:val="22"/>
          <w:szCs w:val="22"/>
        </w:rPr>
        <w:t xml:space="preserve"> subregions reveal</w:t>
      </w:r>
      <w:r w:rsidR="00AE0EE2">
        <w:rPr>
          <w:rFonts w:ascii="Arial" w:hAnsi="Arial" w:cs="Arial"/>
          <w:sz w:val="22"/>
          <w:szCs w:val="22"/>
        </w:rPr>
        <w:t>ed</w:t>
      </w:r>
      <w:r w:rsidR="00A14744" w:rsidRPr="00155567">
        <w:rPr>
          <w:rFonts w:ascii="Arial" w:hAnsi="Arial" w:cs="Arial"/>
          <w:sz w:val="22"/>
          <w:szCs w:val="22"/>
        </w:rPr>
        <w:t xml:space="preserve"> similar trends across the rostral-caudal axis (</w:t>
      </w:r>
      <w:r w:rsidR="008F1D52">
        <w:rPr>
          <w:rFonts w:ascii="Arial" w:hAnsi="Arial" w:cs="Arial"/>
          <w:sz w:val="22"/>
          <w:szCs w:val="22"/>
        </w:rPr>
        <w:t>Figure</w:t>
      </w:r>
      <w:r w:rsidR="00740410">
        <w:rPr>
          <w:rFonts w:ascii="Arial" w:hAnsi="Arial" w:cs="Arial"/>
          <w:sz w:val="22"/>
          <w:szCs w:val="22"/>
        </w:rPr>
        <w:t>s</w:t>
      </w:r>
      <w:r w:rsidR="00A14744" w:rsidRPr="00155567">
        <w:rPr>
          <w:rFonts w:ascii="Arial" w:hAnsi="Arial" w:cs="Arial"/>
          <w:sz w:val="22"/>
          <w:szCs w:val="22"/>
        </w:rPr>
        <w:t xml:space="preserve"> S3</w:t>
      </w:r>
      <w:r w:rsidR="0069776D" w:rsidRPr="00155567">
        <w:rPr>
          <w:rFonts w:ascii="Arial" w:hAnsi="Arial" w:cs="Arial"/>
          <w:sz w:val="22"/>
          <w:szCs w:val="22"/>
        </w:rPr>
        <w:t>A-</w:t>
      </w:r>
      <w:r w:rsidR="00107902">
        <w:rPr>
          <w:rFonts w:ascii="Arial" w:hAnsi="Arial" w:cs="Arial"/>
          <w:sz w:val="22"/>
          <w:szCs w:val="22"/>
        </w:rPr>
        <w:t>S3</w:t>
      </w:r>
      <w:r w:rsidR="0069776D" w:rsidRPr="00155567">
        <w:rPr>
          <w:rFonts w:ascii="Arial" w:hAnsi="Arial" w:cs="Arial"/>
          <w:sz w:val="22"/>
          <w:szCs w:val="22"/>
        </w:rPr>
        <w:t xml:space="preserve">D). </w:t>
      </w:r>
    </w:p>
    <w:p w14:paraId="65205DC2" w14:textId="77777777" w:rsidR="0077349C" w:rsidRPr="00155567" w:rsidRDefault="0077349C" w:rsidP="004B63F7">
      <w:pPr>
        <w:spacing w:line="360" w:lineRule="auto"/>
        <w:contextualSpacing/>
        <w:jc w:val="both"/>
        <w:rPr>
          <w:rFonts w:ascii="Arial" w:hAnsi="Arial" w:cs="Arial"/>
          <w:sz w:val="22"/>
          <w:szCs w:val="22"/>
        </w:rPr>
      </w:pPr>
    </w:p>
    <w:p w14:paraId="6C0BBFAC" w14:textId="356AD94D" w:rsidR="001A4FEB" w:rsidRPr="00155567" w:rsidRDefault="001A4FEB" w:rsidP="004B63F7">
      <w:pPr>
        <w:spacing w:line="360" w:lineRule="auto"/>
        <w:contextualSpacing/>
        <w:jc w:val="both"/>
        <w:rPr>
          <w:rFonts w:ascii="Arial" w:hAnsi="Arial" w:cs="Arial"/>
          <w:sz w:val="22"/>
          <w:szCs w:val="22"/>
        </w:rPr>
      </w:pPr>
      <w:r w:rsidRPr="00155567">
        <w:rPr>
          <w:rFonts w:ascii="Arial" w:hAnsi="Arial" w:cs="Arial"/>
          <w:sz w:val="22"/>
          <w:szCs w:val="22"/>
        </w:rPr>
        <w:t xml:space="preserve">Along the dorsal-ventral axis, we examined the relative proportion of </w:t>
      </w:r>
      <w:r w:rsidR="0080464B" w:rsidRPr="00155567">
        <w:rPr>
          <w:rFonts w:ascii="Arial" w:hAnsi="Arial" w:cs="Arial"/>
          <w:sz w:val="22"/>
          <w:szCs w:val="22"/>
        </w:rPr>
        <w:t xml:space="preserve">D1/2R neurons </w:t>
      </w:r>
      <w:r w:rsidR="00244A6A" w:rsidRPr="00155567">
        <w:rPr>
          <w:rFonts w:ascii="Arial" w:hAnsi="Arial" w:cs="Arial"/>
          <w:sz w:val="22"/>
          <w:szCs w:val="22"/>
        </w:rPr>
        <w:t xml:space="preserve">out of the </w:t>
      </w:r>
      <w:r w:rsidR="0080464B" w:rsidRPr="00155567">
        <w:rPr>
          <w:rFonts w:ascii="Arial" w:hAnsi="Arial" w:cs="Arial"/>
          <w:sz w:val="22"/>
          <w:szCs w:val="22"/>
        </w:rPr>
        <w:t xml:space="preserve">total number of </w:t>
      </w:r>
      <w:r w:rsidR="003E7CE5">
        <w:rPr>
          <w:rFonts w:ascii="Arial" w:hAnsi="Arial" w:cs="Arial"/>
          <w:sz w:val="22"/>
          <w:szCs w:val="22"/>
        </w:rPr>
        <w:t>SPN</w:t>
      </w:r>
      <w:r w:rsidR="008A089D">
        <w:rPr>
          <w:rFonts w:ascii="Arial" w:hAnsi="Arial" w:cs="Arial"/>
          <w:sz w:val="22"/>
          <w:szCs w:val="22"/>
        </w:rPr>
        <w:t>s</w:t>
      </w:r>
      <w:r w:rsidR="0080464B" w:rsidRPr="00155567">
        <w:rPr>
          <w:rFonts w:ascii="Arial" w:hAnsi="Arial" w:cs="Arial"/>
          <w:sz w:val="22"/>
          <w:szCs w:val="22"/>
        </w:rPr>
        <w:t xml:space="preserve"> that express</w:t>
      </w:r>
      <w:r w:rsidR="003D69B8">
        <w:rPr>
          <w:rFonts w:ascii="Arial" w:hAnsi="Arial" w:cs="Arial"/>
          <w:sz w:val="22"/>
          <w:szCs w:val="22"/>
        </w:rPr>
        <w:t>ed</w:t>
      </w:r>
      <w:r w:rsidR="0080464B" w:rsidRPr="00155567">
        <w:rPr>
          <w:rFonts w:ascii="Arial" w:hAnsi="Arial" w:cs="Arial"/>
          <w:sz w:val="22"/>
          <w:szCs w:val="22"/>
        </w:rPr>
        <w:t xml:space="preserve"> </w:t>
      </w:r>
      <w:r w:rsidR="008A089D">
        <w:rPr>
          <w:rFonts w:ascii="Arial" w:hAnsi="Arial" w:cs="Arial"/>
          <w:sz w:val="22"/>
          <w:szCs w:val="22"/>
        </w:rPr>
        <w:t xml:space="preserve">either </w:t>
      </w:r>
      <w:r w:rsidR="0080464B" w:rsidRPr="00155567">
        <w:rPr>
          <w:rFonts w:ascii="Arial" w:hAnsi="Arial" w:cs="Arial"/>
          <w:sz w:val="22"/>
          <w:szCs w:val="22"/>
        </w:rPr>
        <w:t>D1R or D2R</w:t>
      </w:r>
      <w:r w:rsidR="00244A6A" w:rsidRPr="00155567">
        <w:rPr>
          <w:rFonts w:ascii="Arial" w:hAnsi="Arial" w:cs="Arial"/>
          <w:sz w:val="22"/>
          <w:szCs w:val="22"/>
        </w:rPr>
        <w:t>. Our analyses</w:t>
      </w:r>
      <w:r w:rsidR="0080464B" w:rsidRPr="00155567">
        <w:rPr>
          <w:rFonts w:ascii="Arial" w:hAnsi="Arial" w:cs="Arial"/>
          <w:sz w:val="22"/>
          <w:szCs w:val="22"/>
        </w:rPr>
        <w:t xml:space="preserve"> confirm</w:t>
      </w:r>
      <w:r w:rsidR="00870D33">
        <w:rPr>
          <w:rFonts w:ascii="Arial" w:hAnsi="Arial" w:cs="Arial"/>
          <w:sz w:val="22"/>
          <w:szCs w:val="22"/>
        </w:rPr>
        <w:t>ed</w:t>
      </w:r>
      <w:r w:rsidR="0080464B" w:rsidRPr="00155567">
        <w:rPr>
          <w:rFonts w:ascii="Arial" w:hAnsi="Arial" w:cs="Arial"/>
          <w:sz w:val="22"/>
          <w:szCs w:val="22"/>
        </w:rPr>
        <w:t xml:space="preserve"> the relative abundance of D1/2R </w:t>
      </w:r>
      <w:r w:rsidR="003E7CE5">
        <w:rPr>
          <w:rFonts w:ascii="Arial" w:hAnsi="Arial" w:cs="Arial"/>
          <w:sz w:val="22"/>
          <w:szCs w:val="22"/>
        </w:rPr>
        <w:t>SPN</w:t>
      </w:r>
      <w:r w:rsidR="0080464B" w:rsidRPr="00155567">
        <w:rPr>
          <w:rFonts w:ascii="Arial" w:hAnsi="Arial" w:cs="Arial"/>
          <w:sz w:val="22"/>
          <w:szCs w:val="22"/>
        </w:rPr>
        <w:t xml:space="preserve">s in the OT compared to other striatal subregions. Indeed, OT D1/2R </w:t>
      </w:r>
      <w:r w:rsidR="003E7CE5">
        <w:rPr>
          <w:rFonts w:ascii="Arial" w:hAnsi="Arial" w:cs="Arial"/>
          <w:sz w:val="22"/>
          <w:szCs w:val="22"/>
        </w:rPr>
        <w:t>SPN</w:t>
      </w:r>
      <w:r w:rsidR="0080464B" w:rsidRPr="00155567">
        <w:rPr>
          <w:rFonts w:ascii="Arial" w:hAnsi="Arial" w:cs="Arial"/>
          <w:sz w:val="22"/>
          <w:szCs w:val="22"/>
        </w:rPr>
        <w:t>s constitute</w:t>
      </w:r>
      <w:r w:rsidR="003D69B8">
        <w:rPr>
          <w:rFonts w:ascii="Arial" w:hAnsi="Arial" w:cs="Arial"/>
          <w:sz w:val="22"/>
          <w:szCs w:val="22"/>
        </w:rPr>
        <w:t>d</w:t>
      </w:r>
      <w:r w:rsidR="0080464B" w:rsidRPr="00155567">
        <w:rPr>
          <w:rFonts w:ascii="Arial" w:hAnsi="Arial" w:cs="Arial"/>
          <w:sz w:val="22"/>
          <w:szCs w:val="22"/>
        </w:rPr>
        <w:t xml:space="preserve"> 20-28% of the total number of D2R</w:t>
      </w:r>
      <w:r w:rsidR="0080464B" w:rsidRPr="00155567">
        <w:rPr>
          <w:rFonts w:ascii="Arial" w:hAnsi="Arial" w:cs="Arial"/>
          <w:sz w:val="22"/>
          <w:szCs w:val="22"/>
          <w:vertAlign w:val="superscript"/>
        </w:rPr>
        <w:t>+</w:t>
      </w:r>
      <w:r w:rsidR="0080464B" w:rsidRPr="00155567">
        <w:rPr>
          <w:rFonts w:ascii="Arial" w:hAnsi="Arial" w:cs="Arial"/>
          <w:sz w:val="22"/>
          <w:szCs w:val="22"/>
        </w:rPr>
        <w:t xml:space="preserve"> cells, while composing 12-16% of D1R</w:t>
      </w:r>
      <w:r w:rsidR="0080464B" w:rsidRPr="00155567">
        <w:rPr>
          <w:rFonts w:ascii="Arial" w:hAnsi="Arial" w:cs="Arial"/>
          <w:sz w:val="22"/>
          <w:szCs w:val="22"/>
          <w:vertAlign w:val="superscript"/>
        </w:rPr>
        <w:t>+</w:t>
      </w:r>
      <w:r w:rsidR="0080464B" w:rsidRPr="00155567">
        <w:rPr>
          <w:rFonts w:ascii="Arial" w:hAnsi="Arial" w:cs="Arial"/>
          <w:sz w:val="22"/>
          <w:szCs w:val="22"/>
        </w:rPr>
        <w:t xml:space="preserve"> cells in this </w:t>
      </w:r>
      <w:r w:rsidR="00F87B0F">
        <w:rPr>
          <w:rFonts w:ascii="Arial" w:hAnsi="Arial" w:cs="Arial"/>
          <w:sz w:val="22"/>
          <w:szCs w:val="22"/>
        </w:rPr>
        <w:t>sub</w:t>
      </w:r>
      <w:r w:rsidR="0080464B" w:rsidRPr="00155567">
        <w:rPr>
          <w:rFonts w:ascii="Arial" w:hAnsi="Arial" w:cs="Arial"/>
          <w:sz w:val="22"/>
          <w:szCs w:val="22"/>
        </w:rPr>
        <w:t xml:space="preserve">region (Table </w:t>
      </w:r>
      <w:r w:rsidR="003D69B8">
        <w:rPr>
          <w:rFonts w:ascii="Arial" w:hAnsi="Arial" w:cs="Arial"/>
          <w:sz w:val="22"/>
          <w:szCs w:val="22"/>
        </w:rPr>
        <w:t>S</w:t>
      </w:r>
      <w:r w:rsidR="00DC63D0">
        <w:rPr>
          <w:rFonts w:ascii="Arial" w:hAnsi="Arial" w:cs="Arial"/>
          <w:sz w:val="22"/>
          <w:szCs w:val="22"/>
        </w:rPr>
        <w:t>1</w:t>
      </w:r>
      <w:r w:rsidR="0080464B" w:rsidRPr="00155567">
        <w:rPr>
          <w:rFonts w:ascii="Arial" w:hAnsi="Arial" w:cs="Arial"/>
          <w:sz w:val="22"/>
          <w:szCs w:val="22"/>
        </w:rPr>
        <w:t xml:space="preserve">). </w:t>
      </w:r>
      <w:r w:rsidR="008A089D">
        <w:rPr>
          <w:rFonts w:ascii="Arial" w:hAnsi="Arial" w:cs="Arial"/>
          <w:sz w:val="22"/>
          <w:szCs w:val="22"/>
        </w:rPr>
        <w:t>Besides the OT, w</w:t>
      </w:r>
      <w:r w:rsidR="00244A6A" w:rsidRPr="00155567">
        <w:rPr>
          <w:rFonts w:ascii="Arial" w:hAnsi="Arial" w:cs="Arial"/>
          <w:sz w:val="22"/>
          <w:szCs w:val="22"/>
        </w:rPr>
        <w:t>e also observe</w:t>
      </w:r>
      <w:r w:rsidR="008A089D">
        <w:rPr>
          <w:rFonts w:ascii="Arial" w:hAnsi="Arial" w:cs="Arial"/>
          <w:sz w:val="22"/>
          <w:szCs w:val="22"/>
        </w:rPr>
        <w:t>d</w:t>
      </w:r>
      <w:r w:rsidR="00244A6A" w:rsidRPr="00155567">
        <w:rPr>
          <w:rFonts w:ascii="Arial" w:hAnsi="Arial" w:cs="Arial"/>
          <w:sz w:val="22"/>
          <w:szCs w:val="22"/>
        </w:rPr>
        <w:t xml:space="preserve"> changes in other striatal subregions along the dorsal-ventral axis. </w:t>
      </w:r>
      <w:r w:rsidR="00870D33">
        <w:rPr>
          <w:rFonts w:ascii="Arial" w:hAnsi="Arial" w:cs="Arial"/>
          <w:sz w:val="22"/>
          <w:szCs w:val="22"/>
        </w:rPr>
        <w:t>For example, i</w:t>
      </w:r>
      <w:r w:rsidR="009E55AC" w:rsidRPr="00155567">
        <w:rPr>
          <w:rFonts w:ascii="Arial" w:hAnsi="Arial" w:cs="Arial"/>
          <w:sz w:val="22"/>
          <w:szCs w:val="22"/>
        </w:rPr>
        <w:t xml:space="preserve">n the Rostral 3 section, </w:t>
      </w:r>
      <w:r w:rsidR="008A089D">
        <w:rPr>
          <w:rFonts w:ascii="Arial" w:hAnsi="Arial" w:cs="Arial"/>
          <w:sz w:val="22"/>
          <w:szCs w:val="22"/>
        </w:rPr>
        <w:t xml:space="preserve">there </w:t>
      </w:r>
      <w:r w:rsidR="00DB336A">
        <w:rPr>
          <w:rFonts w:ascii="Arial" w:hAnsi="Arial" w:cs="Arial"/>
          <w:sz w:val="22"/>
          <w:szCs w:val="22"/>
        </w:rPr>
        <w:t>wa</w:t>
      </w:r>
      <w:r w:rsidR="008A089D">
        <w:rPr>
          <w:rFonts w:ascii="Arial" w:hAnsi="Arial" w:cs="Arial"/>
          <w:sz w:val="22"/>
          <w:szCs w:val="22"/>
        </w:rPr>
        <w:t>s a</w:t>
      </w:r>
      <w:r w:rsidR="009E55AC" w:rsidRPr="00155567">
        <w:rPr>
          <w:rFonts w:ascii="Arial" w:hAnsi="Arial" w:cs="Arial"/>
          <w:sz w:val="22"/>
          <w:szCs w:val="22"/>
        </w:rPr>
        <w:t xml:space="preserve"> significant increase in the proportion of D1/2R </w:t>
      </w:r>
      <w:r w:rsidR="003E7CE5">
        <w:rPr>
          <w:rFonts w:ascii="Arial" w:hAnsi="Arial" w:cs="Arial"/>
          <w:sz w:val="22"/>
          <w:szCs w:val="22"/>
        </w:rPr>
        <w:t>SPN</w:t>
      </w:r>
      <w:r w:rsidR="009E55AC" w:rsidRPr="00155567">
        <w:rPr>
          <w:rFonts w:ascii="Arial" w:hAnsi="Arial" w:cs="Arial"/>
          <w:sz w:val="22"/>
          <w:szCs w:val="22"/>
        </w:rPr>
        <w:t xml:space="preserve">s in the </w:t>
      </w:r>
      <w:proofErr w:type="spellStart"/>
      <w:r w:rsidR="009E55AC" w:rsidRPr="00155567">
        <w:rPr>
          <w:rFonts w:ascii="Arial" w:hAnsi="Arial" w:cs="Arial"/>
          <w:sz w:val="22"/>
          <w:szCs w:val="22"/>
        </w:rPr>
        <w:t>CPu</w:t>
      </w:r>
      <w:proofErr w:type="spellEnd"/>
      <w:r w:rsidR="009E55AC" w:rsidRPr="00155567">
        <w:rPr>
          <w:rFonts w:ascii="Arial" w:hAnsi="Arial" w:cs="Arial"/>
          <w:sz w:val="22"/>
          <w:szCs w:val="22"/>
        </w:rPr>
        <w:t xml:space="preserve"> versus the </w:t>
      </w:r>
      <w:r w:rsidR="00CD75B6">
        <w:rPr>
          <w:rFonts w:ascii="Arial" w:hAnsi="Arial" w:cs="Arial"/>
          <w:sz w:val="22"/>
          <w:szCs w:val="22"/>
        </w:rPr>
        <w:t>S</w:t>
      </w:r>
      <w:r w:rsidR="009E55AC" w:rsidRPr="00155567">
        <w:rPr>
          <w:rFonts w:ascii="Arial" w:hAnsi="Arial" w:cs="Arial"/>
          <w:sz w:val="22"/>
          <w:szCs w:val="22"/>
        </w:rPr>
        <w:t>hell relative to the total number of D1R</w:t>
      </w:r>
      <w:r w:rsidR="009E55AC" w:rsidRPr="00155567">
        <w:rPr>
          <w:rFonts w:ascii="Arial" w:hAnsi="Arial" w:cs="Arial"/>
          <w:sz w:val="22"/>
          <w:szCs w:val="22"/>
          <w:vertAlign w:val="superscript"/>
        </w:rPr>
        <w:t>+</w:t>
      </w:r>
      <w:r w:rsidR="009E55AC" w:rsidRPr="00155567">
        <w:rPr>
          <w:rFonts w:ascii="Arial" w:hAnsi="Arial" w:cs="Arial"/>
          <w:sz w:val="22"/>
          <w:szCs w:val="22"/>
        </w:rPr>
        <w:t xml:space="preserve"> cells</w:t>
      </w:r>
      <w:r w:rsidR="006822AD" w:rsidRPr="00155567">
        <w:rPr>
          <w:rFonts w:ascii="Arial" w:hAnsi="Arial" w:cs="Arial"/>
          <w:sz w:val="22"/>
          <w:szCs w:val="22"/>
        </w:rPr>
        <w:t xml:space="preserve"> (p=0.001)</w:t>
      </w:r>
      <w:r w:rsidR="009E55AC" w:rsidRPr="00155567">
        <w:rPr>
          <w:rFonts w:ascii="Arial" w:hAnsi="Arial" w:cs="Arial"/>
          <w:sz w:val="22"/>
          <w:szCs w:val="22"/>
        </w:rPr>
        <w:t xml:space="preserve">. Additionally, </w:t>
      </w:r>
      <w:bookmarkStart w:id="0" w:name="OLE_LINK1"/>
      <w:bookmarkStart w:id="1" w:name="OLE_LINK2"/>
      <w:r w:rsidR="009E55AC" w:rsidRPr="00155567">
        <w:rPr>
          <w:rFonts w:ascii="Arial" w:hAnsi="Arial" w:cs="Arial"/>
          <w:sz w:val="22"/>
          <w:szCs w:val="22"/>
        </w:rPr>
        <w:t>in the most caudal section</w:t>
      </w:r>
      <w:r w:rsidR="00870D33">
        <w:rPr>
          <w:rFonts w:ascii="Arial" w:hAnsi="Arial" w:cs="Arial"/>
          <w:sz w:val="22"/>
          <w:szCs w:val="22"/>
        </w:rPr>
        <w:t xml:space="preserve"> (Caudal)</w:t>
      </w:r>
      <w:r w:rsidR="009E55AC" w:rsidRPr="00155567">
        <w:rPr>
          <w:rFonts w:ascii="Arial" w:hAnsi="Arial" w:cs="Arial"/>
          <w:sz w:val="22"/>
          <w:szCs w:val="22"/>
        </w:rPr>
        <w:t xml:space="preserve">, the proportion of </w:t>
      </w:r>
      <w:r w:rsidR="00CD75B6">
        <w:rPr>
          <w:rFonts w:ascii="Arial" w:hAnsi="Arial" w:cs="Arial"/>
          <w:sz w:val="22"/>
          <w:szCs w:val="22"/>
        </w:rPr>
        <w:t>S</w:t>
      </w:r>
      <w:r w:rsidR="009E55AC" w:rsidRPr="00155567">
        <w:rPr>
          <w:rFonts w:ascii="Arial" w:hAnsi="Arial" w:cs="Arial"/>
          <w:sz w:val="22"/>
          <w:szCs w:val="22"/>
        </w:rPr>
        <w:t xml:space="preserve">hell D1/2R </w:t>
      </w:r>
      <w:r w:rsidR="003E7CE5">
        <w:rPr>
          <w:rFonts w:ascii="Arial" w:hAnsi="Arial" w:cs="Arial"/>
          <w:sz w:val="22"/>
          <w:szCs w:val="22"/>
        </w:rPr>
        <w:t>SPN</w:t>
      </w:r>
      <w:r w:rsidR="009E55AC" w:rsidRPr="00155567">
        <w:rPr>
          <w:rFonts w:ascii="Arial" w:hAnsi="Arial" w:cs="Arial"/>
          <w:sz w:val="22"/>
          <w:szCs w:val="22"/>
        </w:rPr>
        <w:t xml:space="preserve">s </w:t>
      </w:r>
      <w:r w:rsidR="00870D33">
        <w:rPr>
          <w:rFonts w:ascii="Arial" w:hAnsi="Arial" w:cs="Arial"/>
          <w:sz w:val="22"/>
          <w:szCs w:val="22"/>
        </w:rPr>
        <w:t>relative to the</w:t>
      </w:r>
      <w:r w:rsidR="009E55AC" w:rsidRPr="00155567">
        <w:rPr>
          <w:rFonts w:ascii="Arial" w:hAnsi="Arial" w:cs="Arial"/>
          <w:sz w:val="22"/>
          <w:szCs w:val="22"/>
        </w:rPr>
        <w:t xml:space="preserve"> </w:t>
      </w:r>
      <w:r w:rsidR="008A089D">
        <w:rPr>
          <w:rFonts w:ascii="Arial" w:hAnsi="Arial" w:cs="Arial"/>
          <w:sz w:val="22"/>
          <w:szCs w:val="22"/>
        </w:rPr>
        <w:t xml:space="preserve">total </w:t>
      </w:r>
      <w:r w:rsidR="00870D33">
        <w:rPr>
          <w:rFonts w:ascii="Arial" w:hAnsi="Arial" w:cs="Arial"/>
          <w:sz w:val="22"/>
          <w:szCs w:val="22"/>
        </w:rPr>
        <w:t xml:space="preserve">pool of </w:t>
      </w:r>
      <w:r w:rsidR="009E55AC" w:rsidRPr="00155567">
        <w:rPr>
          <w:rFonts w:ascii="Arial" w:hAnsi="Arial" w:cs="Arial"/>
          <w:sz w:val="22"/>
          <w:szCs w:val="22"/>
        </w:rPr>
        <w:t>D1R</w:t>
      </w:r>
      <w:r w:rsidR="009E55AC" w:rsidRPr="00155567">
        <w:rPr>
          <w:rFonts w:ascii="Arial" w:hAnsi="Arial" w:cs="Arial"/>
          <w:sz w:val="22"/>
          <w:szCs w:val="22"/>
          <w:vertAlign w:val="superscript"/>
        </w:rPr>
        <w:t>+</w:t>
      </w:r>
      <w:r w:rsidR="009E55AC" w:rsidRPr="00155567">
        <w:rPr>
          <w:rFonts w:ascii="Arial" w:hAnsi="Arial" w:cs="Arial"/>
          <w:sz w:val="22"/>
          <w:szCs w:val="22"/>
        </w:rPr>
        <w:t xml:space="preserve"> cells </w:t>
      </w:r>
      <w:proofErr w:type="gramStart"/>
      <w:r w:rsidR="00DB336A">
        <w:rPr>
          <w:rFonts w:ascii="Arial" w:hAnsi="Arial" w:cs="Arial"/>
          <w:sz w:val="22"/>
          <w:szCs w:val="22"/>
        </w:rPr>
        <w:t>wa</w:t>
      </w:r>
      <w:r w:rsidR="008A089D">
        <w:rPr>
          <w:rFonts w:ascii="Arial" w:hAnsi="Arial" w:cs="Arial"/>
          <w:sz w:val="22"/>
          <w:szCs w:val="22"/>
        </w:rPr>
        <w:t>s</w:t>
      </w:r>
      <w:proofErr w:type="gramEnd"/>
      <w:r w:rsidR="009E55AC" w:rsidRPr="00155567">
        <w:rPr>
          <w:rFonts w:ascii="Arial" w:hAnsi="Arial" w:cs="Arial"/>
          <w:sz w:val="22"/>
          <w:szCs w:val="22"/>
        </w:rPr>
        <w:t xml:space="preserve"> significantly lower </w:t>
      </w:r>
      <w:r w:rsidR="00244A6A" w:rsidRPr="00155567">
        <w:rPr>
          <w:rFonts w:ascii="Arial" w:hAnsi="Arial" w:cs="Arial"/>
          <w:sz w:val="22"/>
          <w:szCs w:val="22"/>
        </w:rPr>
        <w:t xml:space="preserve">compared </w:t>
      </w:r>
      <w:r w:rsidR="008A089D">
        <w:rPr>
          <w:rFonts w:ascii="Arial" w:hAnsi="Arial" w:cs="Arial"/>
          <w:sz w:val="22"/>
          <w:szCs w:val="22"/>
        </w:rPr>
        <w:t>to other subregions including</w:t>
      </w:r>
      <w:r w:rsidR="00244A6A" w:rsidRPr="00155567">
        <w:rPr>
          <w:rFonts w:ascii="Arial" w:hAnsi="Arial" w:cs="Arial"/>
          <w:sz w:val="22"/>
          <w:szCs w:val="22"/>
        </w:rPr>
        <w:t xml:space="preserve"> the</w:t>
      </w:r>
      <w:r w:rsidR="009E55AC" w:rsidRPr="00155567">
        <w:rPr>
          <w:rFonts w:ascii="Arial" w:hAnsi="Arial" w:cs="Arial"/>
          <w:sz w:val="22"/>
          <w:szCs w:val="22"/>
        </w:rPr>
        <w:t xml:space="preserve"> </w:t>
      </w:r>
      <w:proofErr w:type="spellStart"/>
      <w:r w:rsidR="009E55AC" w:rsidRPr="00155567">
        <w:rPr>
          <w:rFonts w:ascii="Arial" w:hAnsi="Arial" w:cs="Arial"/>
          <w:sz w:val="22"/>
          <w:szCs w:val="22"/>
        </w:rPr>
        <w:t>CPu</w:t>
      </w:r>
      <w:proofErr w:type="spellEnd"/>
      <w:r w:rsidR="009E55AC" w:rsidRPr="00155567">
        <w:rPr>
          <w:rFonts w:ascii="Arial" w:hAnsi="Arial" w:cs="Arial"/>
          <w:sz w:val="22"/>
          <w:szCs w:val="22"/>
        </w:rPr>
        <w:t xml:space="preserve"> (p=0.014), </w:t>
      </w:r>
      <w:r w:rsidR="00CD75B6">
        <w:rPr>
          <w:rFonts w:ascii="Arial" w:hAnsi="Arial" w:cs="Arial"/>
          <w:sz w:val="22"/>
          <w:szCs w:val="22"/>
        </w:rPr>
        <w:t>C</w:t>
      </w:r>
      <w:r w:rsidR="009E55AC" w:rsidRPr="00155567">
        <w:rPr>
          <w:rFonts w:ascii="Arial" w:hAnsi="Arial" w:cs="Arial"/>
          <w:sz w:val="22"/>
          <w:szCs w:val="22"/>
        </w:rPr>
        <w:t>ore (p=</w:t>
      </w:r>
      <w:r w:rsidR="00244A6A" w:rsidRPr="00155567">
        <w:rPr>
          <w:rFonts w:ascii="Arial" w:hAnsi="Arial" w:cs="Arial"/>
          <w:sz w:val="22"/>
          <w:szCs w:val="22"/>
        </w:rPr>
        <w:t>0</w:t>
      </w:r>
      <w:r w:rsidR="009E55AC" w:rsidRPr="00155567">
        <w:rPr>
          <w:rFonts w:ascii="Arial" w:hAnsi="Arial" w:cs="Arial"/>
          <w:sz w:val="22"/>
          <w:szCs w:val="22"/>
        </w:rPr>
        <w:t xml:space="preserve">.041), </w:t>
      </w:r>
      <w:r w:rsidR="00244A6A" w:rsidRPr="00155567">
        <w:rPr>
          <w:rFonts w:ascii="Arial" w:hAnsi="Arial" w:cs="Arial"/>
          <w:sz w:val="22"/>
          <w:szCs w:val="22"/>
        </w:rPr>
        <w:t xml:space="preserve">or </w:t>
      </w:r>
      <w:r w:rsidR="009E55AC" w:rsidRPr="00155567">
        <w:rPr>
          <w:rFonts w:ascii="Arial" w:hAnsi="Arial" w:cs="Arial"/>
          <w:sz w:val="22"/>
          <w:szCs w:val="22"/>
        </w:rPr>
        <w:t>OT (p=</w:t>
      </w:r>
      <w:r w:rsidR="00244A6A" w:rsidRPr="00155567">
        <w:rPr>
          <w:rFonts w:ascii="Arial" w:hAnsi="Arial" w:cs="Arial"/>
          <w:sz w:val="22"/>
          <w:szCs w:val="22"/>
        </w:rPr>
        <w:t>0</w:t>
      </w:r>
      <w:r w:rsidR="009E55AC" w:rsidRPr="00155567">
        <w:rPr>
          <w:rFonts w:ascii="Arial" w:hAnsi="Arial" w:cs="Arial"/>
          <w:sz w:val="22"/>
          <w:szCs w:val="22"/>
        </w:rPr>
        <w:t xml:space="preserve">.007). </w:t>
      </w:r>
    </w:p>
    <w:bookmarkEnd w:id="0"/>
    <w:bookmarkEnd w:id="1"/>
    <w:p w14:paraId="3936C0BF" w14:textId="77777777" w:rsidR="001A4FEB" w:rsidRPr="00155567" w:rsidRDefault="001A4FEB" w:rsidP="004B63F7">
      <w:pPr>
        <w:spacing w:line="360" w:lineRule="auto"/>
        <w:contextualSpacing/>
        <w:jc w:val="both"/>
        <w:rPr>
          <w:rFonts w:ascii="Arial" w:hAnsi="Arial" w:cs="Arial"/>
          <w:sz w:val="22"/>
          <w:szCs w:val="22"/>
        </w:rPr>
      </w:pPr>
    </w:p>
    <w:p w14:paraId="07C216D9" w14:textId="340E36C8" w:rsidR="009E55AC" w:rsidRPr="00155567" w:rsidRDefault="00175644" w:rsidP="004B63F7">
      <w:pPr>
        <w:spacing w:line="360" w:lineRule="auto"/>
        <w:contextualSpacing/>
        <w:jc w:val="both"/>
        <w:rPr>
          <w:rFonts w:ascii="Arial" w:hAnsi="Arial" w:cs="Arial"/>
          <w:sz w:val="22"/>
          <w:szCs w:val="22"/>
        </w:rPr>
      </w:pPr>
      <w:r w:rsidRPr="00155567">
        <w:rPr>
          <w:rFonts w:ascii="Arial" w:hAnsi="Arial" w:cs="Arial"/>
          <w:sz w:val="22"/>
          <w:szCs w:val="22"/>
        </w:rPr>
        <w:t>We also f</w:t>
      </w:r>
      <w:r w:rsidR="00DB336A">
        <w:rPr>
          <w:rFonts w:ascii="Arial" w:hAnsi="Arial" w:cs="Arial"/>
          <w:sz w:val="22"/>
          <w:szCs w:val="22"/>
        </w:rPr>
        <w:t>ound</w:t>
      </w:r>
      <w:r w:rsidRPr="00155567">
        <w:rPr>
          <w:rFonts w:ascii="Arial" w:hAnsi="Arial" w:cs="Arial"/>
          <w:sz w:val="22"/>
          <w:szCs w:val="22"/>
        </w:rPr>
        <w:t xml:space="preserve"> </w:t>
      </w:r>
      <w:r w:rsidR="00F73960">
        <w:rPr>
          <w:rFonts w:ascii="Arial" w:hAnsi="Arial" w:cs="Arial"/>
          <w:sz w:val="22"/>
          <w:szCs w:val="22"/>
        </w:rPr>
        <w:t>S</w:t>
      </w:r>
      <w:r w:rsidR="008A089D">
        <w:rPr>
          <w:rFonts w:ascii="Arial" w:hAnsi="Arial" w:cs="Arial"/>
          <w:sz w:val="22"/>
          <w:szCs w:val="22"/>
        </w:rPr>
        <w:t xml:space="preserve">hell-specific </w:t>
      </w:r>
      <w:r w:rsidRPr="00155567">
        <w:rPr>
          <w:rFonts w:ascii="Arial" w:hAnsi="Arial" w:cs="Arial"/>
          <w:sz w:val="22"/>
          <w:szCs w:val="22"/>
        </w:rPr>
        <w:t xml:space="preserve">differences in relative densities of D1/2R </w:t>
      </w:r>
      <w:r w:rsidR="003E7CE5">
        <w:rPr>
          <w:rFonts w:ascii="Arial" w:hAnsi="Arial" w:cs="Arial"/>
          <w:sz w:val="22"/>
          <w:szCs w:val="22"/>
        </w:rPr>
        <w:t>SPN</w:t>
      </w:r>
      <w:r w:rsidRPr="00155567">
        <w:rPr>
          <w:rFonts w:ascii="Arial" w:hAnsi="Arial" w:cs="Arial"/>
          <w:sz w:val="22"/>
          <w:szCs w:val="22"/>
        </w:rPr>
        <w:t xml:space="preserve">s along the rostral-caudal axis. </w:t>
      </w:r>
      <w:r w:rsidR="006822AD" w:rsidRPr="00155567">
        <w:rPr>
          <w:rFonts w:ascii="Arial" w:hAnsi="Arial" w:cs="Arial"/>
          <w:sz w:val="22"/>
          <w:szCs w:val="22"/>
        </w:rPr>
        <w:t>Out of the total number of D1R</w:t>
      </w:r>
      <w:r w:rsidR="006822AD" w:rsidRPr="00155567">
        <w:rPr>
          <w:rFonts w:ascii="Arial" w:hAnsi="Arial" w:cs="Arial"/>
          <w:sz w:val="22"/>
          <w:szCs w:val="22"/>
          <w:vertAlign w:val="superscript"/>
        </w:rPr>
        <w:t xml:space="preserve">+ </w:t>
      </w:r>
      <w:r w:rsidR="006822AD" w:rsidRPr="00155567">
        <w:rPr>
          <w:rFonts w:ascii="Arial" w:hAnsi="Arial" w:cs="Arial"/>
          <w:sz w:val="22"/>
          <w:szCs w:val="22"/>
        </w:rPr>
        <w:t xml:space="preserve">cells, there </w:t>
      </w:r>
      <w:r w:rsidR="00DB336A">
        <w:rPr>
          <w:rFonts w:ascii="Arial" w:hAnsi="Arial" w:cs="Arial"/>
          <w:sz w:val="22"/>
          <w:szCs w:val="22"/>
        </w:rPr>
        <w:t>we</w:t>
      </w:r>
      <w:r w:rsidR="006822AD" w:rsidRPr="00155567">
        <w:rPr>
          <w:rFonts w:ascii="Arial" w:hAnsi="Arial" w:cs="Arial"/>
          <w:sz w:val="22"/>
          <w:szCs w:val="22"/>
        </w:rPr>
        <w:t xml:space="preserve">re significantly more </w:t>
      </w:r>
      <w:r w:rsidR="00F73960">
        <w:rPr>
          <w:rFonts w:ascii="Arial" w:hAnsi="Arial" w:cs="Arial"/>
          <w:sz w:val="22"/>
          <w:szCs w:val="22"/>
        </w:rPr>
        <w:t>S</w:t>
      </w:r>
      <w:r w:rsidR="008A089D">
        <w:rPr>
          <w:rFonts w:ascii="Arial" w:hAnsi="Arial" w:cs="Arial"/>
          <w:sz w:val="22"/>
          <w:szCs w:val="22"/>
        </w:rPr>
        <w:t xml:space="preserve">hell </w:t>
      </w:r>
      <w:r w:rsidR="006822AD" w:rsidRPr="00155567">
        <w:rPr>
          <w:rFonts w:ascii="Arial" w:hAnsi="Arial" w:cs="Arial"/>
          <w:sz w:val="22"/>
          <w:szCs w:val="22"/>
        </w:rPr>
        <w:t xml:space="preserve">D1/2R </w:t>
      </w:r>
      <w:r w:rsidR="003E7CE5">
        <w:rPr>
          <w:rFonts w:ascii="Arial" w:hAnsi="Arial" w:cs="Arial"/>
          <w:sz w:val="22"/>
          <w:szCs w:val="22"/>
        </w:rPr>
        <w:t>SPN</w:t>
      </w:r>
      <w:r w:rsidR="006822AD" w:rsidRPr="00155567">
        <w:rPr>
          <w:rFonts w:ascii="Arial" w:hAnsi="Arial" w:cs="Arial"/>
          <w:sz w:val="22"/>
          <w:szCs w:val="22"/>
        </w:rPr>
        <w:t xml:space="preserve">s in </w:t>
      </w:r>
      <w:r w:rsidR="00BD5B4D">
        <w:rPr>
          <w:rFonts w:ascii="Arial" w:hAnsi="Arial" w:cs="Arial"/>
          <w:sz w:val="22"/>
          <w:szCs w:val="22"/>
        </w:rPr>
        <w:t xml:space="preserve">the </w:t>
      </w:r>
      <w:r w:rsidR="006822AD" w:rsidRPr="00155567">
        <w:rPr>
          <w:rFonts w:ascii="Arial" w:hAnsi="Arial" w:cs="Arial"/>
          <w:sz w:val="22"/>
          <w:szCs w:val="22"/>
        </w:rPr>
        <w:t>most rostral section (Rostral 1) compared to the most caudal</w:t>
      </w:r>
      <w:r w:rsidR="008A089D">
        <w:rPr>
          <w:rFonts w:ascii="Arial" w:hAnsi="Arial" w:cs="Arial"/>
          <w:sz w:val="22"/>
          <w:szCs w:val="22"/>
        </w:rPr>
        <w:t xml:space="preserve"> section</w:t>
      </w:r>
      <w:r w:rsidR="006822AD" w:rsidRPr="00155567">
        <w:rPr>
          <w:rFonts w:ascii="Arial" w:hAnsi="Arial" w:cs="Arial"/>
          <w:sz w:val="22"/>
          <w:szCs w:val="22"/>
        </w:rPr>
        <w:t xml:space="preserve"> (Caudal) (p=0.011). </w:t>
      </w:r>
      <w:r w:rsidRPr="00155567">
        <w:rPr>
          <w:rFonts w:ascii="Arial" w:hAnsi="Arial" w:cs="Arial"/>
          <w:sz w:val="22"/>
          <w:szCs w:val="22"/>
        </w:rPr>
        <w:t>In contrast,</w:t>
      </w:r>
      <w:r w:rsidR="006822AD" w:rsidRPr="00155567">
        <w:rPr>
          <w:rFonts w:ascii="Arial" w:hAnsi="Arial" w:cs="Arial"/>
          <w:sz w:val="22"/>
          <w:szCs w:val="22"/>
        </w:rPr>
        <w:t xml:space="preserve"> out of the total number of </w:t>
      </w:r>
      <w:r w:rsidR="00454637">
        <w:rPr>
          <w:rFonts w:ascii="Arial" w:hAnsi="Arial" w:cs="Arial"/>
          <w:sz w:val="22"/>
          <w:szCs w:val="22"/>
        </w:rPr>
        <w:t>S</w:t>
      </w:r>
      <w:r w:rsidR="008A089D">
        <w:rPr>
          <w:rFonts w:ascii="Arial" w:hAnsi="Arial" w:cs="Arial"/>
          <w:sz w:val="22"/>
          <w:szCs w:val="22"/>
        </w:rPr>
        <w:t xml:space="preserve">hell </w:t>
      </w:r>
      <w:r w:rsidR="006822AD" w:rsidRPr="00155567">
        <w:rPr>
          <w:rFonts w:ascii="Arial" w:hAnsi="Arial" w:cs="Arial"/>
          <w:sz w:val="22"/>
          <w:szCs w:val="22"/>
        </w:rPr>
        <w:t>D2R</w:t>
      </w:r>
      <w:r w:rsidR="006822AD" w:rsidRPr="008A089D">
        <w:rPr>
          <w:rFonts w:ascii="Arial" w:hAnsi="Arial" w:cs="Arial"/>
          <w:sz w:val="22"/>
          <w:szCs w:val="22"/>
          <w:vertAlign w:val="superscript"/>
        </w:rPr>
        <w:t>+</w:t>
      </w:r>
      <w:r w:rsidR="006822AD" w:rsidRPr="00155567">
        <w:rPr>
          <w:rFonts w:ascii="Arial" w:hAnsi="Arial" w:cs="Arial"/>
          <w:sz w:val="22"/>
          <w:szCs w:val="22"/>
        </w:rPr>
        <w:t xml:space="preserve"> cells, there </w:t>
      </w:r>
      <w:r w:rsidR="00DB336A">
        <w:rPr>
          <w:rFonts w:ascii="Arial" w:hAnsi="Arial" w:cs="Arial"/>
          <w:sz w:val="22"/>
          <w:szCs w:val="22"/>
        </w:rPr>
        <w:t>wa</w:t>
      </w:r>
      <w:r w:rsidR="006822AD" w:rsidRPr="00155567">
        <w:rPr>
          <w:rFonts w:ascii="Arial" w:hAnsi="Arial" w:cs="Arial"/>
          <w:sz w:val="22"/>
          <w:szCs w:val="22"/>
        </w:rPr>
        <w:t xml:space="preserve">s </w:t>
      </w:r>
      <w:r w:rsidR="008A089D">
        <w:rPr>
          <w:rFonts w:ascii="Arial" w:hAnsi="Arial" w:cs="Arial"/>
          <w:sz w:val="22"/>
          <w:szCs w:val="22"/>
        </w:rPr>
        <w:t xml:space="preserve">a </w:t>
      </w:r>
      <w:r w:rsidR="006822AD" w:rsidRPr="00155567">
        <w:rPr>
          <w:rFonts w:ascii="Arial" w:hAnsi="Arial" w:cs="Arial"/>
          <w:sz w:val="22"/>
          <w:szCs w:val="22"/>
        </w:rPr>
        <w:t xml:space="preserve">significantly higher </w:t>
      </w:r>
      <w:r w:rsidR="008A089D">
        <w:rPr>
          <w:rFonts w:ascii="Arial" w:hAnsi="Arial" w:cs="Arial"/>
          <w:sz w:val="22"/>
          <w:szCs w:val="22"/>
        </w:rPr>
        <w:t xml:space="preserve">proportion of </w:t>
      </w:r>
      <w:r w:rsidR="006822AD" w:rsidRPr="00155567">
        <w:rPr>
          <w:rFonts w:ascii="Arial" w:hAnsi="Arial" w:cs="Arial"/>
          <w:sz w:val="22"/>
          <w:szCs w:val="22"/>
        </w:rPr>
        <w:t xml:space="preserve">D1/2R </w:t>
      </w:r>
      <w:r w:rsidR="003E7CE5">
        <w:rPr>
          <w:rFonts w:ascii="Arial" w:hAnsi="Arial" w:cs="Arial"/>
          <w:sz w:val="22"/>
          <w:szCs w:val="22"/>
        </w:rPr>
        <w:t>SPN</w:t>
      </w:r>
      <w:r w:rsidR="006822AD" w:rsidRPr="00155567">
        <w:rPr>
          <w:rFonts w:ascii="Arial" w:hAnsi="Arial" w:cs="Arial"/>
          <w:sz w:val="22"/>
          <w:szCs w:val="22"/>
        </w:rPr>
        <w:t xml:space="preserve">s in </w:t>
      </w:r>
      <w:r w:rsidR="008A089D">
        <w:rPr>
          <w:rFonts w:ascii="Arial" w:hAnsi="Arial" w:cs="Arial"/>
          <w:sz w:val="22"/>
          <w:szCs w:val="22"/>
        </w:rPr>
        <w:t xml:space="preserve">the </w:t>
      </w:r>
      <w:r w:rsidR="006822AD" w:rsidRPr="00155567">
        <w:rPr>
          <w:rFonts w:ascii="Arial" w:hAnsi="Arial" w:cs="Arial"/>
          <w:sz w:val="22"/>
          <w:szCs w:val="22"/>
        </w:rPr>
        <w:t xml:space="preserve">Rostral 2 </w:t>
      </w:r>
      <w:r w:rsidR="008A089D">
        <w:rPr>
          <w:rFonts w:ascii="Arial" w:hAnsi="Arial" w:cs="Arial"/>
          <w:sz w:val="22"/>
          <w:szCs w:val="22"/>
        </w:rPr>
        <w:t xml:space="preserve">section </w:t>
      </w:r>
      <w:r w:rsidR="006822AD" w:rsidRPr="00155567">
        <w:rPr>
          <w:rFonts w:ascii="Arial" w:hAnsi="Arial" w:cs="Arial"/>
          <w:sz w:val="22"/>
          <w:szCs w:val="22"/>
        </w:rPr>
        <w:t xml:space="preserve">compared to Rostral 1 (p=0.046) (Table </w:t>
      </w:r>
      <w:r w:rsidR="00F73960">
        <w:rPr>
          <w:rFonts w:ascii="Arial" w:hAnsi="Arial" w:cs="Arial"/>
          <w:sz w:val="22"/>
          <w:szCs w:val="22"/>
        </w:rPr>
        <w:t>S</w:t>
      </w:r>
      <w:r w:rsidR="006822AD" w:rsidRPr="00155567">
        <w:rPr>
          <w:rFonts w:ascii="Arial" w:hAnsi="Arial" w:cs="Arial"/>
          <w:sz w:val="22"/>
          <w:szCs w:val="22"/>
        </w:rPr>
        <w:t xml:space="preserve">1). </w:t>
      </w:r>
      <w:r w:rsidR="005E61A8" w:rsidRPr="00155567">
        <w:rPr>
          <w:rFonts w:ascii="Arial" w:hAnsi="Arial" w:cs="Arial"/>
          <w:sz w:val="22"/>
          <w:szCs w:val="22"/>
        </w:rPr>
        <w:t xml:space="preserve">Taken together, these data point to shifts in the distributions of co-expressing D1/2R </w:t>
      </w:r>
      <w:r w:rsidR="003E7CE5">
        <w:rPr>
          <w:rFonts w:ascii="Arial" w:hAnsi="Arial" w:cs="Arial"/>
          <w:sz w:val="22"/>
          <w:szCs w:val="22"/>
        </w:rPr>
        <w:t>SPN</w:t>
      </w:r>
      <w:r w:rsidR="005E61A8" w:rsidRPr="00155567">
        <w:rPr>
          <w:rFonts w:ascii="Arial" w:hAnsi="Arial" w:cs="Arial"/>
          <w:sz w:val="22"/>
          <w:szCs w:val="22"/>
        </w:rPr>
        <w:t xml:space="preserve">s across both dorsal-ventral and rostral-caudal axes, suggesting predefined patterns of receptor expression.   </w:t>
      </w:r>
    </w:p>
    <w:p w14:paraId="7A74BD84" w14:textId="3D80F478" w:rsidR="009E55AC" w:rsidRPr="00155567" w:rsidRDefault="00210F2E" w:rsidP="004B63F7">
      <w:pPr>
        <w:spacing w:line="360" w:lineRule="auto"/>
        <w:contextualSpacing/>
        <w:jc w:val="both"/>
        <w:rPr>
          <w:rFonts w:ascii="Arial" w:hAnsi="Arial" w:cs="Arial"/>
          <w:sz w:val="22"/>
          <w:szCs w:val="22"/>
        </w:rPr>
      </w:pPr>
      <w:r w:rsidRPr="00155567">
        <w:rPr>
          <w:rFonts w:ascii="Arial" w:hAnsi="Arial" w:cs="Arial"/>
          <w:sz w:val="22"/>
          <w:szCs w:val="22"/>
        </w:rPr>
        <w:t xml:space="preserve"> </w:t>
      </w:r>
    </w:p>
    <w:p w14:paraId="225BE8A6" w14:textId="77777777" w:rsidR="000220AB" w:rsidRDefault="0077349C" w:rsidP="003C63E1">
      <w:pPr>
        <w:spacing w:line="360" w:lineRule="auto"/>
        <w:contextualSpacing/>
        <w:jc w:val="both"/>
        <w:rPr>
          <w:rFonts w:ascii="Arial" w:hAnsi="Arial" w:cs="Arial"/>
          <w:sz w:val="22"/>
          <w:szCs w:val="22"/>
        </w:rPr>
      </w:pPr>
      <w:r w:rsidRPr="00155567">
        <w:rPr>
          <w:rFonts w:ascii="Arial" w:hAnsi="Arial" w:cs="Arial"/>
          <w:b/>
          <w:bCs/>
          <w:sz w:val="22"/>
          <w:szCs w:val="22"/>
        </w:rPr>
        <w:t xml:space="preserve">D1/3R </w:t>
      </w:r>
      <w:r w:rsidR="003E7CE5">
        <w:rPr>
          <w:rFonts w:ascii="Arial" w:hAnsi="Arial" w:cs="Arial"/>
          <w:b/>
          <w:bCs/>
          <w:sz w:val="22"/>
          <w:szCs w:val="22"/>
        </w:rPr>
        <w:t>SPN</w:t>
      </w:r>
      <w:r w:rsidRPr="00155567">
        <w:rPr>
          <w:rFonts w:ascii="Arial" w:hAnsi="Arial" w:cs="Arial"/>
          <w:b/>
          <w:bCs/>
          <w:sz w:val="22"/>
          <w:szCs w:val="22"/>
        </w:rPr>
        <w:t xml:space="preserve">s. </w:t>
      </w:r>
      <w:r w:rsidR="001239E6">
        <w:rPr>
          <w:rFonts w:ascii="Arial" w:hAnsi="Arial" w:cs="Arial"/>
          <w:sz w:val="22"/>
          <w:szCs w:val="22"/>
        </w:rPr>
        <w:t xml:space="preserve">In contrast to the relatively small numbers of D3R-only </w:t>
      </w:r>
      <w:r w:rsidR="003E7CE5">
        <w:rPr>
          <w:rFonts w:ascii="Arial" w:hAnsi="Arial" w:cs="Arial"/>
          <w:sz w:val="22"/>
          <w:szCs w:val="22"/>
        </w:rPr>
        <w:t>SPN</w:t>
      </w:r>
      <w:r w:rsidR="001239E6">
        <w:rPr>
          <w:rFonts w:ascii="Arial" w:hAnsi="Arial" w:cs="Arial"/>
          <w:sz w:val="22"/>
          <w:szCs w:val="22"/>
        </w:rPr>
        <w:t xml:space="preserve">s, most </w:t>
      </w:r>
      <w:r w:rsidR="00863279">
        <w:rPr>
          <w:rFonts w:ascii="Arial" w:hAnsi="Arial" w:cs="Arial"/>
          <w:sz w:val="22"/>
          <w:szCs w:val="22"/>
        </w:rPr>
        <w:t>D3R</w:t>
      </w:r>
      <w:r w:rsidR="00863279">
        <w:rPr>
          <w:rFonts w:ascii="Arial" w:hAnsi="Arial" w:cs="Arial"/>
          <w:sz w:val="22"/>
          <w:szCs w:val="22"/>
          <w:vertAlign w:val="superscript"/>
        </w:rPr>
        <w:t>+</w:t>
      </w:r>
      <w:r w:rsidR="00863279">
        <w:rPr>
          <w:rFonts w:ascii="Arial" w:hAnsi="Arial" w:cs="Arial"/>
          <w:sz w:val="22"/>
          <w:szCs w:val="22"/>
        </w:rPr>
        <w:t xml:space="preserve"> </w:t>
      </w:r>
      <w:r w:rsidR="001239E6">
        <w:rPr>
          <w:rFonts w:ascii="Arial" w:hAnsi="Arial" w:cs="Arial"/>
          <w:sz w:val="22"/>
          <w:szCs w:val="22"/>
        </w:rPr>
        <w:t xml:space="preserve">striatal </w:t>
      </w:r>
      <w:r w:rsidR="003E7CE5">
        <w:rPr>
          <w:rFonts w:ascii="Arial" w:hAnsi="Arial" w:cs="Arial"/>
          <w:sz w:val="22"/>
          <w:szCs w:val="22"/>
        </w:rPr>
        <w:t>SPN</w:t>
      </w:r>
      <w:r w:rsidR="001239E6">
        <w:rPr>
          <w:rFonts w:ascii="Arial" w:hAnsi="Arial" w:cs="Arial"/>
          <w:sz w:val="22"/>
          <w:szCs w:val="22"/>
        </w:rPr>
        <w:t>s co-express</w:t>
      </w:r>
      <w:r w:rsidR="00863279">
        <w:rPr>
          <w:rFonts w:ascii="Arial" w:hAnsi="Arial" w:cs="Arial"/>
          <w:sz w:val="22"/>
          <w:szCs w:val="22"/>
        </w:rPr>
        <w:t>ed</w:t>
      </w:r>
      <w:r w:rsidR="001239E6">
        <w:rPr>
          <w:rFonts w:ascii="Arial" w:hAnsi="Arial" w:cs="Arial"/>
          <w:sz w:val="22"/>
          <w:szCs w:val="22"/>
        </w:rPr>
        <w:t xml:space="preserve"> </w:t>
      </w:r>
      <w:r w:rsidR="00863279">
        <w:rPr>
          <w:rFonts w:ascii="Arial" w:hAnsi="Arial" w:cs="Arial"/>
          <w:sz w:val="22"/>
          <w:szCs w:val="22"/>
        </w:rPr>
        <w:t xml:space="preserve">D3R </w:t>
      </w:r>
      <w:r w:rsidR="001239E6">
        <w:rPr>
          <w:rFonts w:ascii="Arial" w:hAnsi="Arial" w:cs="Arial"/>
          <w:sz w:val="22"/>
          <w:szCs w:val="22"/>
        </w:rPr>
        <w:t xml:space="preserve">alongside D1R (D1/3R </w:t>
      </w:r>
      <w:r w:rsidR="003E7CE5">
        <w:rPr>
          <w:rFonts w:ascii="Arial" w:hAnsi="Arial" w:cs="Arial"/>
          <w:sz w:val="22"/>
          <w:szCs w:val="22"/>
        </w:rPr>
        <w:t>SPN</w:t>
      </w:r>
      <w:r w:rsidR="001239E6">
        <w:rPr>
          <w:rFonts w:ascii="Arial" w:hAnsi="Arial" w:cs="Arial"/>
          <w:sz w:val="22"/>
          <w:szCs w:val="22"/>
        </w:rPr>
        <w:t>s). Nevertheless</w:t>
      </w:r>
      <w:r w:rsidR="0098701F" w:rsidRPr="00155567">
        <w:rPr>
          <w:rFonts w:ascii="Arial" w:hAnsi="Arial" w:cs="Arial"/>
          <w:sz w:val="22"/>
          <w:szCs w:val="22"/>
        </w:rPr>
        <w:t>, compared</w:t>
      </w:r>
      <w:r w:rsidR="004D42CE" w:rsidRPr="00155567">
        <w:rPr>
          <w:rFonts w:ascii="Arial" w:hAnsi="Arial" w:cs="Arial"/>
          <w:sz w:val="22"/>
          <w:szCs w:val="22"/>
        </w:rPr>
        <w:t xml:space="preserve"> to D1/2R </w:t>
      </w:r>
      <w:r w:rsidR="003E7CE5">
        <w:rPr>
          <w:rFonts w:ascii="Arial" w:hAnsi="Arial" w:cs="Arial"/>
          <w:sz w:val="22"/>
          <w:szCs w:val="22"/>
        </w:rPr>
        <w:t>SPN</w:t>
      </w:r>
      <w:r w:rsidR="004D42CE" w:rsidRPr="00155567">
        <w:rPr>
          <w:rFonts w:ascii="Arial" w:hAnsi="Arial" w:cs="Arial"/>
          <w:sz w:val="22"/>
          <w:szCs w:val="22"/>
        </w:rPr>
        <w:t xml:space="preserve">s, </w:t>
      </w:r>
      <w:r w:rsidR="00B033B5" w:rsidRPr="00155567">
        <w:rPr>
          <w:rFonts w:ascii="Arial" w:hAnsi="Arial" w:cs="Arial"/>
          <w:sz w:val="22"/>
          <w:szCs w:val="22"/>
        </w:rPr>
        <w:t xml:space="preserve">D1/3R </w:t>
      </w:r>
      <w:r w:rsidR="003E7CE5">
        <w:rPr>
          <w:rFonts w:ascii="Arial" w:hAnsi="Arial" w:cs="Arial"/>
          <w:sz w:val="22"/>
          <w:szCs w:val="22"/>
        </w:rPr>
        <w:t>SPN</w:t>
      </w:r>
      <w:r w:rsidR="00B033B5" w:rsidRPr="00155567">
        <w:rPr>
          <w:rFonts w:ascii="Arial" w:hAnsi="Arial" w:cs="Arial"/>
          <w:sz w:val="22"/>
          <w:szCs w:val="22"/>
        </w:rPr>
        <w:t>s</w:t>
      </w:r>
      <w:r w:rsidR="004D42CE" w:rsidRPr="00155567">
        <w:rPr>
          <w:rFonts w:ascii="Arial" w:hAnsi="Arial" w:cs="Arial"/>
          <w:sz w:val="22"/>
          <w:szCs w:val="22"/>
        </w:rPr>
        <w:t xml:space="preserve"> </w:t>
      </w:r>
      <w:r w:rsidR="0093432A">
        <w:rPr>
          <w:rFonts w:ascii="Arial" w:hAnsi="Arial" w:cs="Arial"/>
          <w:sz w:val="22"/>
          <w:szCs w:val="22"/>
        </w:rPr>
        <w:t>constitute</w:t>
      </w:r>
      <w:r w:rsidR="00863279">
        <w:rPr>
          <w:rFonts w:ascii="Arial" w:hAnsi="Arial" w:cs="Arial"/>
          <w:sz w:val="22"/>
          <w:szCs w:val="22"/>
        </w:rPr>
        <w:t>d</w:t>
      </w:r>
      <w:r w:rsidR="00B033B5" w:rsidRPr="00155567">
        <w:rPr>
          <w:rFonts w:ascii="Arial" w:hAnsi="Arial" w:cs="Arial"/>
          <w:sz w:val="22"/>
          <w:szCs w:val="22"/>
        </w:rPr>
        <w:t xml:space="preserve"> a much smaller proportion of </w:t>
      </w:r>
      <w:r w:rsidR="0093432A">
        <w:rPr>
          <w:rFonts w:ascii="Arial" w:hAnsi="Arial" w:cs="Arial"/>
          <w:sz w:val="22"/>
          <w:szCs w:val="22"/>
        </w:rPr>
        <w:t xml:space="preserve">the </w:t>
      </w:r>
      <w:r w:rsidR="00B033B5" w:rsidRPr="00155567">
        <w:rPr>
          <w:rFonts w:ascii="Arial" w:hAnsi="Arial" w:cs="Arial"/>
          <w:sz w:val="22"/>
          <w:szCs w:val="22"/>
        </w:rPr>
        <w:t>total D1R</w:t>
      </w:r>
      <w:r w:rsidR="00B033B5" w:rsidRPr="00155567">
        <w:rPr>
          <w:rFonts w:ascii="Arial" w:hAnsi="Arial" w:cs="Arial"/>
          <w:sz w:val="22"/>
          <w:szCs w:val="22"/>
          <w:vertAlign w:val="superscript"/>
        </w:rPr>
        <w:t>+</w:t>
      </w:r>
      <w:r w:rsidR="00B033B5" w:rsidRPr="00155567">
        <w:rPr>
          <w:rFonts w:ascii="Arial" w:hAnsi="Arial" w:cs="Arial"/>
          <w:sz w:val="22"/>
          <w:szCs w:val="22"/>
        </w:rPr>
        <w:t xml:space="preserve"> </w:t>
      </w:r>
      <w:r w:rsidR="003E7CE5">
        <w:rPr>
          <w:rFonts w:ascii="Arial" w:hAnsi="Arial" w:cs="Arial"/>
          <w:sz w:val="22"/>
          <w:szCs w:val="22"/>
        </w:rPr>
        <w:t>SPN</w:t>
      </w:r>
      <w:r w:rsidR="0093432A">
        <w:rPr>
          <w:rFonts w:ascii="Arial" w:hAnsi="Arial" w:cs="Arial"/>
          <w:sz w:val="22"/>
          <w:szCs w:val="22"/>
        </w:rPr>
        <w:t xml:space="preserve"> population</w:t>
      </w:r>
      <w:r w:rsidR="00B033B5" w:rsidRPr="00155567">
        <w:rPr>
          <w:rFonts w:ascii="Arial" w:hAnsi="Arial" w:cs="Arial"/>
          <w:sz w:val="22"/>
          <w:szCs w:val="22"/>
        </w:rPr>
        <w:t>, ranging from 0-7%</w:t>
      </w:r>
      <w:r w:rsidR="0093432A">
        <w:rPr>
          <w:rFonts w:ascii="Arial" w:hAnsi="Arial" w:cs="Arial"/>
          <w:sz w:val="22"/>
          <w:szCs w:val="22"/>
        </w:rPr>
        <w:t xml:space="preserve"> based on the striatal subregion and position along the rostral-caudal axis</w:t>
      </w:r>
      <w:r w:rsidR="00B033B5" w:rsidRPr="00155567">
        <w:rPr>
          <w:rFonts w:ascii="Arial" w:hAnsi="Arial" w:cs="Arial"/>
          <w:sz w:val="22"/>
          <w:szCs w:val="22"/>
        </w:rPr>
        <w:t xml:space="preserve"> (</w:t>
      </w:r>
      <w:r w:rsidR="0093432A">
        <w:rPr>
          <w:rFonts w:ascii="Arial" w:hAnsi="Arial" w:cs="Arial"/>
          <w:sz w:val="22"/>
          <w:szCs w:val="22"/>
        </w:rPr>
        <w:t>Fig</w:t>
      </w:r>
      <w:r w:rsidR="00863279">
        <w:rPr>
          <w:rFonts w:ascii="Arial" w:hAnsi="Arial" w:cs="Arial"/>
          <w:sz w:val="22"/>
          <w:szCs w:val="22"/>
        </w:rPr>
        <w:t>ures</w:t>
      </w:r>
      <w:r w:rsidR="0093432A">
        <w:rPr>
          <w:rFonts w:ascii="Arial" w:hAnsi="Arial" w:cs="Arial"/>
          <w:sz w:val="22"/>
          <w:szCs w:val="22"/>
        </w:rPr>
        <w:t xml:space="preserve"> 3F-</w:t>
      </w:r>
      <w:r w:rsidR="00863279">
        <w:rPr>
          <w:rFonts w:ascii="Arial" w:hAnsi="Arial" w:cs="Arial"/>
          <w:sz w:val="22"/>
          <w:szCs w:val="22"/>
        </w:rPr>
        <w:t>3</w:t>
      </w:r>
      <w:r w:rsidR="0093432A">
        <w:rPr>
          <w:rFonts w:ascii="Arial" w:hAnsi="Arial" w:cs="Arial"/>
          <w:sz w:val="22"/>
          <w:szCs w:val="22"/>
        </w:rPr>
        <w:t xml:space="preserve">J, </w:t>
      </w:r>
      <w:r w:rsidR="00B033B5" w:rsidRPr="00155567">
        <w:rPr>
          <w:rFonts w:ascii="Arial" w:hAnsi="Arial" w:cs="Arial"/>
          <w:sz w:val="22"/>
          <w:szCs w:val="22"/>
        </w:rPr>
        <w:t xml:space="preserve">Table </w:t>
      </w:r>
      <w:r w:rsidR="00863279">
        <w:rPr>
          <w:rFonts w:ascii="Arial" w:hAnsi="Arial" w:cs="Arial"/>
          <w:sz w:val="22"/>
          <w:szCs w:val="22"/>
        </w:rPr>
        <w:t>S</w:t>
      </w:r>
      <w:r w:rsidR="00B033B5" w:rsidRPr="00155567">
        <w:rPr>
          <w:rFonts w:ascii="Arial" w:hAnsi="Arial" w:cs="Arial"/>
          <w:sz w:val="22"/>
          <w:szCs w:val="22"/>
        </w:rPr>
        <w:t xml:space="preserve">1). </w:t>
      </w:r>
      <w:r w:rsidR="001C0A7E" w:rsidRPr="00155567">
        <w:rPr>
          <w:rFonts w:ascii="Arial" w:hAnsi="Arial" w:cs="Arial"/>
          <w:sz w:val="22"/>
          <w:szCs w:val="22"/>
        </w:rPr>
        <w:t xml:space="preserve">Along the dorsal-ventral axis, </w:t>
      </w:r>
      <w:r w:rsidR="0098701F" w:rsidRPr="00155567">
        <w:rPr>
          <w:rFonts w:ascii="Arial" w:hAnsi="Arial" w:cs="Arial"/>
          <w:sz w:val="22"/>
          <w:szCs w:val="22"/>
        </w:rPr>
        <w:t xml:space="preserve">there </w:t>
      </w:r>
      <w:r w:rsidR="00863279">
        <w:rPr>
          <w:rFonts w:ascii="Arial" w:hAnsi="Arial" w:cs="Arial"/>
          <w:sz w:val="22"/>
          <w:szCs w:val="22"/>
        </w:rPr>
        <w:t>wa</w:t>
      </w:r>
      <w:r w:rsidR="0098701F" w:rsidRPr="00155567">
        <w:rPr>
          <w:rFonts w:ascii="Arial" w:hAnsi="Arial" w:cs="Arial"/>
          <w:sz w:val="22"/>
          <w:szCs w:val="22"/>
        </w:rPr>
        <w:t>s</w:t>
      </w:r>
      <w:r w:rsidR="001C0A7E" w:rsidRPr="00155567">
        <w:rPr>
          <w:rFonts w:ascii="Arial" w:hAnsi="Arial" w:cs="Arial"/>
          <w:sz w:val="22"/>
          <w:szCs w:val="22"/>
        </w:rPr>
        <w:t xml:space="preserve"> OT enrichment of D1/3R </w:t>
      </w:r>
      <w:r w:rsidR="003E7CE5">
        <w:rPr>
          <w:rFonts w:ascii="Arial" w:hAnsi="Arial" w:cs="Arial"/>
          <w:sz w:val="22"/>
          <w:szCs w:val="22"/>
        </w:rPr>
        <w:t>SPN</w:t>
      </w:r>
      <w:r w:rsidR="001C0A7E" w:rsidRPr="00155567">
        <w:rPr>
          <w:rFonts w:ascii="Arial" w:hAnsi="Arial" w:cs="Arial"/>
          <w:sz w:val="22"/>
          <w:szCs w:val="22"/>
        </w:rPr>
        <w:t xml:space="preserve">s in </w:t>
      </w:r>
      <w:r w:rsidR="007272AC">
        <w:rPr>
          <w:rFonts w:ascii="Arial" w:hAnsi="Arial" w:cs="Arial"/>
          <w:sz w:val="22"/>
          <w:szCs w:val="22"/>
        </w:rPr>
        <w:t xml:space="preserve">the </w:t>
      </w:r>
      <w:r w:rsidR="001C0A7E" w:rsidRPr="00155567">
        <w:rPr>
          <w:rFonts w:ascii="Arial" w:hAnsi="Arial" w:cs="Arial"/>
          <w:sz w:val="22"/>
          <w:szCs w:val="22"/>
        </w:rPr>
        <w:t>Rostral 1</w:t>
      </w:r>
      <w:r w:rsidR="007272AC">
        <w:rPr>
          <w:rFonts w:ascii="Arial" w:hAnsi="Arial" w:cs="Arial"/>
          <w:sz w:val="22"/>
          <w:szCs w:val="22"/>
        </w:rPr>
        <w:t xml:space="preserve"> section</w:t>
      </w:r>
      <w:r w:rsidR="001C0A7E" w:rsidRPr="00155567">
        <w:rPr>
          <w:rFonts w:ascii="Arial" w:hAnsi="Arial" w:cs="Arial"/>
          <w:sz w:val="22"/>
          <w:szCs w:val="22"/>
        </w:rPr>
        <w:t xml:space="preserve"> [</w:t>
      </w:r>
      <w:proofErr w:type="gramStart"/>
      <w:r w:rsidR="001C0A7E" w:rsidRPr="00155567">
        <w:rPr>
          <w:rFonts w:ascii="Arial" w:hAnsi="Arial" w:cs="Arial"/>
          <w:sz w:val="22"/>
          <w:szCs w:val="22"/>
        </w:rPr>
        <w:t>F(</w:t>
      </w:r>
      <w:proofErr w:type="gramEnd"/>
      <w:r w:rsidR="001C0A7E" w:rsidRPr="00155567">
        <w:rPr>
          <w:rFonts w:ascii="Arial" w:hAnsi="Arial" w:cs="Arial"/>
          <w:sz w:val="22"/>
          <w:szCs w:val="22"/>
        </w:rPr>
        <w:t>3,58)=5.564, p=0.002</w:t>
      </w:r>
      <w:r w:rsidR="007272AC">
        <w:rPr>
          <w:rFonts w:ascii="Arial" w:hAnsi="Arial" w:cs="Arial"/>
          <w:sz w:val="22"/>
          <w:szCs w:val="22"/>
        </w:rPr>
        <w:t xml:space="preserve">; </w:t>
      </w:r>
      <w:r w:rsidR="008F1D52">
        <w:rPr>
          <w:rFonts w:ascii="Arial" w:hAnsi="Arial" w:cs="Arial"/>
          <w:sz w:val="22"/>
          <w:szCs w:val="22"/>
        </w:rPr>
        <w:t>Figure</w:t>
      </w:r>
      <w:r w:rsidR="001C0A7E" w:rsidRPr="00155567">
        <w:rPr>
          <w:rFonts w:ascii="Arial" w:hAnsi="Arial" w:cs="Arial"/>
          <w:sz w:val="22"/>
          <w:szCs w:val="22"/>
        </w:rPr>
        <w:t xml:space="preserve"> 3G</w:t>
      </w:r>
      <w:r w:rsidR="007272AC">
        <w:rPr>
          <w:rFonts w:ascii="Arial" w:hAnsi="Arial" w:cs="Arial"/>
          <w:sz w:val="22"/>
          <w:szCs w:val="22"/>
        </w:rPr>
        <w:t>]</w:t>
      </w:r>
      <w:r w:rsidR="001C0A7E" w:rsidRPr="00155567">
        <w:rPr>
          <w:rFonts w:ascii="Arial" w:hAnsi="Arial" w:cs="Arial"/>
          <w:sz w:val="22"/>
          <w:szCs w:val="22"/>
        </w:rPr>
        <w:t>, with no further enrichment in more caudal sections (p&gt;0.05</w:t>
      </w:r>
      <w:r w:rsidR="007272AC">
        <w:rPr>
          <w:rFonts w:ascii="Arial" w:hAnsi="Arial" w:cs="Arial"/>
          <w:sz w:val="22"/>
          <w:szCs w:val="22"/>
        </w:rPr>
        <w:t xml:space="preserve">; </w:t>
      </w:r>
      <w:r w:rsidR="008F1D52">
        <w:rPr>
          <w:rFonts w:ascii="Arial" w:hAnsi="Arial" w:cs="Arial"/>
          <w:sz w:val="22"/>
          <w:szCs w:val="22"/>
        </w:rPr>
        <w:t>Figure</w:t>
      </w:r>
      <w:r w:rsidR="00F45D73">
        <w:rPr>
          <w:rFonts w:ascii="Arial" w:hAnsi="Arial" w:cs="Arial"/>
          <w:sz w:val="22"/>
          <w:szCs w:val="22"/>
        </w:rPr>
        <w:t>s</w:t>
      </w:r>
      <w:r w:rsidR="001C0A7E" w:rsidRPr="00155567">
        <w:rPr>
          <w:rFonts w:ascii="Arial" w:hAnsi="Arial" w:cs="Arial"/>
          <w:sz w:val="22"/>
          <w:szCs w:val="22"/>
        </w:rPr>
        <w:t xml:space="preserve"> 3H-J). </w:t>
      </w:r>
      <w:r w:rsidR="00696FEB" w:rsidRPr="00155567">
        <w:rPr>
          <w:rFonts w:ascii="Arial" w:hAnsi="Arial" w:cs="Arial"/>
          <w:sz w:val="22"/>
          <w:szCs w:val="22"/>
        </w:rPr>
        <w:t xml:space="preserve">Akin to D1/2R </w:t>
      </w:r>
      <w:r w:rsidR="003E7CE5">
        <w:rPr>
          <w:rFonts w:ascii="Arial" w:hAnsi="Arial" w:cs="Arial"/>
          <w:sz w:val="22"/>
          <w:szCs w:val="22"/>
        </w:rPr>
        <w:t>SPN</w:t>
      </w:r>
      <w:r w:rsidR="00696FEB" w:rsidRPr="00155567">
        <w:rPr>
          <w:rFonts w:ascii="Arial" w:hAnsi="Arial" w:cs="Arial"/>
          <w:sz w:val="22"/>
          <w:szCs w:val="22"/>
        </w:rPr>
        <w:t xml:space="preserve"> distribution, </w:t>
      </w:r>
      <w:r w:rsidR="008D292B" w:rsidRPr="00155567">
        <w:rPr>
          <w:rFonts w:ascii="Arial" w:hAnsi="Arial" w:cs="Arial"/>
          <w:sz w:val="22"/>
          <w:szCs w:val="22"/>
        </w:rPr>
        <w:t xml:space="preserve">the changes in D1/3R density along the rostral-caudal axis </w:t>
      </w:r>
      <w:r w:rsidR="00863279">
        <w:rPr>
          <w:rFonts w:ascii="Arial" w:hAnsi="Arial" w:cs="Arial"/>
          <w:sz w:val="22"/>
          <w:szCs w:val="22"/>
        </w:rPr>
        <w:t>we</w:t>
      </w:r>
      <w:r w:rsidR="008D292B" w:rsidRPr="00155567">
        <w:rPr>
          <w:rFonts w:ascii="Arial" w:hAnsi="Arial" w:cs="Arial"/>
          <w:sz w:val="22"/>
          <w:szCs w:val="22"/>
        </w:rPr>
        <w:t xml:space="preserve">re exclusive to the </w:t>
      </w:r>
      <w:r w:rsidR="00380DE6">
        <w:rPr>
          <w:rFonts w:ascii="Arial" w:hAnsi="Arial" w:cs="Arial"/>
          <w:sz w:val="22"/>
          <w:szCs w:val="22"/>
        </w:rPr>
        <w:t>S</w:t>
      </w:r>
      <w:r w:rsidR="008D292B" w:rsidRPr="00155567">
        <w:rPr>
          <w:rFonts w:ascii="Arial" w:hAnsi="Arial" w:cs="Arial"/>
          <w:sz w:val="22"/>
          <w:szCs w:val="22"/>
        </w:rPr>
        <w:t>hell</w:t>
      </w:r>
      <w:r w:rsidR="00696FEB" w:rsidRPr="00155567">
        <w:rPr>
          <w:rFonts w:ascii="Arial" w:hAnsi="Arial" w:cs="Arial"/>
          <w:sz w:val="22"/>
          <w:szCs w:val="22"/>
        </w:rPr>
        <w:t xml:space="preserve">. Specifically, the </w:t>
      </w:r>
      <w:r w:rsidR="00505EDB" w:rsidRPr="00155567">
        <w:rPr>
          <w:rFonts w:ascii="Arial" w:hAnsi="Arial" w:cs="Arial"/>
          <w:sz w:val="22"/>
          <w:szCs w:val="22"/>
        </w:rPr>
        <w:t>proportion</w:t>
      </w:r>
      <w:r w:rsidR="00696FEB" w:rsidRPr="00155567">
        <w:rPr>
          <w:rFonts w:ascii="Arial" w:hAnsi="Arial" w:cs="Arial"/>
          <w:sz w:val="22"/>
          <w:szCs w:val="22"/>
        </w:rPr>
        <w:t xml:space="preserve"> of </w:t>
      </w:r>
      <w:r w:rsidR="00380DE6">
        <w:rPr>
          <w:rFonts w:ascii="Arial" w:hAnsi="Arial" w:cs="Arial"/>
          <w:sz w:val="22"/>
          <w:szCs w:val="22"/>
        </w:rPr>
        <w:t>S</w:t>
      </w:r>
      <w:r w:rsidR="001C0A7E" w:rsidRPr="00155567">
        <w:rPr>
          <w:rFonts w:ascii="Arial" w:hAnsi="Arial" w:cs="Arial"/>
          <w:sz w:val="22"/>
          <w:szCs w:val="22"/>
        </w:rPr>
        <w:t xml:space="preserve">hell </w:t>
      </w:r>
      <w:r w:rsidR="00696FEB" w:rsidRPr="00155567">
        <w:rPr>
          <w:rFonts w:ascii="Arial" w:hAnsi="Arial" w:cs="Arial"/>
          <w:sz w:val="22"/>
          <w:szCs w:val="22"/>
        </w:rPr>
        <w:t xml:space="preserve">D1/3R </w:t>
      </w:r>
      <w:r w:rsidR="003E7CE5">
        <w:rPr>
          <w:rFonts w:ascii="Arial" w:hAnsi="Arial" w:cs="Arial"/>
          <w:sz w:val="22"/>
          <w:szCs w:val="22"/>
        </w:rPr>
        <w:t>SPN</w:t>
      </w:r>
      <w:r w:rsidR="00696FEB" w:rsidRPr="00155567">
        <w:rPr>
          <w:rFonts w:ascii="Arial" w:hAnsi="Arial" w:cs="Arial"/>
          <w:sz w:val="22"/>
          <w:szCs w:val="22"/>
        </w:rPr>
        <w:t>s out of total D1R</w:t>
      </w:r>
      <w:r w:rsidR="00696FEB" w:rsidRPr="00155567">
        <w:rPr>
          <w:rFonts w:ascii="Arial" w:hAnsi="Arial" w:cs="Arial"/>
          <w:sz w:val="22"/>
          <w:szCs w:val="22"/>
          <w:vertAlign w:val="superscript"/>
        </w:rPr>
        <w:t>+</w:t>
      </w:r>
      <w:r w:rsidR="00696FEB" w:rsidRPr="00155567">
        <w:rPr>
          <w:rFonts w:ascii="Arial" w:hAnsi="Arial" w:cs="Arial"/>
          <w:sz w:val="22"/>
          <w:szCs w:val="22"/>
        </w:rPr>
        <w:t xml:space="preserve"> </w:t>
      </w:r>
      <w:r w:rsidR="008D292B" w:rsidRPr="00155567">
        <w:rPr>
          <w:rFonts w:ascii="Arial" w:hAnsi="Arial" w:cs="Arial"/>
          <w:sz w:val="22"/>
          <w:szCs w:val="22"/>
        </w:rPr>
        <w:t>neurons</w:t>
      </w:r>
      <w:r w:rsidR="00696FEB" w:rsidRPr="00155567">
        <w:rPr>
          <w:rFonts w:ascii="Arial" w:hAnsi="Arial" w:cs="Arial"/>
          <w:sz w:val="22"/>
          <w:szCs w:val="22"/>
        </w:rPr>
        <w:t xml:space="preserve"> </w:t>
      </w:r>
      <w:proofErr w:type="gramStart"/>
      <w:r w:rsidR="00863279">
        <w:rPr>
          <w:rFonts w:ascii="Arial" w:hAnsi="Arial" w:cs="Arial"/>
          <w:sz w:val="22"/>
          <w:szCs w:val="22"/>
        </w:rPr>
        <w:t>wa</w:t>
      </w:r>
      <w:r w:rsidR="00696FEB" w:rsidRPr="00155567">
        <w:rPr>
          <w:rFonts w:ascii="Arial" w:hAnsi="Arial" w:cs="Arial"/>
          <w:sz w:val="22"/>
          <w:szCs w:val="22"/>
        </w:rPr>
        <w:t>s</w:t>
      </w:r>
      <w:proofErr w:type="gramEnd"/>
      <w:r w:rsidR="00696FEB" w:rsidRPr="00155567">
        <w:rPr>
          <w:rFonts w:ascii="Arial" w:hAnsi="Arial" w:cs="Arial"/>
          <w:sz w:val="22"/>
          <w:szCs w:val="22"/>
        </w:rPr>
        <w:t xml:space="preserve"> higher in </w:t>
      </w:r>
      <w:r w:rsidR="007272AC">
        <w:rPr>
          <w:rFonts w:ascii="Arial" w:hAnsi="Arial" w:cs="Arial"/>
          <w:sz w:val="22"/>
          <w:szCs w:val="22"/>
        </w:rPr>
        <w:t xml:space="preserve">the </w:t>
      </w:r>
      <w:r w:rsidR="00696FEB" w:rsidRPr="00155567">
        <w:rPr>
          <w:rFonts w:ascii="Arial" w:hAnsi="Arial" w:cs="Arial"/>
          <w:sz w:val="22"/>
          <w:szCs w:val="22"/>
        </w:rPr>
        <w:t xml:space="preserve">Rostral 1 </w:t>
      </w:r>
      <w:r w:rsidR="007272AC">
        <w:rPr>
          <w:rFonts w:ascii="Arial" w:hAnsi="Arial" w:cs="Arial"/>
          <w:sz w:val="22"/>
          <w:szCs w:val="22"/>
        </w:rPr>
        <w:t xml:space="preserve">section </w:t>
      </w:r>
      <w:r w:rsidR="00696FEB" w:rsidRPr="00155567">
        <w:rPr>
          <w:rFonts w:ascii="Arial" w:hAnsi="Arial" w:cs="Arial"/>
          <w:sz w:val="22"/>
          <w:szCs w:val="22"/>
        </w:rPr>
        <w:t xml:space="preserve">compared to </w:t>
      </w:r>
      <w:r w:rsidR="001C0A7E" w:rsidRPr="00155567">
        <w:rPr>
          <w:rFonts w:ascii="Arial" w:hAnsi="Arial" w:cs="Arial"/>
          <w:sz w:val="22"/>
          <w:szCs w:val="22"/>
        </w:rPr>
        <w:t xml:space="preserve">Rostral 2 (p=0.003), Rostral 3 (p=0.001), </w:t>
      </w:r>
      <w:r w:rsidR="00380DE6">
        <w:rPr>
          <w:rFonts w:ascii="Arial" w:hAnsi="Arial" w:cs="Arial"/>
          <w:sz w:val="22"/>
          <w:szCs w:val="22"/>
        </w:rPr>
        <w:t>or</w:t>
      </w:r>
      <w:r w:rsidR="00380DE6" w:rsidRPr="00155567">
        <w:rPr>
          <w:rFonts w:ascii="Arial" w:hAnsi="Arial" w:cs="Arial"/>
          <w:sz w:val="22"/>
          <w:szCs w:val="22"/>
        </w:rPr>
        <w:t xml:space="preserve"> </w:t>
      </w:r>
      <w:r w:rsidR="001C0A7E" w:rsidRPr="00155567">
        <w:rPr>
          <w:rFonts w:ascii="Arial" w:hAnsi="Arial" w:cs="Arial"/>
          <w:sz w:val="22"/>
          <w:szCs w:val="22"/>
        </w:rPr>
        <w:t xml:space="preserve">Caudal (p=0.004) sections (Table </w:t>
      </w:r>
      <w:r w:rsidR="00863279">
        <w:rPr>
          <w:rFonts w:ascii="Arial" w:hAnsi="Arial" w:cs="Arial"/>
          <w:sz w:val="22"/>
          <w:szCs w:val="22"/>
        </w:rPr>
        <w:t>S</w:t>
      </w:r>
      <w:r w:rsidR="001C0A7E" w:rsidRPr="00155567">
        <w:rPr>
          <w:rFonts w:ascii="Arial" w:hAnsi="Arial" w:cs="Arial"/>
          <w:sz w:val="22"/>
          <w:szCs w:val="22"/>
        </w:rPr>
        <w:t>1).</w:t>
      </w:r>
      <w:r w:rsidR="003C63E1">
        <w:rPr>
          <w:rFonts w:ascii="Arial" w:hAnsi="Arial" w:cs="Arial"/>
          <w:sz w:val="22"/>
          <w:szCs w:val="22"/>
        </w:rPr>
        <w:t xml:space="preserve"> </w:t>
      </w:r>
    </w:p>
    <w:p w14:paraId="037325B5" w14:textId="77777777" w:rsidR="000220AB" w:rsidRDefault="000220AB" w:rsidP="003C63E1">
      <w:pPr>
        <w:spacing w:line="360" w:lineRule="auto"/>
        <w:contextualSpacing/>
        <w:jc w:val="both"/>
        <w:rPr>
          <w:rFonts w:ascii="Arial" w:hAnsi="Arial" w:cs="Arial"/>
          <w:sz w:val="22"/>
          <w:szCs w:val="22"/>
        </w:rPr>
      </w:pPr>
    </w:p>
    <w:p w14:paraId="62709F49" w14:textId="77777777" w:rsidR="002F7C10" w:rsidRPr="00155567" w:rsidRDefault="002F7C10" w:rsidP="004B63F7">
      <w:pPr>
        <w:spacing w:line="360" w:lineRule="auto"/>
        <w:contextualSpacing/>
        <w:jc w:val="both"/>
        <w:rPr>
          <w:rFonts w:ascii="Arial" w:hAnsi="Arial" w:cs="Arial"/>
          <w:sz w:val="22"/>
          <w:szCs w:val="22"/>
        </w:rPr>
      </w:pPr>
    </w:p>
    <w:p w14:paraId="5A6FD475" w14:textId="761254C9" w:rsidR="00B83B29" w:rsidRPr="00E94AD9" w:rsidRDefault="008D292B" w:rsidP="004B63F7">
      <w:pPr>
        <w:spacing w:line="360" w:lineRule="auto"/>
        <w:contextualSpacing/>
        <w:jc w:val="both"/>
        <w:rPr>
          <w:rFonts w:ascii="Arial" w:hAnsi="Arial" w:cs="Arial"/>
          <w:sz w:val="22"/>
          <w:szCs w:val="22"/>
        </w:rPr>
      </w:pPr>
      <w:r w:rsidRPr="00155567">
        <w:rPr>
          <w:rFonts w:ascii="Arial" w:hAnsi="Arial" w:cs="Arial"/>
          <w:b/>
          <w:bCs/>
          <w:sz w:val="22"/>
          <w:szCs w:val="22"/>
        </w:rPr>
        <w:lastRenderedPageBreak/>
        <w:t xml:space="preserve">D2/3R </w:t>
      </w:r>
      <w:r w:rsidR="003E7CE5">
        <w:rPr>
          <w:rFonts w:ascii="Arial" w:hAnsi="Arial" w:cs="Arial"/>
          <w:b/>
          <w:bCs/>
          <w:sz w:val="22"/>
          <w:szCs w:val="22"/>
        </w:rPr>
        <w:t>SPN</w:t>
      </w:r>
      <w:r w:rsidRPr="00155567">
        <w:rPr>
          <w:rFonts w:ascii="Arial" w:hAnsi="Arial" w:cs="Arial"/>
          <w:b/>
          <w:bCs/>
          <w:sz w:val="22"/>
          <w:szCs w:val="22"/>
        </w:rPr>
        <w:t xml:space="preserve">s. </w:t>
      </w:r>
      <w:r w:rsidRPr="00155567">
        <w:rPr>
          <w:rFonts w:ascii="Arial" w:hAnsi="Arial" w:cs="Arial"/>
          <w:sz w:val="22"/>
          <w:szCs w:val="22"/>
        </w:rPr>
        <w:t xml:space="preserve">Of the three DA receptor co-expressing </w:t>
      </w:r>
      <w:r w:rsidR="003E7CE5">
        <w:rPr>
          <w:rFonts w:ascii="Arial" w:hAnsi="Arial" w:cs="Arial"/>
          <w:sz w:val="22"/>
          <w:szCs w:val="22"/>
        </w:rPr>
        <w:t>SPN</w:t>
      </w:r>
      <w:r w:rsidRPr="00155567">
        <w:rPr>
          <w:rFonts w:ascii="Arial" w:hAnsi="Arial" w:cs="Arial"/>
          <w:sz w:val="22"/>
          <w:szCs w:val="22"/>
        </w:rPr>
        <w:t xml:space="preserve">s, D2/3R </w:t>
      </w:r>
      <w:r w:rsidR="003E7CE5">
        <w:rPr>
          <w:rFonts w:ascii="Arial" w:hAnsi="Arial" w:cs="Arial"/>
          <w:sz w:val="22"/>
          <w:szCs w:val="22"/>
        </w:rPr>
        <w:t>SPN</w:t>
      </w:r>
      <w:r w:rsidRPr="00155567">
        <w:rPr>
          <w:rFonts w:ascii="Arial" w:hAnsi="Arial" w:cs="Arial"/>
          <w:sz w:val="22"/>
          <w:szCs w:val="22"/>
        </w:rPr>
        <w:t>s represent</w:t>
      </w:r>
      <w:r w:rsidR="00C478E8">
        <w:rPr>
          <w:rFonts w:ascii="Arial" w:hAnsi="Arial" w:cs="Arial"/>
          <w:sz w:val="22"/>
          <w:szCs w:val="22"/>
        </w:rPr>
        <w:t>ed</w:t>
      </w:r>
      <w:r w:rsidRPr="00155567">
        <w:rPr>
          <w:rFonts w:ascii="Arial" w:hAnsi="Arial" w:cs="Arial"/>
          <w:sz w:val="22"/>
          <w:szCs w:val="22"/>
        </w:rPr>
        <w:t xml:space="preserve"> the smallest striatal subpopulation (Fig</w:t>
      </w:r>
      <w:r w:rsidR="00C478E8">
        <w:rPr>
          <w:rFonts w:ascii="Arial" w:hAnsi="Arial" w:cs="Arial"/>
          <w:sz w:val="22"/>
          <w:szCs w:val="22"/>
        </w:rPr>
        <w:t>ure</w:t>
      </w:r>
      <w:r w:rsidRPr="00155567">
        <w:rPr>
          <w:rFonts w:ascii="Arial" w:hAnsi="Arial" w:cs="Arial"/>
          <w:sz w:val="22"/>
          <w:szCs w:val="22"/>
        </w:rPr>
        <w:t xml:space="preserve"> 3K)</w:t>
      </w:r>
      <w:r w:rsidR="00B63D77">
        <w:rPr>
          <w:rFonts w:ascii="Arial" w:hAnsi="Arial" w:cs="Arial"/>
          <w:sz w:val="22"/>
          <w:szCs w:val="22"/>
        </w:rPr>
        <w:t xml:space="preserve">; </w:t>
      </w:r>
      <w:r w:rsidR="00B63D77" w:rsidRPr="00B270E2">
        <w:rPr>
          <w:rFonts w:ascii="Arial" w:hAnsi="Arial" w:cs="Arial"/>
          <w:sz w:val="22"/>
          <w:szCs w:val="22"/>
          <w:highlight w:val="yellow"/>
        </w:rPr>
        <w:t>D2/3R-only cell densities were also shown in with rescaled y-axes to facilitate comparisons (Figures S3E-S3H)</w:t>
      </w:r>
      <w:r w:rsidRPr="00155567">
        <w:rPr>
          <w:rFonts w:ascii="Arial" w:hAnsi="Arial" w:cs="Arial"/>
          <w:sz w:val="22"/>
          <w:szCs w:val="22"/>
        </w:rPr>
        <w:t xml:space="preserve">. </w:t>
      </w:r>
      <w:r w:rsidR="00320D29" w:rsidRPr="00155567">
        <w:rPr>
          <w:rFonts w:ascii="Arial" w:hAnsi="Arial" w:cs="Arial"/>
          <w:sz w:val="22"/>
          <w:szCs w:val="22"/>
        </w:rPr>
        <w:t xml:space="preserve">Limited numbers of D2/3R cells </w:t>
      </w:r>
      <w:r w:rsidR="00C478E8">
        <w:rPr>
          <w:rFonts w:ascii="Arial" w:hAnsi="Arial" w:cs="Arial"/>
          <w:sz w:val="22"/>
          <w:szCs w:val="22"/>
        </w:rPr>
        <w:t>we</w:t>
      </w:r>
      <w:r w:rsidR="00320D29" w:rsidRPr="00155567">
        <w:rPr>
          <w:rFonts w:ascii="Arial" w:hAnsi="Arial" w:cs="Arial"/>
          <w:sz w:val="22"/>
          <w:szCs w:val="22"/>
        </w:rPr>
        <w:t xml:space="preserve">re primarily expressed in the ventral striatum with no significant distribution in the </w:t>
      </w:r>
      <w:proofErr w:type="spellStart"/>
      <w:r w:rsidR="00320D29" w:rsidRPr="00155567">
        <w:rPr>
          <w:rFonts w:ascii="Arial" w:hAnsi="Arial" w:cs="Arial"/>
          <w:sz w:val="22"/>
          <w:szCs w:val="22"/>
        </w:rPr>
        <w:t>C</w:t>
      </w:r>
      <w:r w:rsidR="00AE0EE2">
        <w:rPr>
          <w:rFonts w:ascii="Arial" w:hAnsi="Arial" w:cs="Arial"/>
          <w:sz w:val="22"/>
          <w:szCs w:val="22"/>
        </w:rPr>
        <w:t>P</w:t>
      </w:r>
      <w:r w:rsidR="00320D29" w:rsidRPr="00155567">
        <w:rPr>
          <w:rFonts w:ascii="Arial" w:hAnsi="Arial" w:cs="Arial"/>
          <w:sz w:val="22"/>
          <w:szCs w:val="22"/>
        </w:rPr>
        <w:t>u</w:t>
      </w:r>
      <w:proofErr w:type="spellEnd"/>
      <w:r w:rsidR="00320D29" w:rsidRPr="00155567">
        <w:rPr>
          <w:rFonts w:ascii="Arial" w:hAnsi="Arial" w:cs="Arial"/>
          <w:sz w:val="22"/>
          <w:szCs w:val="22"/>
        </w:rPr>
        <w:t xml:space="preserve"> or </w:t>
      </w:r>
      <w:r w:rsidR="009117C8">
        <w:rPr>
          <w:rFonts w:ascii="Arial" w:hAnsi="Arial" w:cs="Arial"/>
          <w:sz w:val="22"/>
          <w:szCs w:val="22"/>
        </w:rPr>
        <w:t>C</w:t>
      </w:r>
      <w:r w:rsidR="00320D29" w:rsidRPr="00155567">
        <w:rPr>
          <w:rFonts w:ascii="Arial" w:hAnsi="Arial" w:cs="Arial"/>
          <w:sz w:val="22"/>
          <w:szCs w:val="22"/>
        </w:rPr>
        <w:t xml:space="preserve">ore. This pattern </w:t>
      </w:r>
      <w:r w:rsidR="00C478E8">
        <w:rPr>
          <w:rFonts w:ascii="Arial" w:hAnsi="Arial" w:cs="Arial"/>
          <w:sz w:val="22"/>
          <w:szCs w:val="22"/>
        </w:rPr>
        <w:t>wa</w:t>
      </w:r>
      <w:r w:rsidR="00320D29" w:rsidRPr="00155567">
        <w:rPr>
          <w:rFonts w:ascii="Arial" w:hAnsi="Arial" w:cs="Arial"/>
          <w:sz w:val="22"/>
          <w:szCs w:val="22"/>
        </w:rPr>
        <w:t xml:space="preserve">s present </w:t>
      </w:r>
      <w:r w:rsidR="00AE0EE2">
        <w:rPr>
          <w:rFonts w:ascii="Arial" w:hAnsi="Arial" w:cs="Arial"/>
          <w:sz w:val="22"/>
          <w:szCs w:val="22"/>
        </w:rPr>
        <w:t xml:space="preserve">across all striatal sections </w:t>
      </w:r>
      <w:r w:rsidR="00320D29" w:rsidRPr="00155567">
        <w:rPr>
          <w:rFonts w:ascii="Arial" w:hAnsi="Arial" w:cs="Arial"/>
          <w:sz w:val="22"/>
          <w:szCs w:val="22"/>
        </w:rPr>
        <w:t>throughout the rostral-caudal axis (Fig</w:t>
      </w:r>
      <w:r w:rsidR="00C478E8">
        <w:rPr>
          <w:rFonts w:ascii="Arial" w:hAnsi="Arial" w:cs="Arial"/>
          <w:sz w:val="22"/>
          <w:szCs w:val="22"/>
        </w:rPr>
        <w:t>ures</w:t>
      </w:r>
      <w:r w:rsidR="00320D29" w:rsidRPr="00155567">
        <w:rPr>
          <w:rFonts w:ascii="Arial" w:hAnsi="Arial" w:cs="Arial"/>
          <w:sz w:val="22"/>
          <w:szCs w:val="22"/>
        </w:rPr>
        <w:t xml:space="preserve"> 3L-</w:t>
      </w:r>
      <w:r w:rsidR="00C478E8">
        <w:rPr>
          <w:rFonts w:ascii="Arial" w:hAnsi="Arial" w:cs="Arial"/>
          <w:sz w:val="22"/>
          <w:szCs w:val="22"/>
        </w:rPr>
        <w:t>3</w:t>
      </w:r>
      <w:r w:rsidR="00320D29" w:rsidRPr="00155567">
        <w:rPr>
          <w:rFonts w:ascii="Arial" w:hAnsi="Arial" w:cs="Arial"/>
          <w:sz w:val="22"/>
          <w:szCs w:val="22"/>
        </w:rPr>
        <w:t xml:space="preserve">O; Table </w:t>
      </w:r>
      <w:r w:rsidR="00C478E8">
        <w:rPr>
          <w:rFonts w:ascii="Arial" w:hAnsi="Arial" w:cs="Arial"/>
          <w:sz w:val="22"/>
          <w:szCs w:val="22"/>
        </w:rPr>
        <w:t>S</w:t>
      </w:r>
      <w:r w:rsidR="00320D29" w:rsidRPr="00155567">
        <w:rPr>
          <w:rFonts w:ascii="Arial" w:hAnsi="Arial" w:cs="Arial"/>
          <w:sz w:val="22"/>
          <w:szCs w:val="22"/>
        </w:rPr>
        <w:t xml:space="preserve">1). </w:t>
      </w:r>
    </w:p>
    <w:p w14:paraId="484BB6D4" w14:textId="77777777" w:rsidR="009C0C7F" w:rsidRDefault="009C0C7F" w:rsidP="004B63F7">
      <w:pPr>
        <w:spacing w:line="360" w:lineRule="auto"/>
        <w:contextualSpacing/>
        <w:jc w:val="both"/>
        <w:rPr>
          <w:rFonts w:ascii="Arial" w:hAnsi="Arial" w:cs="Arial"/>
          <w:b/>
          <w:bCs/>
          <w:color w:val="FF0000"/>
          <w:sz w:val="22"/>
          <w:szCs w:val="22"/>
        </w:rPr>
      </w:pPr>
    </w:p>
    <w:p w14:paraId="7E74FFE6" w14:textId="578C9C0E" w:rsidR="003C7682" w:rsidRPr="00891691" w:rsidRDefault="003C7682" w:rsidP="004B63F7">
      <w:pPr>
        <w:spacing w:line="360" w:lineRule="auto"/>
        <w:contextualSpacing/>
        <w:jc w:val="both"/>
        <w:rPr>
          <w:rFonts w:ascii="Arial" w:hAnsi="Arial" w:cs="Arial"/>
          <w:b/>
          <w:bCs/>
          <w:color w:val="000000" w:themeColor="text1"/>
          <w:sz w:val="22"/>
          <w:szCs w:val="22"/>
        </w:rPr>
      </w:pPr>
      <w:r w:rsidRPr="00891691">
        <w:rPr>
          <w:rFonts w:ascii="Arial" w:hAnsi="Arial" w:cs="Arial"/>
          <w:b/>
          <w:bCs/>
          <w:color w:val="000000" w:themeColor="text1"/>
          <w:sz w:val="22"/>
          <w:szCs w:val="22"/>
        </w:rPr>
        <w:t xml:space="preserve">Quantification of SPN subpopulation composition </w:t>
      </w:r>
    </w:p>
    <w:p w14:paraId="4EE440B9" w14:textId="1F2A2DA8" w:rsidR="00B46555" w:rsidRDefault="00B46555" w:rsidP="004B63F7">
      <w:pPr>
        <w:spacing w:line="360" w:lineRule="auto"/>
        <w:contextualSpacing/>
        <w:jc w:val="both"/>
        <w:rPr>
          <w:rFonts w:ascii="Arial" w:hAnsi="Arial" w:cs="Arial"/>
          <w:sz w:val="22"/>
          <w:szCs w:val="22"/>
        </w:rPr>
      </w:pPr>
      <w:r w:rsidRPr="00431B30">
        <w:rPr>
          <w:rFonts w:ascii="Arial" w:hAnsi="Arial" w:cs="Arial"/>
          <w:color w:val="000000" w:themeColor="text1"/>
          <w:sz w:val="22"/>
          <w:szCs w:val="22"/>
          <w:highlight w:val="yellow"/>
        </w:rPr>
        <w:t>We next</w:t>
      </w:r>
      <w:r w:rsidRPr="00431B30">
        <w:rPr>
          <w:rFonts w:ascii="Arial" w:hAnsi="Arial" w:cs="Arial"/>
          <w:color w:val="FF0000"/>
          <w:sz w:val="22"/>
          <w:szCs w:val="22"/>
          <w:highlight w:val="yellow"/>
        </w:rPr>
        <w:t xml:space="preserve"> </w:t>
      </w:r>
      <w:r w:rsidRPr="00431B30">
        <w:rPr>
          <w:rFonts w:ascii="Arial" w:hAnsi="Arial" w:cs="Arial"/>
          <w:color w:val="424242"/>
          <w:sz w:val="22"/>
          <w:szCs w:val="22"/>
          <w:highlight w:val="yellow"/>
          <w:shd w:val="clear" w:color="auto" w:fill="FFFFFF"/>
        </w:rPr>
        <w:t>compared relative proportions of the different SPN subpopulations across striatal regions (Figure S</w:t>
      </w:r>
      <w:r w:rsidR="00AD2D07" w:rsidRPr="00431B30">
        <w:rPr>
          <w:rFonts w:ascii="Arial" w:hAnsi="Arial" w:cs="Arial"/>
          <w:color w:val="424242"/>
          <w:sz w:val="22"/>
          <w:szCs w:val="22"/>
          <w:highlight w:val="yellow"/>
          <w:shd w:val="clear" w:color="auto" w:fill="FFFFFF"/>
        </w:rPr>
        <w:t>5</w:t>
      </w:r>
      <w:r w:rsidRPr="00431B30">
        <w:rPr>
          <w:rFonts w:ascii="Arial" w:hAnsi="Arial" w:cs="Arial"/>
          <w:color w:val="424242"/>
          <w:sz w:val="22"/>
          <w:szCs w:val="22"/>
          <w:highlight w:val="yellow"/>
          <w:shd w:val="clear" w:color="auto" w:fill="FFFFFF"/>
        </w:rPr>
        <w:t xml:space="preserve">). We specifically </w:t>
      </w:r>
      <w:r w:rsidR="004332BD" w:rsidRPr="00431B30">
        <w:rPr>
          <w:rFonts w:ascii="Arial" w:hAnsi="Arial" w:cs="Arial"/>
          <w:color w:val="424242"/>
          <w:sz w:val="22"/>
          <w:szCs w:val="22"/>
          <w:highlight w:val="yellow"/>
          <w:shd w:val="clear" w:color="auto" w:fill="FFFFFF"/>
        </w:rPr>
        <w:t>examined Rostral 3 section</w:t>
      </w:r>
      <w:r w:rsidRPr="00431B30">
        <w:rPr>
          <w:rFonts w:ascii="Arial" w:hAnsi="Arial" w:cs="Arial"/>
          <w:color w:val="424242"/>
          <w:sz w:val="22"/>
          <w:szCs w:val="22"/>
          <w:highlight w:val="yellow"/>
          <w:shd w:val="clear" w:color="auto" w:fill="FFFFFF"/>
        </w:rPr>
        <w:t xml:space="preserve"> since all </w:t>
      </w:r>
      <w:r w:rsidR="004332BD" w:rsidRPr="00431B30">
        <w:rPr>
          <w:rFonts w:ascii="Arial" w:hAnsi="Arial" w:cs="Arial"/>
          <w:color w:val="424242"/>
          <w:sz w:val="22"/>
          <w:szCs w:val="22"/>
          <w:highlight w:val="yellow"/>
          <w:shd w:val="clear" w:color="auto" w:fill="FFFFFF"/>
        </w:rPr>
        <w:t xml:space="preserve">striatal </w:t>
      </w:r>
      <w:r w:rsidRPr="00431B30">
        <w:rPr>
          <w:rFonts w:ascii="Arial" w:hAnsi="Arial" w:cs="Arial"/>
          <w:color w:val="424242"/>
          <w:sz w:val="22"/>
          <w:szCs w:val="22"/>
          <w:highlight w:val="yellow"/>
          <w:shd w:val="clear" w:color="auto" w:fill="FFFFFF"/>
        </w:rPr>
        <w:t>subregions were the most clearly delineated</w:t>
      </w:r>
      <w:r w:rsidR="004332BD" w:rsidRPr="00431B30">
        <w:rPr>
          <w:rFonts w:ascii="Arial" w:hAnsi="Arial" w:cs="Arial"/>
          <w:color w:val="424242"/>
          <w:sz w:val="22"/>
          <w:szCs w:val="22"/>
          <w:highlight w:val="yellow"/>
          <w:shd w:val="clear" w:color="auto" w:fill="FFFFFF"/>
        </w:rPr>
        <w:t xml:space="preserve"> in this section within the rostral-caudal axis</w:t>
      </w:r>
      <w:r w:rsidRPr="00431B30">
        <w:rPr>
          <w:rFonts w:ascii="Arial" w:hAnsi="Arial" w:cs="Arial"/>
          <w:color w:val="424242"/>
          <w:sz w:val="22"/>
          <w:szCs w:val="22"/>
          <w:highlight w:val="yellow"/>
          <w:shd w:val="clear" w:color="auto" w:fill="FFFFFF"/>
        </w:rPr>
        <w:t xml:space="preserve">. </w:t>
      </w:r>
      <w:r w:rsidR="00111B95" w:rsidRPr="00431B30">
        <w:rPr>
          <w:rFonts w:ascii="Arial" w:hAnsi="Arial" w:cs="Arial"/>
          <w:sz w:val="22"/>
          <w:szCs w:val="22"/>
          <w:highlight w:val="yellow"/>
        </w:rPr>
        <w:t>W</w:t>
      </w:r>
      <w:r w:rsidR="00200CB0" w:rsidRPr="00431B30">
        <w:rPr>
          <w:rFonts w:ascii="Arial" w:hAnsi="Arial" w:cs="Arial"/>
          <w:sz w:val="22"/>
          <w:szCs w:val="22"/>
          <w:highlight w:val="yellow"/>
        </w:rPr>
        <w:t>e confirm</w:t>
      </w:r>
      <w:r w:rsidR="00EE62AB" w:rsidRPr="00431B30">
        <w:rPr>
          <w:rFonts w:ascii="Arial" w:hAnsi="Arial" w:cs="Arial"/>
          <w:sz w:val="22"/>
          <w:szCs w:val="22"/>
          <w:highlight w:val="yellow"/>
        </w:rPr>
        <w:t>ed</w:t>
      </w:r>
      <w:r w:rsidR="00200CB0" w:rsidRPr="00431B30">
        <w:rPr>
          <w:rFonts w:ascii="Arial" w:hAnsi="Arial" w:cs="Arial"/>
          <w:sz w:val="22"/>
          <w:szCs w:val="22"/>
          <w:highlight w:val="yellow"/>
        </w:rPr>
        <w:t xml:space="preserve"> that the </w:t>
      </w:r>
      <w:r w:rsidRPr="00431B30">
        <w:rPr>
          <w:rFonts w:ascii="Arial" w:hAnsi="Arial" w:cs="Arial"/>
          <w:sz w:val="22"/>
          <w:szCs w:val="22"/>
          <w:highlight w:val="yellow"/>
        </w:rPr>
        <w:t xml:space="preserve">two most </w:t>
      </w:r>
      <w:r w:rsidR="00200CB0" w:rsidRPr="00431B30">
        <w:rPr>
          <w:rFonts w:ascii="Arial" w:hAnsi="Arial" w:cs="Arial"/>
          <w:sz w:val="22"/>
          <w:szCs w:val="22"/>
          <w:highlight w:val="yellow"/>
        </w:rPr>
        <w:t>predominan</w:t>
      </w:r>
      <w:r w:rsidRPr="00431B30">
        <w:rPr>
          <w:rFonts w:ascii="Arial" w:hAnsi="Arial" w:cs="Arial"/>
          <w:sz w:val="22"/>
          <w:szCs w:val="22"/>
          <w:highlight w:val="yellow"/>
        </w:rPr>
        <w:t>t</w:t>
      </w:r>
      <w:r w:rsidR="00200CB0" w:rsidRPr="00431B30">
        <w:rPr>
          <w:rFonts w:ascii="Arial" w:hAnsi="Arial" w:cs="Arial"/>
          <w:sz w:val="22"/>
          <w:szCs w:val="22"/>
          <w:highlight w:val="yellow"/>
        </w:rPr>
        <w:t xml:space="preserve"> SPN</w:t>
      </w:r>
      <w:r w:rsidRPr="00431B30">
        <w:rPr>
          <w:rFonts w:ascii="Arial" w:hAnsi="Arial" w:cs="Arial"/>
          <w:sz w:val="22"/>
          <w:szCs w:val="22"/>
          <w:highlight w:val="yellow"/>
        </w:rPr>
        <w:t xml:space="preserve"> subpopulations</w:t>
      </w:r>
      <w:r w:rsidR="00200CB0" w:rsidRPr="00431B30">
        <w:rPr>
          <w:rFonts w:ascii="Arial" w:hAnsi="Arial" w:cs="Arial"/>
          <w:sz w:val="22"/>
          <w:szCs w:val="22"/>
          <w:highlight w:val="yellow"/>
        </w:rPr>
        <w:t xml:space="preserve"> </w:t>
      </w:r>
      <w:r w:rsidR="00923C2F" w:rsidRPr="00431B30">
        <w:rPr>
          <w:rFonts w:ascii="Arial" w:hAnsi="Arial" w:cs="Arial"/>
          <w:sz w:val="22"/>
          <w:szCs w:val="22"/>
          <w:highlight w:val="yellow"/>
        </w:rPr>
        <w:t>we</w:t>
      </w:r>
      <w:r w:rsidR="00200CB0" w:rsidRPr="00431B30">
        <w:rPr>
          <w:rFonts w:ascii="Arial" w:hAnsi="Arial" w:cs="Arial"/>
          <w:sz w:val="22"/>
          <w:szCs w:val="22"/>
          <w:highlight w:val="yellow"/>
        </w:rPr>
        <w:t>re D1R-only and D2R-only</w:t>
      </w:r>
      <w:r w:rsidRPr="00431B30">
        <w:rPr>
          <w:rFonts w:ascii="Arial" w:hAnsi="Arial" w:cs="Arial"/>
          <w:sz w:val="22"/>
          <w:szCs w:val="22"/>
          <w:highlight w:val="yellow"/>
        </w:rPr>
        <w:t xml:space="preserve"> cells</w:t>
      </w:r>
      <w:r w:rsidR="000E0699" w:rsidRPr="00431B30">
        <w:rPr>
          <w:rFonts w:ascii="Arial" w:hAnsi="Arial" w:cs="Arial"/>
          <w:sz w:val="22"/>
          <w:szCs w:val="22"/>
          <w:highlight w:val="yellow"/>
        </w:rPr>
        <w:t xml:space="preserve"> </w:t>
      </w:r>
      <w:r w:rsidRPr="00431B30">
        <w:rPr>
          <w:rFonts w:ascii="Arial" w:hAnsi="Arial" w:cs="Arial"/>
          <w:sz w:val="22"/>
          <w:szCs w:val="22"/>
          <w:highlight w:val="yellow"/>
        </w:rPr>
        <w:t>across</w:t>
      </w:r>
      <w:r w:rsidR="00200CB0" w:rsidRPr="00431B30">
        <w:rPr>
          <w:rFonts w:ascii="Arial" w:hAnsi="Arial" w:cs="Arial"/>
          <w:sz w:val="22"/>
          <w:szCs w:val="22"/>
          <w:highlight w:val="yellow"/>
        </w:rPr>
        <w:t xml:space="preserve"> all</w:t>
      </w:r>
      <w:r w:rsidRPr="00431B30">
        <w:rPr>
          <w:rFonts w:ascii="Arial" w:hAnsi="Arial" w:cs="Arial"/>
          <w:sz w:val="22"/>
          <w:szCs w:val="22"/>
          <w:highlight w:val="yellow"/>
        </w:rPr>
        <w:t xml:space="preserve"> sampled</w:t>
      </w:r>
      <w:r w:rsidR="00200CB0" w:rsidRPr="00431B30">
        <w:rPr>
          <w:rFonts w:ascii="Arial" w:hAnsi="Arial" w:cs="Arial"/>
          <w:sz w:val="22"/>
          <w:szCs w:val="22"/>
          <w:highlight w:val="yellow"/>
        </w:rPr>
        <w:t xml:space="preserve"> striatal subregions (Fig</w:t>
      </w:r>
      <w:r w:rsidR="00484E88" w:rsidRPr="00431B30">
        <w:rPr>
          <w:rFonts w:ascii="Arial" w:hAnsi="Arial" w:cs="Arial"/>
          <w:sz w:val="22"/>
          <w:szCs w:val="22"/>
          <w:highlight w:val="yellow"/>
        </w:rPr>
        <w:t xml:space="preserve">ure </w:t>
      </w:r>
      <w:r w:rsidR="00200CB0" w:rsidRPr="00431B30">
        <w:rPr>
          <w:rFonts w:ascii="Arial" w:hAnsi="Arial" w:cs="Arial"/>
          <w:sz w:val="22"/>
          <w:szCs w:val="22"/>
          <w:highlight w:val="yellow"/>
        </w:rPr>
        <w:t>S</w:t>
      </w:r>
      <w:r w:rsidR="00AD2D07" w:rsidRPr="00431B30">
        <w:rPr>
          <w:rFonts w:ascii="Arial" w:hAnsi="Arial" w:cs="Arial"/>
          <w:sz w:val="22"/>
          <w:szCs w:val="22"/>
          <w:highlight w:val="yellow"/>
        </w:rPr>
        <w:t>5</w:t>
      </w:r>
      <w:r w:rsidR="00200CB0" w:rsidRPr="00431B30">
        <w:rPr>
          <w:rFonts w:ascii="Arial" w:hAnsi="Arial" w:cs="Arial"/>
          <w:sz w:val="22"/>
          <w:szCs w:val="22"/>
          <w:highlight w:val="yellow"/>
        </w:rPr>
        <w:t xml:space="preserve">). </w:t>
      </w:r>
      <w:r w:rsidR="007C68C0" w:rsidRPr="00431B30">
        <w:rPr>
          <w:rFonts w:ascii="Arial" w:hAnsi="Arial" w:cs="Arial"/>
          <w:sz w:val="22"/>
          <w:szCs w:val="22"/>
          <w:highlight w:val="yellow"/>
        </w:rPr>
        <w:t>In contrast, D3R-only SPNs constitute</w:t>
      </w:r>
      <w:r w:rsidR="00923C2F" w:rsidRPr="00431B30">
        <w:rPr>
          <w:rFonts w:ascii="Arial" w:hAnsi="Arial" w:cs="Arial"/>
          <w:sz w:val="22"/>
          <w:szCs w:val="22"/>
          <w:highlight w:val="yellow"/>
        </w:rPr>
        <w:t>d</w:t>
      </w:r>
      <w:r w:rsidR="007C68C0" w:rsidRPr="00431B30">
        <w:rPr>
          <w:rFonts w:ascii="Arial" w:hAnsi="Arial" w:cs="Arial"/>
          <w:sz w:val="22"/>
          <w:szCs w:val="22"/>
          <w:highlight w:val="yellow"/>
        </w:rPr>
        <w:t xml:space="preserve"> a small minority</w:t>
      </w:r>
      <w:r w:rsidR="00923C2F" w:rsidRPr="00431B30">
        <w:rPr>
          <w:rFonts w:ascii="Arial" w:hAnsi="Arial" w:cs="Arial"/>
          <w:sz w:val="22"/>
          <w:szCs w:val="22"/>
          <w:highlight w:val="yellow"/>
        </w:rPr>
        <w:t xml:space="preserve"> of cells</w:t>
      </w:r>
      <w:r w:rsidR="007C68C0" w:rsidRPr="00431B30">
        <w:rPr>
          <w:rFonts w:ascii="Arial" w:hAnsi="Arial" w:cs="Arial"/>
          <w:sz w:val="22"/>
          <w:szCs w:val="22"/>
          <w:highlight w:val="yellow"/>
        </w:rPr>
        <w:t>, ranging from 3-8% in all subregions, except for the medial NAc shell, where they constitute</w:t>
      </w:r>
      <w:r w:rsidR="00923C2F" w:rsidRPr="00431B30">
        <w:rPr>
          <w:rFonts w:ascii="Arial" w:hAnsi="Arial" w:cs="Arial"/>
          <w:sz w:val="22"/>
          <w:szCs w:val="22"/>
          <w:highlight w:val="yellow"/>
        </w:rPr>
        <w:t>d</w:t>
      </w:r>
      <w:r w:rsidR="007C68C0" w:rsidRPr="00431B30">
        <w:rPr>
          <w:rFonts w:ascii="Arial" w:hAnsi="Arial" w:cs="Arial"/>
          <w:sz w:val="22"/>
          <w:szCs w:val="22"/>
          <w:highlight w:val="yellow"/>
        </w:rPr>
        <w:t xml:space="preserve"> as much as 11% of the total SPN population (Figure S</w:t>
      </w:r>
      <w:r w:rsidR="00AD2D07" w:rsidRPr="00431B30">
        <w:rPr>
          <w:rFonts w:ascii="Arial" w:hAnsi="Arial" w:cs="Arial"/>
          <w:sz w:val="22"/>
          <w:szCs w:val="22"/>
          <w:highlight w:val="yellow"/>
        </w:rPr>
        <w:t>5</w:t>
      </w:r>
      <w:r w:rsidR="007C68C0" w:rsidRPr="00431B30">
        <w:rPr>
          <w:rFonts w:ascii="Arial" w:hAnsi="Arial" w:cs="Arial"/>
          <w:sz w:val="22"/>
          <w:szCs w:val="22"/>
          <w:highlight w:val="yellow"/>
        </w:rPr>
        <w:t>D). Among co-expressing SPNs, the OT contain</w:t>
      </w:r>
      <w:r w:rsidR="00923C2F" w:rsidRPr="00431B30">
        <w:rPr>
          <w:rFonts w:ascii="Arial" w:hAnsi="Arial" w:cs="Arial"/>
          <w:sz w:val="22"/>
          <w:szCs w:val="22"/>
          <w:highlight w:val="yellow"/>
        </w:rPr>
        <w:t>ed</w:t>
      </w:r>
      <w:r w:rsidR="007C68C0" w:rsidRPr="00431B30">
        <w:rPr>
          <w:rFonts w:ascii="Arial" w:hAnsi="Arial" w:cs="Arial"/>
          <w:sz w:val="22"/>
          <w:szCs w:val="22"/>
          <w:highlight w:val="yellow"/>
        </w:rPr>
        <w:t xml:space="preserve"> the highest percentages of all co-expressing subpopulations (Figure S</w:t>
      </w:r>
      <w:r w:rsidR="00AD2D07" w:rsidRPr="00431B30">
        <w:rPr>
          <w:rFonts w:ascii="Arial" w:hAnsi="Arial" w:cs="Arial"/>
          <w:sz w:val="22"/>
          <w:szCs w:val="22"/>
          <w:highlight w:val="yellow"/>
        </w:rPr>
        <w:t>5</w:t>
      </w:r>
      <w:r w:rsidR="007C68C0" w:rsidRPr="00431B30">
        <w:rPr>
          <w:rFonts w:ascii="Arial" w:hAnsi="Arial" w:cs="Arial"/>
          <w:sz w:val="22"/>
          <w:szCs w:val="22"/>
          <w:highlight w:val="yellow"/>
        </w:rPr>
        <w:t>F).</w:t>
      </w:r>
      <w:r w:rsidR="007C68C0">
        <w:rPr>
          <w:rFonts w:ascii="Arial" w:hAnsi="Arial" w:cs="Arial"/>
          <w:sz w:val="22"/>
          <w:szCs w:val="22"/>
        </w:rPr>
        <w:t xml:space="preserve"> </w:t>
      </w:r>
    </w:p>
    <w:p w14:paraId="6C3D0E71" w14:textId="77777777" w:rsidR="007C68C0" w:rsidRDefault="007C68C0" w:rsidP="004B63F7">
      <w:pPr>
        <w:spacing w:line="360" w:lineRule="auto"/>
        <w:contextualSpacing/>
        <w:jc w:val="both"/>
        <w:rPr>
          <w:rFonts w:ascii="Arial" w:hAnsi="Arial" w:cs="Arial"/>
          <w:sz w:val="22"/>
          <w:szCs w:val="22"/>
        </w:rPr>
      </w:pPr>
    </w:p>
    <w:p w14:paraId="01B1D313" w14:textId="0BE97A48" w:rsidR="001A182F" w:rsidRDefault="00923C2F" w:rsidP="004B63F7">
      <w:pPr>
        <w:spacing w:line="360" w:lineRule="auto"/>
        <w:contextualSpacing/>
        <w:jc w:val="both"/>
        <w:rPr>
          <w:rFonts w:ascii="Arial" w:hAnsi="Arial" w:cs="Arial"/>
          <w:sz w:val="22"/>
          <w:szCs w:val="22"/>
        </w:rPr>
      </w:pPr>
      <w:r>
        <w:rPr>
          <w:rFonts w:ascii="Arial" w:hAnsi="Arial" w:cs="Arial"/>
          <w:sz w:val="22"/>
          <w:szCs w:val="22"/>
        </w:rPr>
        <w:t>F</w:t>
      </w:r>
      <w:r w:rsidR="003C7682">
        <w:rPr>
          <w:rFonts w:ascii="Arial" w:hAnsi="Arial" w:cs="Arial"/>
          <w:sz w:val="22"/>
          <w:szCs w:val="22"/>
        </w:rPr>
        <w:t xml:space="preserve">ocusing on co-expressing SPNs, we quantified </w:t>
      </w:r>
      <w:r>
        <w:rPr>
          <w:rFonts w:ascii="Arial" w:hAnsi="Arial" w:cs="Arial"/>
          <w:sz w:val="22"/>
          <w:szCs w:val="22"/>
        </w:rPr>
        <w:t xml:space="preserve">the </w:t>
      </w:r>
      <w:r w:rsidR="003C7682">
        <w:rPr>
          <w:rFonts w:ascii="Arial" w:hAnsi="Arial" w:cs="Arial"/>
          <w:sz w:val="22"/>
          <w:szCs w:val="22"/>
        </w:rPr>
        <w:t xml:space="preserve">percentages of DA receptor co-expression across both rostral-caudal and dorsal-ventral axes (Table S1). Our analyses showed that </w:t>
      </w:r>
      <w:r w:rsidR="009117C8">
        <w:rPr>
          <w:rFonts w:ascii="Arial" w:hAnsi="Arial" w:cs="Arial"/>
          <w:sz w:val="22"/>
          <w:szCs w:val="22"/>
        </w:rPr>
        <w:t>the OT represent</w:t>
      </w:r>
      <w:r>
        <w:rPr>
          <w:rFonts w:ascii="Arial" w:hAnsi="Arial" w:cs="Arial"/>
          <w:sz w:val="22"/>
          <w:szCs w:val="22"/>
        </w:rPr>
        <w:t>ed</w:t>
      </w:r>
      <w:r w:rsidR="009117C8">
        <w:rPr>
          <w:rFonts w:ascii="Arial" w:hAnsi="Arial" w:cs="Arial"/>
          <w:sz w:val="22"/>
          <w:szCs w:val="22"/>
        </w:rPr>
        <w:t xml:space="preserve"> </w:t>
      </w:r>
      <w:r w:rsidR="00EC6F34">
        <w:rPr>
          <w:rFonts w:ascii="Arial" w:hAnsi="Arial" w:cs="Arial"/>
          <w:sz w:val="22"/>
          <w:szCs w:val="22"/>
        </w:rPr>
        <w:t xml:space="preserve">the </w:t>
      </w:r>
      <w:r w:rsidR="009117C8">
        <w:rPr>
          <w:rFonts w:ascii="Arial" w:hAnsi="Arial" w:cs="Arial"/>
          <w:sz w:val="22"/>
          <w:szCs w:val="22"/>
        </w:rPr>
        <w:t>striatal subregion with the greatest enrichments in SPNs that co-express DA receptors</w:t>
      </w:r>
      <w:r w:rsidR="007C68C0">
        <w:rPr>
          <w:rFonts w:ascii="Arial" w:hAnsi="Arial" w:cs="Arial"/>
          <w:sz w:val="22"/>
          <w:szCs w:val="22"/>
        </w:rPr>
        <w:t>.</w:t>
      </w:r>
      <w:r w:rsidR="009117C8">
        <w:rPr>
          <w:rFonts w:ascii="Arial" w:hAnsi="Arial" w:cs="Arial"/>
          <w:sz w:val="22"/>
          <w:szCs w:val="22"/>
        </w:rPr>
        <w:t xml:space="preserve"> </w:t>
      </w:r>
      <w:r w:rsidR="00AA0590">
        <w:rPr>
          <w:rFonts w:ascii="Arial" w:hAnsi="Arial" w:cs="Arial"/>
          <w:sz w:val="22"/>
          <w:szCs w:val="22"/>
        </w:rPr>
        <w:t>In fact,</w:t>
      </w:r>
      <w:r w:rsidR="00266E81">
        <w:rPr>
          <w:rFonts w:ascii="Arial" w:hAnsi="Arial" w:cs="Arial"/>
          <w:sz w:val="22"/>
          <w:szCs w:val="22"/>
        </w:rPr>
        <w:t xml:space="preserve"> 11-15% of D1R</w:t>
      </w:r>
      <w:r w:rsidR="00266E81" w:rsidRPr="004C437C">
        <w:rPr>
          <w:rFonts w:ascii="Arial" w:hAnsi="Arial" w:cs="Arial"/>
          <w:sz w:val="22"/>
          <w:szCs w:val="22"/>
          <w:vertAlign w:val="superscript"/>
        </w:rPr>
        <w:t>+</w:t>
      </w:r>
      <w:r w:rsidR="00266E81">
        <w:rPr>
          <w:rFonts w:ascii="Arial" w:hAnsi="Arial" w:cs="Arial"/>
          <w:sz w:val="22"/>
          <w:szCs w:val="22"/>
        </w:rPr>
        <w:t xml:space="preserve"> cells co-express</w:t>
      </w:r>
      <w:r w:rsidR="00E4419A">
        <w:rPr>
          <w:rFonts w:ascii="Arial" w:hAnsi="Arial" w:cs="Arial"/>
          <w:sz w:val="22"/>
          <w:szCs w:val="22"/>
        </w:rPr>
        <w:t>ed</w:t>
      </w:r>
      <w:r w:rsidR="00266E81">
        <w:rPr>
          <w:rFonts w:ascii="Arial" w:hAnsi="Arial" w:cs="Arial"/>
          <w:sz w:val="22"/>
          <w:szCs w:val="22"/>
        </w:rPr>
        <w:t xml:space="preserve"> D2R and 20-26% of D2R</w:t>
      </w:r>
      <w:r w:rsidR="00266E81" w:rsidRPr="004C437C">
        <w:rPr>
          <w:rFonts w:ascii="Arial" w:hAnsi="Arial" w:cs="Arial"/>
          <w:sz w:val="22"/>
          <w:szCs w:val="22"/>
          <w:vertAlign w:val="superscript"/>
        </w:rPr>
        <w:t>+</w:t>
      </w:r>
      <w:r w:rsidR="00266E81">
        <w:rPr>
          <w:rFonts w:ascii="Arial" w:hAnsi="Arial" w:cs="Arial"/>
          <w:sz w:val="22"/>
          <w:szCs w:val="22"/>
        </w:rPr>
        <w:t xml:space="preserve"> cells co-express</w:t>
      </w:r>
      <w:r w:rsidR="00E4419A">
        <w:rPr>
          <w:rFonts w:ascii="Arial" w:hAnsi="Arial" w:cs="Arial"/>
          <w:sz w:val="22"/>
          <w:szCs w:val="22"/>
        </w:rPr>
        <w:t>ed</w:t>
      </w:r>
      <w:r w:rsidR="00266E81">
        <w:rPr>
          <w:rFonts w:ascii="Arial" w:hAnsi="Arial" w:cs="Arial"/>
          <w:sz w:val="22"/>
          <w:szCs w:val="22"/>
        </w:rPr>
        <w:t xml:space="preserve"> D1R in the OT (Table </w:t>
      </w:r>
      <w:r w:rsidR="00E4419A">
        <w:rPr>
          <w:rFonts w:ascii="Arial" w:hAnsi="Arial" w:cs="Arial"/>
          <w:sz w:val="22"/>
          <w:szCs w:val="22"/>
        </w:rPr>
        <w:t>S</w:t>
      </w:r>
      <w:r w:rsidR="00266E81">
        <w:rPr>
          <w:rFonts w:ascii="Arial" w:hAnsi="Arial" w:cs="Arial"/>
          <w:sz w:val="22"/>
          <w:szCs w:val="22"/>
        </w:rPr>
        <w:t>1). While on a smaller scale, a large proportion of D3R</w:t>
      </w:r>
      <w:r w:rsidR="00266E81" w:rsidRPr="004C437C">
        <w:rPr>
          <w:rFonts w:ascii="Arial" w:hAnsi="Arial" w:cs="Arial"/>
          <w:sz w:val="22"/>
          <w:szCs w:val="22"/>
          <w:vertAlign w:val="superscript"/>
        </w:rPr>
        <w:t>+</w:t>
      </w:r>
      <w:r w:rsidR="00266E81">
        <w:rPr>
          <w:rFonts w:ascii="Arial" w:hAnsi="Arial" w:cs="Arial"/>
          <w:sz w:val="22"/>
          <w:szCs w:val="22"/>
        </w:rPr>
        <w:t xml:space="preserve"> </w:t>
      </w:r>
      <w:r w:rsidR="003E7CE5">
        <w:rPr>
          <w:rFonts w:ascii="Arial" w:hAnsi="Arial" w:cs="Arial"/>
          <w:sz w:val="22"/>
          <w:szCs w:val="22"/>
        </w:rPr>
        <w:t>SPN</w:t>
      </w:r>
      <w:r w:rsidR="00266E81">
        <w:rPr>
          <w:rFonts w:ascii="Arial" w:hAnsi="Arial" w:cs="Arial"/>
          <w:sz w:val="22"/>
          <w:szCs w:val="22"/>
        </w:rPr>
        <w:t xml:space="preserve">s </w:t>
      </w:r>
      <w:r w:rsidR="00EE62AB">
        <w:rPr>
          <w:rFonts w:ascii="Arial" w:hAnsi="Arial" w:cs="Arial"/>
          <w:sz w:val="22"/>
          <w:szCs w:val="22"/>
        </w:rPr>
        <w:t xml:space="preserve">are </w:t>
      </w:r>
      <w:r w:rsidR="00266E81">
        <w:rPr>
          <w:rFonts w:ascii="Arial" w:hAnsi="Arial" w:cs="Arial"/>
          <w:sz w:val="22"/>
          <w:szCs w:val="22"/>
        </w:rPr>
        <w:t>co-express</w:t>
      </w:r>
      <w:r w:rsidR="00E4419A">
        <w:rPr>
          <w:rFonts w:ascii="Arial" w:hAnsi="Arial" w:cs="Arial"/>
          <w:sz w:val="22"/>
          <w:szCs w:val="22"/>
        </w:rPr>
        <w:t>ed</w:t>
      </w:r>
      <w:r w:rsidR="00EE62AB">
        <w:rPr>
          <w:rFonts w:ascii="Arial" w:hAnsi="Arial" w:cs="Arial"/>
          <w:sz w:val="22"/>
          <w:szCs w:val="22"/>
        </w:rPr>
        <w:t xml:space="preserve"> with</w:t>
      </w:r>
      <w:r w:rsidR="00266E81">
        <w:rPr>
          <w:rFonts w:ascii="Arial" w:hAnsi="Arial" w:cs="Arial"/>
          <w:sz w:val="22"/>
          <w:szCs w:val="22"/>
        </w:rPr>
        <w:t xml:space="preserve"> D1</w:t>
      </w:r>
      <w:r w:rsidR="00E4419A">
        <w:rPr>
          <w:rFonts w:ascii="Arial" w:hAnsi="Arial" w:cs="Arial"/>
          <w:sz w:val="22"/>
          <w:szCs w:val="22"/>
        </w:rPr>
        <w:t>R</w:t>
      </w:r>
      <w:r w:rsidR="00266E81">
        <w:rPr>
          <w:rFonts w:ascii="Arial" w:hAnsi="Arial" w:cs="Arial"/>
          <w:sz w:val="22"/>
          <w:szCs w:val="22"/>
        </w:rPr>
        <w:t xml:space="preserve"> in the OT, ranging from 3-7% (Table </w:t>
      </w:r>
      <w:r w:rsidR="00E4419A">
        <w:rPr>
          <w:rFonts w:ascii="Arial" w:hAnsi="Arial" w:cs="Arial"/>
          <w:sz w:val="22"/>
          <w:szCs w:val="22"/>
        </w:rPr>
        <w:t>S</w:t>
      </w:r>
      <w:r w:rsidR="00266E81">
        <w:rPr>
          <w:rFonts w:ascii="Arial" w:hAnsi="Arial" w:cs="Arial"/>
          <w:sz w:val="22"/>
          <w:szCs w:val="22"/>
        </w:rPr>
        <w:t xml:space="preserve">1). </w:t>
      </w:r>
      <w:r w:rsidR="00E4419A">
        <w:rPr>
          <w:rFonts w:ascii="Arial" w:hAnsi="Arial" w:cs="Arial"/>
          <w:sz w:val="22"/>
          <w:szCs w:val="22"/>
        </w:rPr>
        <w:t>O</w:t>
      </w:r>
      <w:r w:rsidR="00266E81">
        <w:rPr>
          <w:rFonts w:ascii="Arial" w:hAnsi="Arial" w:cs="Arial"/>
          <w:sz w:val="22"/>
          <w:szCs w:val="22"/>
        </w:rPr>
        <w:t xml:space="preserve">ur spatial density heatmaps </w:t>
      </w:r>
      <w:r w:rsidR="00C2323A">
        <w:rPr>
          <w:rFonts w:ascii="Arial" w:hAnsi="Arial" w:cs="Arial"/>
          <w:sz w:val="22"/>
          <w:szCs w:val="22"/>
        </w:rPr>
        <w:t>similarly show</w:t>
      </w:r>
      <w:r w:rsidR="00E4419A">
        <w:rPr>
          <w:rFonts w:ascii="Arial" w:hAnsi="Arial" w:cs="Arial"/>
          <w:sz w:val="22"/>
          <w:szCs w:val="22"/>
        </w:rPr>
        <w:t>ed</w:t>
      </w:r>
      <w:r w:rsidR="00C2323A">
        <w:rPr>
          <w:rFonts w:ascii="Arial" w:hAnsi="Arial" w:cs="Arial"/>
          <w:sz w:val="22"/>
          <w:szCs w:val="22"/>
        </w:rPr>
        <w:t xml:space="preserve"> that both </w:t>
      </w:r>
      <w:r w:rsidR="00266E81">
        <w:rPr>
          <w:rFonts w:ascii="Arial" w:hAnsi="Arial" w:cs="Arial"/>
          <w:sz w:val="22"/>
          <w:szCs w:val="22"/>
        </w:rPr>
        <w:t>D1/2R (Fig</w:t>
      </w:r>
      <w:r w:rsidR="00E4419A">
        <w:rPr>
          <w:rFonts w:ascii="Arial" w:hAnsi="Arial" w:cs="Arial"/>
          <w:sz w:val="22"/>
          <w:szCs w:val="22"/>
        </w:rPr>
        <w:t>ure</w:t>
      </w:r>
      <w:r w:rsidR="00266E81">
        <w:rPr>
          <w:rFonts w:ascii="Arial" w:hAnsi="Arial" w:cs="Arial"/>
          <w:sz w:val="22"/>
          <w:szCs w:val="22"/>
        </w:rPr>
        <w:t xml:space="preserve"> 3A) and D1/3R (Fig</w:t>
      </w:r>
      <w:r w:rsidR="00E4419A">
        <w:rPr>
          <w:rFonts w:ascii="Arial" w:hAnsi="Arial" w:cs="Arial"/>
          <w:sz w:val="22"/>
          <w:szCs w:val="22"/>
        </w:rPr>
        <w:t>ure</w:t>
      </w:r>
      <w:r w:rsidR="00266E81">
        <w:rPr>
          <w:rFonts w:ascii="Arial" w:hAnsi="Arial" w:cs="Arial"/>
          <w:sz w:val="22"/>
          <w:szCs w:val="22"/>
        </w:rPr>
        <w:t xml:space="preserve"> 3F) co-expressi</w:t>
      </w:r>
      <w:r w:rsidR="00C2323A">
        <w:rPr>
          <w:rFonts w:ascii="Arial" w:hAnsi="Arial" w:cs="Arial"/>
          <w:sz w:val="22"/>
          <w:szCs w:val="22"/>
        </w:rPr>
        <w:t xml:space="preserve">ng </w:t>
      </w:r>
      <w:r w:rsidR="003E7CE5">
        <w:rPr>
          <w:rFonts w:ascii="Arial" w:hAnsi="Arial" w:cs="Arial"/>
          <w:sz w:val="22"/>
          <w:szCs w:val="22"/>
        </w:rPr>
        <w:t>SPN</w:t>
      </w:r>
      <w:r w:rsidR="00C2323A">
        <w:rPr>
          <w:rFonts w:ascii="Arial" w:hAnsi="Arial" w:cs="Arial"/>
          <w:sz w:val="22"/>
          <w:szCs w:val="22"/>
        </w:rPr>
        <w:t xml:space="preserve"> subpopulations </w:t>
      </w:r>
      <w:r w:rsidR="00E4419A">
        <w:rPr>
          <w:rFonts w:ascii="Arial" w:hAnsi="Arial" w:cs="Arial"/>
          <w:sz w:val="22"/>
          <w:szCs w:val="22"/>
        </w:rPr>
        <w:t>we</w:t>
      </w:r>
      <w:r w:rsidR="00C2323A">
        <w:rPr>
          <w:rFonts w:ascii="Arial" w:hAnsi="Arial" w:cs="Arial"/>
          <w:sz w:val="22"/>
          <w:szCs w:val="22"/>
        </w:rPr>
        <w:t xml:space="preserve">re concentrated throughout the OT. </w:t>
      </w:r>
      <w:r w:rsidR="00AF4A81">
        <w:rPr>
          <w:rFonts w:ascii="Arial" w:hAnsi="Arial" w:cs="Arial"/>
          <w:sz w:val="22"/>
          <w:szCs w:val="22"/>
        </w:rPr>
        <w:t xml:space="preserve">Importantly, these maps also </w:t>
      </w:r>
      <w:r w:rsidR="00F230E3">
        <w:rPr>
          <w:rFonts w:ascii="Arial" w:hAnsi="Arial" w:cs="Arial"/>
          <w:sz w:val="22"/>
          <w:szCs w:val="22"/>
        </w:rPr>
        <w:t>highlighted</w:t>
      </w:r>
      <w:r w:rsidR="00E238F2">
        <w:rPr>
          <w:rFonts w:ascii="Arial" w:hAnsi="Arial" w:cs="Arial"/>
          <w:sz w:val="22"/>
          <w:szCs w:val="22"/>
        </w:rPr>
        <w:t xml:space="preserve"> </w:t>
      </w:r>
      <w:r w:rsidR="00C2323A">
        <w:rPr>
          <w:rFonts w:ascii="Arial" w:hAnsi="Arial" w:cs="Arial"/>
          <w:sz w:val="22"/>
          <w:szCs w:val="22"/>
        </w:rPr>
        <w:t xml:space="preserve">dense pockets of </w:t>
      </w:r>
      <w:r w:rsidR="00AF4A81">
        <w:rPr>
          <w:rFonts w:ascii="Arial" w:hAnsi="Arial" w:cs="Arial"/>
          <w:sz w:val="22"/>
          <w:szCs w:val="22"/>
        </w:rPr>
        <w:t>D1/2R and D1/3R co-</w:t>
      </w:r>
      <w:r w:rsidR="00C2323A">
        <w:rPr>
          <w:rFonts w:ascii="Arial" w:hAnsi="Arial" w:cs="Arial"/>
          <w:sz w:val="22"/>
          <w:szCs w:val="22"/>
        </w:rPr>
        <w:t>expressi</w:t>
      </w:r>
      <w:r w:rsidR="00AF4A81">
        <w:rPr>
          <w:rFonts w:ascii="Arial" w:hAnsi="Arial" w:cs="Arial"/>
          <w:sz w:val="22"/>
          <w:szCs w:val="22"/>
        </w:rPr>
        <w:t xml:space="preserve">ng </w:t>
      </w:r>
      <w:r w:rsidR="0076654E">
        <w:rPr>
          <w:rFonts w:ascii="Arial" w:hAnsi="Arial" w:cs="Arial"/>
          <w:sz w:val="22"/>
          <w:szCs w:val="22"/>
        </w:rPr>
        <w:t>cells</w:t>
      </w:r>
      <w:r w:rsidR="00C2323A">
        <w:rPr>
          <w:rFonts w:ascii="Arial" w:hAnsi="Arial" w:cs="Arial"/>
          <w:sz w:val="22"/>
          <w:szCs w:val="22"/>
        </w:rPr>
        <w:t xml:space="preserve"> in the IC </w:t>
      </w:r>
      <w:r w:rsidR="00AF4A81">
        <w:rPr>
          <w:rFonts w:ascii="Arial" w:hAnsi="Arial" w:cs="Arial"/>
          <w:sz w:val="22"/>
          <w:szCs w:val="22"/>
        </w:rPr>
        <w:t>(Fig</w:t>
      </w:r>
      <w:r w:rsidR="00E4419A">
        <w:rPr>
          <w:rFonts w:ascii="Arial" w:hAnsi="Arial" w:cs="Arial"/>
          <w:sz w:val="22"/>
          <w:szCs w:val="22"/>
        </w:rPr>
        <w:t>ure</w:t>
      </w:r>
      <w:r w:rsidR="00AF4A81">
        <w:rPr>
          <w:rFonts w:ascii="Arial" w:hAnsi="Arial" w:cs="Arial"/>
          <w:sz w:val="22"/>
          <w:szCs w:val="22"/>
        </w:rPr>
        <w:t>s 3A, 3F)</w:t>
      </w:r>
      <w:r w:rsidR="00C2323A">
        <w:rPr>
          <w:rFonts w:ascii="Arial" w:hAnsi="Arial" w:cs="Arial"/>
          <w:sz w:val="22"/>
          <w:szCs w:val="22"/>
        </w:rPr>
        <w:t xml:space="preserve">. </w:t>
      </w:r>
      <w:r w:rsidR="00AF4A81">
        <w:rPr>
          <w:rFonts w:ascii="Arial" w:hAnsi="Arial" w:cs="Arial"/>
          <w:sz w:val="22"/>
          <w:szCs w:val="22"/>
        </w:rPr>
        <w:t xml:space="preserve">Consequently, we </w:t>
      </w:r>
      <w:r w:rsidR="00C2323A">
        <w:rPr>
          <w:rFonts w:ascii="Arial" w:hAnsi="Arial" w:cs="Arial"/>
          <w:sz w:val="22"/>
          <w:szCs w:val="22"/>
        </w:rPr>
        <w:t>quantif</w:t>
      </w:r>
      <w:r w:rsidR="00AF4A81">
        <w:rPr>
          <w:rFonts w:ascii="Arial" w:hAnsi="Arial" w:cs="Arial"/>
          <w:sz w:val="22"/>
          <w:szCs w:val="22"/>
        </w:rPr>
        <w:t>ied</w:t>
      </w:r>
      <w:r w:rsidR="00C2323A">
        <w:rPr>
          <w:rFonts w:ascii="Arial" w:hAnsi="Arial" w:cs="Arial"/>
          <w:sz w:val="22"/>
          <w:szCs w:val="22"/>
        </w:rPr>
        <w:t xml:space="preserve"> the spatial distribution of these co-expressing subpopulations </w:t>
      </w:r>
      <w:r w:rsidR="00AF4A81">
        <w:rPr>
          <w:rFonts w:ascii="Arial" w:hAnsi="Arial" w:cs="Arial"/>
          <w:sz w:val="22"/>
          <w:szCs w:val="22"/>
        </w:rPr>
        <w:t>in the ventral striatum</w:t>
      </w:r>
      <w:r w:rsidR="005B1E7C">
        <w:rPr>
          <w:rFonts w:ascii="Arial" w:hAnsi="Arial" w:cs="Arial"/>
          <w:sz w:val="22"/>
          <w:szCs w:val="22"/>
        </w:rPr>
        <w:t xml:space="preserve">. We </w:t>
      </w:r>
      <w:r w:rsidR="00AF4A81">
        <w:rPr>
          <w:rFonts w:ascii="Arial" w:hAnsi="Arial" w:cs="Arial"/>
          <w:sz w:val="22"/>
          <w:szCs w:val="22"/>
        </w:rPr>
        <w:t>foc</w:t>
      </w:r>
      <w:r w:rsidR="005B1E7C">
        <w:rPr>
          <w:rFonts w:ascii="Arial" w:hAnsi="Arial" w:cs="Arial"/>
          <w:sz w:val="22"/>
          <w:szCs w:val="22"/>
        </w:rPr>
        <w:t>used</w:t>
      </w:r>
      <w:r w:rsidR="00AF4A81">
        <w:rPr>
          <w:rFonts w:ascii="Arial" w:hAnsi="Arial" w:cs="Arial"/>
          <w:sz w:val="22"/>
          <w:szCs w:val="22"/>
        </w:rPr>
        <w:t xml:space="preserve"> on the OT and IC to determine wh</w:t>
      </w:r>
      <w:r w:rsidR="005B1E7C">
        <w:rPr>
          <w:rFonts w:ascii="Arial" w:hAnsi="Arial" w:cs="Arial"/>
          <w:sz w:val="22"/>
          <w:szCs w:val="22"/>
        </w:rPr>
        <w:t xml:space="preserve">ether D1/2R and D1/3R </w:t>
      </w:r>
      <w:r w:rsidR="0076654E">
        <w:rPr>
          <w:rFonts w:ascii="Arial" w:hAnsi="Arial" w:cs="Arial"/>
          <w:sz w:val="22"/>
          <w:szCs w:val="22"/>
        </w:rPr>
        <w:t>cell</w:t>
      </w:r>
      <w:r w:rsidR="005B1E7C">
        <w:rPr>
          <w:rFonts w:ascii="Arial" w:hAnsi="Arial" w:cs="Arial"/>
          <w:sz w:val="22"/>
          <w:szCs w:val="22"/>
        </w:rPr>
        <w:t xml:space="preserve"> subpopulations were preferentially enriched in one or </w:t>
      </w:r>
      <w:proofErr w:type="gramStart"/>
      <w:r w:rsidR="005B1E7C">
        <w:rPr>
          <w:rFonts w:ascii="Arial" w:hAnsi="Arial" w:cs="Arial"/>
          <w:sz w:val="22"/>
          <w:szCs w:val="22"/>
        </w:rPr>
        <w:t xml:space="preserve">both </w:t>
      </w:r>
      <w:r w:rsidR="00AF4A81">
        <w:rPr>
          <w:rFonts w:ascii="Arial" w:hAnsi="Arial" w:cs="Arial"/>
          <w:sz w:val="22"/>
          <w:szCs w:val="22"/>
        </w:rPr>
        <w:t>of these</w:t>
      </w:r>
      <w:proofErr w:type="gramEnd"/>
      <w:r w:rsidR="00AF4A81">
        <w:rPr>
          <w:rFonts w:ascii="Arial" w:hAnsi="Arial" w:cs="Arial"/>
          <w:sz w:val="22"/>
          <w:szCs w:val="22"/>
        </w:rPr>
        <w:t xml:space="preserve"> striatal subregions</w:t>
      </w:r>
      <w:r w:rsidR="005B1E7C">
        <w:rPr>
          <w:rFonts w:ascii="Arial" w:hAnsi="Arial" w:cs="Arial"/>
          <w:sz w:val="22"/>
          <w:szCs w:val="22"/>
        </w:rPr>
        <w:t xml:space="preserve">. We did not examine D2/3R </w:t>
      </w:r>
      <w:r w:rsidR="0076654E">
        <w:rPr>
          <w:rFonts w:ascii="Arial" w:hAnsi="Arial" w:cs="Arial"/>
          <w:sz w:val="22"/>
          <w:szCs w:val="22"/>
        </w:rPr>
        <w:t xml:space="preserve">neuron </w:t>
      </w:r>
      <w:r w:rsidR="005B1E7C">
        <w:rPr>
          <w:rFonts w:ascii="Arial" w:hAnsi="Arial" w:cs="Arial"/>
          <w:sz w:val="22"/>
          <w:szCs w:val="22"/>
        </w:rPr>
        <w:t xml:space="preserve">distribution since </w:t>
      </w:r>
      <w:r w:rsidR="0076654E">
        <w:rPr>
          <w:rFonts w:ascii="Arial" w:hAnsi="Arial" w:cs="Arial"/>
          <w:sz w:val="22"/>
          <w:szCs w:val="22"/>
        </w:rPr>
        <w:t>these cells</w:t>
      </w:r>
      <w:r w:rsidR="005B1E7C">
        <w:rPr>
          <w:rFonts w:ascii="Arial" w:hAnsi="Arial" w:cs="Arial"/>
          <w:sz w:val="22"/>
          <w:szCs w:val="22"/>
        </w:rPr>
        <w:t xml:space="preserve"> w</w:t>
      </w:r>
      <w:r w:rsidR="0076654E">
        <w:rPr>
          <w:rFonts w:ascii="Arial" w:hAnsi="Arial" w:cs="Arial"/>
          <w:sz w:val="22"/>
          <w:szCs w:val="22"/>
        </w:rPr>
        <w:t>ere</w:t>
      </w:r>
      <w:r w:rsidR="005B1E7C">
        <w:rPr>
          <w:rFonts w:ascii="Arial" w:hAnsi="Arial" w:cs="Arial"/>
          <w:sz w:val="22"/>
          <w:szCs w:val="22"/>
        </w:rPr>
        <w:t xml:space="preserve"> not significantly present in either ventral striatal subregion. We </w:t>
      </w:r>
      <w:r w:rsidR="00221080">
        <w:rPr>
          <w:rFonts w:ascii="Arial" w:hAnsi="Arial" w:cs="Arial"/>
          <w:sz w:val="22"/>
          <w:szCs w:val="22"/>
        </w:rPr>
        <w:t>found</w:t>
      </w:r>
      <w:r w:rsidR="005B1E7C">
        <w:rPr>
          <w:rFonts w:ascii="Arial" w:hAnsi="Arial" w:cs="Arial"/>
          <w:sz w:val="22"/>
          <w:szCs w:val="22"/>
        </w:rPr>
        <w:t xml:space="preserve"> that the D1/2R</w:t>
      </w:r>
      <w:r w:rsidR="0076654E" w:rsidRPr="004C437C">
        <w:rPr>
          <w:rFonts w:ascii="Arial" w:hAnsi="Arial" w:cs="Arial"/>
          <w:sz w:val="22"/>
          <w:szCs w:val="22"/>
          <w:vertAlign w:val="superscript"/>
        </w:rPr>
        <w:t>+</w:t>
      </w:r>
      <w:r w:rsidR="0076654E">
        <w:rPr>
          <w:rFonts w:ascii="Arial" w:hAnsi="Arial" w:cs="Arial"/>
          <w:sz w:val="22"/>
          <w:szCs w:val="22"/>
        </w:rPr>
        <w:t xml:space="preserve"> cells</w:t>
      </w:r>
      <w:r w:rsidR="005B1E7C">
        <w:rPr>
          <w:rFonts w:ascii="Arial" w:hAnsi="Arial" w:cs="Arial"/>
          <w:sz w:val="22"/>
          <w:szCs w:val="22"/>
        </w:rPr>
        <w:t xml:space="preserve"> </w:t>
      </w:r>
      <w:r w:rsidR="00E4419A">
        <w:rPr>
          <w:rFonts w:ascii="Arial" w:hAnsi="Arial" w:cs="Arial"/>
          <w:sz w:val="22"/>
          <w:szCs w:val="22"/>
        </w:rPr>
        <w:t>we</w:t>
      </w:r>
      <w:r w:rsidR="0076654E">
        <w:rPr>
          <w:rFonts w:ascii="Arial" w:hAnsi="Arial" w:cs="Arial"/>
          <w:sz w:val="22"/>
          <w:szCs w:val="22"/>
        </w:rPr>
        <w:t>re</w:t>
      </w:r>
      <w:r w:rsidR="005B1E7C">
        <w:rPr>
          <w:rFonts w:ascii="Arial" w:hAnsi="Arial" w:cs="Arial"/>
          <w:sz w:val="22"/>
          <w:szCs w:val="22"/>
        </w:rPr>
        <w:t xml:space="preserve"> preferentially enriched throughout the entire OT, whereas D1/3R co-expression </w:t>
      </w:r>
      <w:r w:rsidR="00E4419A">
        <w:rPr>
          <w:rFonts w:ascii="Arial" w:hAnsi="Arial" w:cs="Arial"/>
          <w:sz w:val="22"/>
          <w:szCs w:val="22"/>
        </w:rPr>
        <w:t>wa</w:t>
      </w:r>
      <w:r w:rsidR="005B1E7C">
        <w:rPr>
          <w:rFonts w:ascii="Arial" w:hAnsi="Arial" w:cs="Arial"/>
          <w:sz w:val="22"/>
          <w:szCs w:val="22"/>
        </w:rPr>
        <w:t xml:space="preserve">s </w:t>
      </w:r>
      <w:r w:rsidR="00E4419A">
        <w:rPr>
          <w:rFonts w:ascii="Arial" w:hAnsi="Arial" w:cs="Arial"/>
          <w:sz w:val="22"/>
          <w:szCs w:val="22"/>
        </w:rPr>
        <w:t>mainly</w:t>
      </w:r>
      <w:r w:rsidR="005B1E7C">
        <w:rPr>
          <w:rFonts w:ascii="Arial" w:hAnsi="Arial" w:cs="Arial"/>
          <w:sz w:val="22"/>
          <w:szCs w:val="22"/>
        </w:rPr>
        <w:t xml:space="preserve"> restricted to the IC (Fig</w:t>
      </w:r>
      <w:r w:rsidR="00E4419A">
        <w:rPr>
          <w:rFonts w:ascii="Arial" w:hAnsi="Arial" w:cs="Arial"/>
          <w:sz w:val="22"/>
          <w:szCs w:val="22"/>
        </w:rPr>
        <w:t>ure</w:t>
      </w:r>
      <w:r w:rsidR="005B1E7C">
        <w:rPr>
          <w:rFonts w:ascii="Arial" w:hAnsi="Arial" w:cs="Arial"/>
          <w:sz w:val="22"/>
          <w:szCs w:val="22"/>
        </w:rPr>
        <w:t xml:space="preserve"> S</w:t>
      </w:r>
      <w:r w:rsidR="007D2EF7">
        <w:rPr>
          <w:rFonts w:ascii="Arial" w:hAnsi="Arial" w:cs="Arial"/>
          <w:sz w:val="22"/>
          <w:szCs w:val="22"/>
        </w:rPr>
        <w:t>6</w:t>
      </w:r>
      <w:r w:rsidR="005B1E7C">
        <w:rPr>
          <w:rFonts w:ascii="Arial" w:hAnsi="Arial" w:cs="Arial"/>
          <w:sz w:val="22"/>
          <w:szCs w:val="22"/>
        </w:rPr>
        <w:t xml:space="preserve">). </w:t>
      </w:r>
    </w:p>
    <w:p w14:paraId="1EB26E46" w14:textId="77777777" w:rsidR="005D387B" w:rsidRDefault="005D387B" w:rsidP="004B63F7">
      <w:pPr>
        <w:spacing w:line="360" w:lineRule="auto"/>
        <w:contextualSpacing/>
        <w:jc w:val="both"/>
        <w:rPr>
          <w:rFonts w:ascii="Arial" w:hAnsi="Arial" w:cs="Arial"/>
          <w:sz w:val="22"/>
          <w:szCs w:val="22"/>
        </w:rPr>
      </w:pPr>
    </w:p>
    <w:p w14:paraId="016E26E0" w14:textId="26204CDB" w:rsidR="001A182F" w:rsidRPr="00155567" w:rsidRDefault="001A182F" w:rsidP="001A182F">
      <w:pPr>
        <w:spacing w:line="360" w:lineRule="auto"/>
        <w:contextualSpacing/>
        <w:jc w:val="both"/>
        <w:rPr>
          <w:rFonts w:ascii="Arial" w:hAnsi="Arial" w:cs="Arial"/>
          <w:sz w:val="22"/>
          <w:szCs w:val="22"/>
        </w:rPr>
      </w:pPr>
      <w:r w:rsidRPr="0068279E">
        <w:rPr>
          <w:rFonts w:ascii="Arial" w:hAnsi="Arial" w:cs="Arial"/>
          <w:sz w:val="22"/>
          <w:szCs w:val="22"/>
          <w:highlight w:val="yellow"/>
        </w:rPr>
        <w:lastRenderedPageBreak/>
        <w:t xml:space="preserve">For each DA receptor, we </w:t>
      </w:r>
      <w:r w:rsidR="000F2D08" w:rsidRPr="0068279E">
        <w:rPr>
          <w:rFonts w:ascii="Arial" w:hAnsi="Arial" w:cs="Arial"/>
          <w:sz w:val="22"/>
          <w:szCs w:val="22"/>
          <w:highlight w:val="yellow"/>
        </w:rPr>
        <w:t xml:space="preserve">also </w:t>
      </w:r>
      <w:r w:rsidRPr="0068279E">
        <w:rPr>
          <w:rFonts w:ascii="Arial" w:hAnsi="Arial" w:cs="Arial"/>
          <w:sz w:val="22"/>
          <w:szCs w:val="22"/>
          <w:highlight w:val="yellow"/>
        </w:rPr>
        <w:t>compared mRNA grain numbers per cell in each SPN subpopulation</w:t>
      </w:r>
      <w:r w:rsidR="000F2D08" w:rsidRPr="0068279E">
        <w:rPr>
          <w:rFonts w:ascii="Arial" w:hAnsi="Arial" w:cs="Arial"/>
          <w:sz w:val="22"/>
          <w:szCs w:val="22"/>
          <w:highlight w:val="yellow"/>
        </w:rPr>
        <w:t>; we examined</w:t>
      </w:r>
      <w:r w:rsidRPr="0068279E">
        <w:rPr>
          <w:rFonts w:ascii="Arial" w:hAnsi="Arial" w:cs="Arial"/>
          <w:sz w:val="22"/>
          <w:szCs w:val="22"/>
          <w:highlight w:val="yellow"/>
        </w:rPr>
        <w:t xml:space="preserve"> the most rostral and caudal sections (R1 and Caudal, respectively</w:t>
      </w:r>
      <w:r w:rsidR="000F2D08" w:rsidRPr="0068279E">
        <w:rPr>
          <w:rFonts w:ascii="Arial" w:hAnsi="Arial" w:cs="Arial"/>
          <w:sz w:val="22"/>
          <w:szCs w:val="22"/>
          <w:highlight w:val="yellow"/>
        </w:rPr>
        <w:t>) to identify potential changes at either end of the rostral-caudal axis</w:t>
      </w:r>
      <w:r w:rsidRPr="0068279E">
        <w:rPr>
          <w:rFonts w:ascii="Arial" w:hAnsi="Arial" w:cs="Arial"/>
          <w:sz w:val="22"/>
          <w:szCs w:val="22"/>
          <w:highlight w:val="yellow"/>
        </w:rPr>
        <w:t xml:space="preserve"> </w:t>
      </w:r>
      <w:r w:rsidR="000F2D08" w:rsidRPr="0068279E">
        <w:rPr>
          <w:rFonts w:ascii="Arial" w:hAnsi="Arial" w:cs="Arial"/>
          <w:sz w:val="22"/>
          <w:szCs w:val="22"/>
          <w:highlight w:val="yellow"/>
        </w:rPr>
        <w:t>(</w:t>
      </w:r>
      <w:r w:rsidRPr="0068279E">
        <w:rPr>
          <w:rFonts w:ascii="Arial" w:hAnsi="Arial" w:cs="Arial"/>
          <w:sz w:val="22"/>
          <w:szCs w:val="22"/>
          <w:highlight w:val="yellow"/>
        </w:rPr>
        <w:t>Figure S</w:t>
      </w:r>
      <w:r w:rsidR="00B0677F" w:rsidRPr="0068279E">
        <w:rPr>
          <w:rFonts w:ascii="Arial" w:hAnsi="Arial" w:cs="Arial"/>
          <w:sz w:val="22"/>
          <w:szCs w:val="22"/>
          <w:highlight w:val="yellow"/>
        </w:rPr>
        <w:t>7</w:t>
      </w:r>
      <w:r w:rsidRPr="0068279E">
        <w:rPr>
          <w:rFonts w:ascii="Arial" w:hAnsi="Arial" w:cs="Arial"/>
          <w:sz w:val="22"/>
          <w:szCs w:val="22"/>
          <w:highlight w:val="yellow"/>
        </w:rPr>
        <w:t xml:space="preserve">). Among </w:t>
      </w:r>
      <w:r w:rsidR="00A40D24" w:rsidRPr="0068279E">
        <w:rPr>
          <w:rFonts w:ascii="Arial" w:hAnsi="Arial" w:cs="Arial"/>
          <w:sz w:val="22"/>
          <w:szCs w:val="22"/>
          <w:highlight w:val="yellow"/>
        </w:rPr>
        <w:t>D1R</w:t>
      </w:r>
      <w:r w:rsidRPr="0068279E">
        <w:rPr>
          <w:rFonts w:ascii="Arial" w:hAnsi="Arial" w:cs="Arial"/>
          <w:i/>
          <w:iCs/>
          <w:sz w:val="22"/>
          <w:szCs w:val="22"/>
          <w:highlight w:val="yellow"/>
        </w:rPr>
        <w:t>-</w:t>
      </w:r>
      <w:r w:rsidRPr="0068279E">
        <w:rPr>
          <w:rFonts w:ascii="Arial" w:hAnsi="Arial" w:cs="Arial"/>
          <w:sz w:val="22"/>
          <w:szCs w:val="22"/>
          <w:highlight w:val="yellow"/>
        </w:rPr>
        <w:t>expressing SPNs (</w:t>
      </w:r>
      <w:r w:rsidR="009F76DE" w:rsidRPr="0068279E">
        <w:rPr>
          <w:rFonts w:ascii="Arial" w:hAnsi="Arial" w:cs="Arial"/>
          <w:i/>
          <w:iCs/>
          <w:sz w:val="22"/>
          <w:szCs w:val="22"/>
          <w:highlight w:val="yellow"/>
        </w:rPr>
        <w:t>e.g.</w:t>
      </w:r>
      <w:r w:rsidR="009F76DE" w:rsidRPr="0068279E">
        <w:rPr>
          <w:rFonts w:ascii="Arial" w:hAnsi="Arial" w:cs="Arial"/>
          <w:sz w:val="22"/>
          <w:szCs w:val="22"/>
          <w:highlight w:val="yellow"/>
        </w:rPr>
        <w:t xml:space="preserve">, </w:t>
      </w:r>
      <w:r w:rsidRPr="0068279E">
        <w:rPr>
          <w:rFonts w:ascii="Arial" w:hAnsi="Arial" w:cs="Arial"/>
          <w:sz w:val="22"/>
          <w:szCs w:val="22"/>
          <w:highlight w:val="yellow"/>
        </w:rPr>
        <w:t xml:space="preserve">D1R-only, D1/2R, D1/3R), we </w:t>
      </w:r>
      <w:r w:rsidR="009E6B53" w:rsidRPr="0068279E">
        <w:rPr>
          <w:rFonts w:ascii="Arial" w:hAnsi="Arial" w:cs="Arial"/>
          <w:sz w:val="22"/>
          <w:szCs w:val="22"/>
          <w:highlight w:val="yellow"/>
        </w:rPr>
        <w:t>observed</w:t>
      </w:r>
      <w:r w:rsidRPr="0068279E">
        <w:rPr>
          <w:rFonts w:ascii="Arial" w:hAnsi="Arial" w:cs="Arial"/>
          <w:sz w:val="22"/>
          <w:szCs w:val="22"/>
          <w:highlight w:val="yellow"/>
        </w:rPr>
        <w:t xml:space="preserve"> no significant differences in grain number in </w:t>
      </w:r>
      <w:r w:rsidR="009E6B53" w:rsidRPr="0068279E">
        <w:rPr>
          <w:rFonts w:ascii="Arial" w:hAnsi="Arial" w:cs="Arial"/>
          <w:sz w:val="22"/>
          <w:szCs w:val="22"/>
          <w:highlight w:val="yellow"/>
        </w:rPr>
        <w:t xml:space="preserve">the </w:t>
      </w:r>
      <w:r w:rsidRPr="0068279E">
        <w:rPr>
          <w:rFonts w:ascii="Arial" w:hAnsi="Arial" w:cs="Arial"/>
          <w:sz w:val="22"/>
          <w:szCs w:val="22"/>
          <w:highlight w:val="yellow"/>
        </w:rPr>
        <w:t>Rostral 1</w:t>
      </w:r>
      <w:r w:rsidR="009E6B53" w:rsidRPr="0068279E">
        <w:rPr>
          <w:rFonts w:ascii="Arial" w:hAnsi="Arial" w:cs="Arial"/>
          <w:sz w:val="22"/>
          <w:szCs w:val="22"/>
          <w:highlight w:val="yellow"/>
        </w:rPr>
        <w:t xml:space="preserve"> section</w:t>
      </w:r>
      <w:r w:rsidRPr="0068279E">
        <w:rPr>
          <w:rFonts w:ascii="Arial" w:hAnsi="Arial" w:cs="Arial"/>
          <w:sz w:val="22"/>
          <w:szCs w:val="22"/>
          <w:highlight w:val="yellow"/>
        </w:rPr>
        <w:t xml:space="preserve"> (Figure S</w:t>
      </w:r>
      <w:r w:rsidR="008B5586" w:rsidRPr="0068279E">
        <w:rPr>
          <w:rFonts w:ascii="Arial" w:hAnsi="Arial" w:cs="Arial"/>
          <w:sz w:val="22"/>
          <w:szCs w:val="22"/>
          <w:highlight w:val="yellow"/>
        </w:rPr>
        <w:t>7</w:t>
      </w:r>
      <w:r w:rsidRPr="0068279E">
        <w:rPr>
          <w:rFonts w:ascii="Arial" w:hAnsi="Arial" w:cs="Arial"/>
          <w:sz w:val="22"/>
          <w:szCs w:val="22"/>
          <w:highlight w:val="yellow"/>
        </w:rPr>
        <w:t xml:space="preserve">A). In contrast, in the most caudal section, </w:t>
      </w:r>
      <w:r w:rsidR="00A40D24" w:rsidRPr="0068279E">
        <w:rPr>
          <w:rFonts w:ascii="Arial" w:hAnsi="Arial" w:cs="Arial"/>
          <w:sz w:val="22"/>
          <w:szCs w:val="22"/>
          <w:highlight w:val="yellow"/>
        </w:rPr>
        <w:t>D1R</w:t>
      </w:r>
      <w:r w:rsidRPr="0068279E">
        <w:rPr>
          <w:rFonts w:ascii="Arial" w:hAnsi="Arial" w:cs="Arial"/>
          <w:sz w:val="22"/>
          <w:szCs w:val="22"/>
          <w:highlight w:val="yellow"/>
        </w:rPr>
        <w:t xml:space="preserve"> mRNA</w:t>
      </w:r>
      <w:r w:rsidRPr="0068279E">
        <w:rPr>
          <w:rFonts w:ascii="Arial" w:hAnsi="Arial" w:cs="Arial"/>
          <w:i/>
          <w:iCs/>
          <w:sz w:val="22"/>
          <w:szCs w:val="22"/>
          <w:highlight w:val="yellow"/>
        </w:rPr>
        <w:t xml:space="preserve"> </w:t>
      </w:r>
      <w:r w:rsidRPr="0068279E">
        <w:rPr>
          <w:rFonts w:ascii="Arial" w:hAnsi="Arial" w:cs="Arial"/>
          <w:sz w:val="22"/>
          <w:szCs w:val="22"/>
          <w:highlight w:val="yellow"/>
        </w:rPr>
        <w:t xml:space="preserve">grain number was significantly higher in D1/3R SPNs compared </w:t>
      </w:r>
      <w:r w:rsidR="009E6B53" w:rsidRPr="0068279E">
        <w:rPr>
          <w:rFonts w:ascii="Arial" w:hAnsi="Arial" w:cs="Arial"/>
          <w:sz w:val="22"/>
          <w:szCs w:val="22"/>
          <w:highlight w:val="yellow"/>
        </w:rPr>
        <w:t xml:space="preserve">to </w:t>
      </w:r>
      <w:r w:rsidRPr="0068279E">
        <w:rPr>
          <w:rFonts w:ascii="Arial" w:hAnsi="Arial" w:cs="Arial"/>
          <w:sz w:val="22"/>
          <w:szCs w:val="22"/>
          <w:highlight w:val="yellow"/>
        </w:rPr>
        <w:t xml:space="preserve">either D1R-only (p=0.0008) and D1/2R (p=0.018) </w:t>
      </w:r>
      <w:r w:rsidR="009E6B53" w:rsidRPr="0068279E">
        <w:rPr>
          <w:rFonts w:ascii="Arial" w:hAnsi="Arial" w:cs="Arial"/>
          <w:sz w:val="22"/>
          <w:szCs w:val="22"/>
          <w:highlight w:val="yellow"/>
        </w:rPr>
        <w:t xml:space="preserve">SPNs </w:t>
      </w:r>
      <w:r w:rsidRPr="0068279E">
        <w:rPr>
          <w:rFonts w:ascii="Arial" w:hAnsi="Arial" w:cs="Arial"/>
          <w:sz w:val="22"/>
          <w:szCs w:val="22"/>
          <w:highlight w:val="yellow"/>
        </w:rPr>
        <w:t>(Figure S</w:t>
      </w:r>
      <w:r w:rsidR="008B5586" w:rsidRPr="0068279E">
        <w:rPr>
          <w:rFonts w:ascii="Arial" w:hAnsi="Arial" w:cs="Arial"/>
          <w:sz w:val="22"/>
          <w:szCs w:val="22"/>
          <w:highlight w:val="yellow"/>
        </w:rPr>
        <w:t>7</w:t>
      </w:r>
      <w:r w:rsidRPr="0068279E">
        <w:rPr>
          <w:rFonts w:ascii="Arial" w:hAnsi="Arial" w:cs="Arial"/>
          <w:sz w:val="22"/>
          <w:szCs w:val="22"/>
          <w:highlight w:val="yellow"/>
        </w:rPr>
        <w:t xml:space="preserve">B). For </w:t>
      </w:r>
      <w:r w:rsidR="00A40D24" w:rsidRPr="0068279E">
        <w:rPr>
          <w:rFonts w:ascii="Arial" w:hAnsi="Arial" w:cs="Arial"/>
          <w:sz w:val="22"/>
          <w:szCs w:val="22"/>
          <w:highlight w:val="yellow"/>
        </w:rPr>
        <w:t>D2R</w:t>
      </w:r>
      <w:r w:rsidRPr="0068279E">
        <w:rPr>
          <w:rFonts w:ascii="Arial" w:hAnsi="Arial" w:cs="Arial"/>
          <w:sz w:val="22"/>
          <w:szCs w:val="22"/>
          <w:highlight w:val="yellow"/>
        </w:rPr>
        <w:t>-expressing SPNs (</w:t>
      </w:r>
      <w:r w:rsidR="009F76DE" w:rsidRPr="0068279E">
        <w:rPr>
          <w:rFonts w:ascii="Arial" w:hAnsi="Arial" w:cs="Arial"/>
          <w:i/>
          <w:iCs/>
          <w:sz w:val="22"/>
          <w:szCs w:val="22"/>
          <w:highlight w:val="yellow"/>
        </w:rPr>
        <w:t>e.g.</w:t>
      </w:r>
      <w:r w:rsidR="009F76DE" w:rsidRPr="0068279E">
        <w:rPr>
          <w:rFonts w:ascii="Arial" w:hAnsi="Arial" w:cs="Arial"/>
          <w:sz w:val="22"/>
          <w:szCs w:val="22"/>
          <w:highlight w:val="yellow"/>
        </w:rPr>
        <w:t xml:space="preserve">, </w:t>
      </w:r>
      <w:r w:rsidRPr="0068279E">
        <w:rPr>
          <w:rFonts w:ascii="Arial" w:hAnsi="Arial" w:cs="Arial"/>
          <w:sz w:val="22"/>
          <w:szCs w:val="22"/>
          <w:highlight w:val="yellow"/>
        </w:rPr>
        <w:t xml:space="preserve">D2R-only, D1/2R, D2/3R), there were significantly more </w:t>
      </w:r>
      <w:r w:rsidR="00A40D24" w:rsidRPr="0068279E">
        <w:rPr>
          <w:rFonts w:ascii="Arial" w:hAnsi="Arial" w:cs="Arial"/>
          <w:sz w:val="22"/>
          <w:szCs w:val="22"/>
          <w:highlight w:val="yellow"/>
        </w:rPr>
        <w:t>D2R</w:t>
      </w:r>
      <w:r w:rsidRPr="0068279E">
        <w:rPr>
          <w:rFonts w:ascii="Arial" w:hAnsi="Arial" w:cs="Arial"/>
          <w:sz w:val="22"/>
          <w:szCs w:val="22"/>
          <w:highlight w:val="yellow"/>
        </w:rPr>
        <w:t xml:space="preserve"> grains</w:t>
      </w:r>
      <w:r w:rsidRPr="0068279E">
        <w:rPr>
          <w:rFonts w:ascii="Arial" w:hAnsi="Arial" w:cs="Arial"/>
          <w:i/>
          <w:iCs/>
          <w:sz w:val="22"/>
          <w:szCs w:val="22"/>
          <w:highlight w:val="yellow"/>
        </w:rPr>
        <w:t xml:space="preserve"> </w:t>
      </w:r>
      <w:r w:rsidRPr="0068279E">
        <w:rPr>
          <w:rFonts w:ascii="Arial" w:hAnsi="Arial" w:cs="Arial"/>
          <w:sz w:val="22"/>
          <w:szCs w:val="22"/>
          <w:highlight w:val="yellow"/>
        </w:rPr>
        <w:t xml:space="preserve">in D2/3R SPNs </w:t>
      </w:r>
      <w:r w:rsidR="009E6B53" w:rsidRPr="0068279E">
        <w:rPr>
          <w:rFonts w:ascii="Arial" w:hAnsi="Arial" w:cs="Arial"/>
          <w:sz w:val="22"/>
          <w:szCs w:val="22"/>
          <w:highlight w:val="yellow"/>
        </w:rPr>
        <w:t>compared to</w:t>
      </w:r>
      <w:r w:rsidRPr="0068279E">
        <w:rPr>
          <w:rFonts w:ascii="Arial" w:hAnsi="Arial" w:cs="Arial"/>
          <w:sz w:val="22"/>
          <w:szCs w:val="22"/>
          <w:highlight w:val="yellow"/>
        </w:rPr>
        <w:t xml:space="preserve"> D2R-only (p=&lt;0.0001) and D1/2R (p&lt;0.0001) cells in Rostral 1 (Figure S</w:t>
      </w:r>
      <w:r w:rsidR="008B5586" w:rsidRPr="0068279E">
        <w:rPr>
          <w:rFonts w:ascii="Arial" w:hAnsi="Arial" w:cs="Arial"/>
          <w:sz w:val="22"/>
          <w:szCs w:val="22"/>
          <w:highlight w:val="yellow"/>
        </w:rPr>
        <w:t>7</w:t>
      </w:r>
      <w:r w:rsidRPr="0068279E">
        <w:rPr>
          <w:rFonts w:ascii="Arial" w:hAnsi="Arial" w:cs="Arial"/>
          <w:sz w:val="22"/>
          <w:szCs w:val="22"/>
          <w:highlight w:val="yellow"/>
        </w:rPr>
        <w:t xml:space="preserve">C); this </w:t>
      </w:r>
      <w:r w:rsidR="00A40D24" w:rsidRPr="0068279E">
        <w:rPr>
          <w:rFonts w:ascii="Arial" w:hAnsi="Arial" w:cs="Arial"/>
          <w:sz w:val="22"/>
          <w:szCs w:val="22"/>
          <w:highlight w:val="yellow"/>
        </w:rPr>
        <w:t>D2R</w:t>
      </w:r>
      <w:r w:rsidRPr="0068279E">
        <w:rPr>
          <w:rFonts w:ascii="Arial" w:hAnsi="Arial" w:cs="Arial"/>
          <w:i/>
          <w:iCs/>
          <w:sz w:val="22"/>
          <w:szCs w:val="22"/>
          <w:highlight w:val="yellow"/>
        </w:rPr>
        <w:t xml:space="preserve"> </w:t>
      </w:r>
      <w:r w:rsidRPr="0068279E">
        <w:rPr>
          <w:rFonts w:ascii="Arial" w:hAnsi="Arial" w:cs="Arial"/>
          <w:sz w:val="22"/>
          <w:szCs w:val="22"/>
          <w:highlight w:val="yellow"/>
        </w:rPr>
        <w:t xml:space="preserve">enrichment in D2/3R SPNs was maintained in the </w:t>
      </w:r>
      <w:proofErr w:type="spellStart"/>
      <w:r w:rsidRPr="0068279E">
        <w:rPr>
          <w:rFonts w:ascii="Arial" w:hAnsi="Arial" w:cs="Arial"/>
          <w:sz w:val="22"/>
          <w:szCs w:val="22"/>
          <w:highlight w:val="yellow"/>
        </w:rPr>
        <w:t>caudalmost</w:t>
      </w:r>
      <w:proofErr w:type="spellEnd"/>
      <w:r w:rsidRPr="0068279E">
        <w:rPr>
          <w:rFonts w:ascii="Arial" w:hAnsi="Arial" w:cs="Arial"/>
          <w:sz w:val="22"/>
          <w:szCs w:val="22"/>
          <w:highlight w:val="yellow"/>
        </w:rPr>
        <w:t xml:space="preserve"> section (compared to D2R-only: p=0.0076; D1/2R: p=0.0038; Figure S</w:t>
      </w:r>
      <w:r w:rsidR="008B5586" w:rsidRPr="0068279E">
        <w:rPr>
          <w:rFonts w:ascii="Arial" w:hAnsi="Arial" w:cs="Arial"/>
          <w:sz w:val="22"/>
          <w:szCs w:val="22"/>
          <w:highlight w:val="yellow"/>
        </w:rPr>
        <w:t>7</w:t>
      </w:r>
      <w:r w:rsidRPr="0068279E">
        <w:rPr>
          <w:rFonts w:ascii="Arial" w:hAnsi="Arial" w:cs="Arial"/>
          <w:sz w:val="22"/>
          <w:szCs w:val="22"/>
          <w:highlight w:val="yellow"/>
        </w:rPr>
        <w:t xml:space="preserve">D). Lastly, for </w:t>
      </w:r>
      <w:r w:rsidR="00A40D24" w:rsidRPr="0068279E">
        <w:rPr>
          <w:rFonts w:ascii="Arial" w:hAnsi="Arial" w:cs="Arial"/>
          <w:sz w:val="22"/>
          <w:szCs w:val="22"/>
          <w:highlight w:val="yellow"/>
        </w:rPr>
        <w:t>D3R</w:t>
      </w:r>
      <w:r w:rsidRPr="0068279E">
        <w:rPr>
          <w:rFonts w:ascii="Arial" w:hAnsi="Arial" w:cs="Arial"/>
          <w:i/>
          <w:iCs/>
          <w:sz w:val="22"/>
          <w:szCs w:val="22"/>
          <w:highlight w:val="yellow"/>
        </w:rPr>
        <w:t>-</w:t>
      </w:r>
      <w:r w:rsidRPr="0068279E">
        <w:rPr>
          <w:rFonts w:ascii="Arial" w:hAnsi="Arial" w:cs="Arial"/>
          <w:sz w:val="22"/>
          <w:szCs w:val="22"/>
          <w:highlight w:val="yellow"/>
        </w:rPr>
        <w:t>expressing cells (</w:t>
      </w:r>
      <w:r w:rsidR="009E6B53" w:rsidRPr="0068279E">
        <w:rPr>
          <w:rFonts w:ascii="Arial" w:hAnsi="Arial" w:cs="Arial"/>
          <w:i/>
          <w:iCs/>
          <w:sz w:val="22"/>
          <w:szCs w:val="22"/>
          <w:highlight w:val="yellow"/>
        </w:rPr>
        <w:t>e.g.</w:t>
      </w:r>
      <w:r w:rsidR="009E6B53" w:rsidRPr="0068279E">
        <w:rPr>
          <w:rFonts w:ascii="Arial" w:hAnsi="Arial" w:cs="Arial"/>
          <w:sz w:val="22"/>
          <w:szCs w:val="22"/>
          <w:highlight w:val="yellow"/>
        </w:rPr>
        <w:t xml:space="preserve">, </w:t>
      </w:r>
      <w:r w:rsidRPr="0068279E">
        <w:rPr>
          <w:rFonts w:ascii="Arial" w:hAnsi="Arial" w:cs="Arial"/>
          <w:sz w:val="22"/>
          <w:szCs w:val="22"/>
          <w:highlight w:val="yellow"/>
        </w:rPr>
        <w:t xml:space="preserve">D3R-only, D1/3R, D2/3R), </w:t>
      </w:r>
      <w:r w:rsidR="00A40D24" w:rsidRPr="0068279E">
        <w:rPr>
          <w:rFonts w:ascii="Arial" w:hAnsi="Arial" w:cs="Arial"/>
          <w:sz w:val="22"/>
          <w:szCs w:val="22"/>
          <w:highlight w:val="yellow"/>
        </w:rPr>
        <w:t>D3R</w:t>
      </w:r>
      <w:r w:rsidRPr="0068279E">
        <w:rPr>
          <w:rFonts w:ascii="Arial" w:hAnsi="Arial" w:cs="Arial"/>
          <w:i/>
          <w:iCs/>
          <w:sz w:val="22"/>
          <w:szCs w:val="22"/>
          <w:highlight w:val="yellow"/>
        </w:rPr>
        <w:t xml:space="preserve"> </w:t>
      </w:r>
      <w:r w:rsidRPr="0068279E">
        <w:rPr>
          <w:rFonts w:ascii="Arial" w:hAnsi="Arial" w:cs="Arial"/>
          <w:sz w:val="22"/>
          <w:szCs w:val="22"/>
          <w:highlight w:val="yellow"/>
        </w:rPr>
        <w:t>was enriched in D2/3R SPNs compared to D1/3R SPNs in both Rostral 1 (p=0.0231; Figure S</w:t>
      </w:r>
      <w:r w:rsidR="008B5586" w:rsidRPr="0068279E">
        <w:rPr>
          <w:rFonts w:ascii="Arial" w:hAnsi="Arial" w:cs="Arial"/>
          <w:sz w:val="22"/>
          <w:szCs w:val="22"/>
          <w:highlight w:val="yellow"/>
        </w:rPr>
        <w:t>7</w:t>
      </w:r>
      <w:r w:rsidRPr="0068279E">
        <w:rPr>
          <w:rFonts w:ascii="Arial" w:hAnsi="Arial" w:cs="Arial"/>
          <w:sz w:val="22"/>
          <w:szCs w:val="22"/>
          <w:highlight w:val="yellow"/>
        </w:rPr>
        <w:t xml:space="preserve">E) and </w:t>
      </w:r>
      <w:r w:rsidR="009E6B53" w:rsidRPr="0068279E">
        <w:rPr>
          <w:rFonts w:ascii="Arial" w:hAnsi="Arial" w:cs="Arial"/>
          <w:sz w:val="22"/>
          <w:szCs w:val="22"/>
          <w:highlight w:val="yellow"/>
        </w:rPr>
        <w:t>Caudal</w:t>
      </w:r>
      <w:r w:rsidRPr="0068279E">
        <w:rPr>
          <w:rFonts w:ascii="Arial" w:hAnsi="Arial" w:cs="Arial"/>
          <w:sz w:val="22"/>
          <w:szCs w:val="22"/>
          <w:highlight w:val="yellow"/>
        </w:rPr>
        <w:t xml:space="preserve"> section</w:t>
      </w:r>
      <w:r w:rsidR="009E6B53" w:rsidRPr="0068279E">
        <w:rPr>
          <w:rFonts w:ascii="Arial" w:hAnsi="Arial" w:cs="Arial"/>
          <w:sz w:val="22"/>
          <w:szCs w:val="22"/>
          <w:highlight w:val="yellow"/>
        </w:rPr>
        <w:t>s</w:t>
      </w:r>
      <w:r w:rsidRPr="0068279E">
        <w:rPr>
          <w:rFonts w:ascii="Arial" w:hAnsi="Arial" w:cs="Arial"/>
          <w:sz w:val="22"/>
          <w:szCs w:val="22"/>
          <w:highlight w:val="yellow"/>
        </w:rPr>
        <w:t xml:space="preserve"> (p=0.0051; Figure S</w:t>
      </w:r>
      <w:r w:rsidR="008B5586" w:rsidRPr="0068279E">
        <w:rPr>
          <w:rFonts w:ascii="Arial" w:hAnsi="Arial" w:cs="Arial"/>
          <w:sz w:val="22"/>
          <w:szCs w:val="22"/>
          <w:highlight w:val="yellow"/>
        </w:rPr>
        <w:t>7</w:t>
      </w:r>
      <w:r w:rsidRPr="0068279E">
        <w:rPr>
          <w:rFonts w:ascii="Arial" w:hAnsi="Arial" w:cs="Arial"/>
          <w:sz w:val="22"/>
          <w:szCs w:val="22"/>
          <w:highlight w:val="yellow"/>
        </w:rPr>
        <w:t xml:space="preserve">F). </w:t>
      </w:r>
      <w:r w:rsidR="00073D81" w:rsidRPr="0068279E">
        <w:rPr>
          <w:rFonts w:ascii="Arial" w:hAnsi="Arial" w:cs="Arial"/>
          <w:sz w:val="22"/>
          <w:szCs w:val="22"/>
          <w:highlight w:val="yellow"/>
        </w:rPr>
        <w:t xml:space="preserve">We also compared mRNA grain numbers per cell in each SPN subpopulation across striatal subregions in Rostral 1 and Caudal sections, finding no significant differences (p&gt;0.05). </w:t>
      </w:r>
      <w:r w:rsidRPr="0068279E">
        <w:rPr>
          <w:rFonts w:ascii="Arial" w:hAnsi="Arial" w:cs="Arial"/>
          <w:sz w:val="22"/>
          <w:szCs w:val="22"/>
          <w:highlight w:val="yellow"/>
        </w:rPr>
        <w:t>Together, our data demonstrate</w:t>
      </w:r>
      <w:r w:rsidR="009E6B53" w:rsidRPr="0068279E">
        <w:rPr>
          <w:rFonts w:ascii="Arial" w:hAnsi="Arial" w:cs="Arial"/>
          <w:sz w:val="22"/>
          <w:szCs w:val="22"/>
          <w:highlight w:val="yellow"/>
        </w:rPr>
        <w:t>d</w:t>
      </w:r>
      <w:r w:rsidRPr="0068279E">
        <w:rPr>
          <w:rFonts w:ascii="Arial" w:hAnsi="Arial" w:cs="Arial"/>
          <w:sz w:val="22"/>
          <w:szCs w:val="22"/>
          <w:highlight w:val="yellow"/>
        </w:rPr>
        <w:t xml:space="preserve"> differences in DA receptor mRNA grain numbers per cell according to SPN subtype depending on its position along the rostral-caudal axis.</w:t>
      </w:r>
      <w:r>
        <w:rPr>
          <w:rFonts w:ascii="Arial" w:hAnsi="Arial" w:cs="Arial"/>
          <w:sz w:val="22"/>
          <w:szCs w:val="22"/>
        </w:rPr>
        <w:t xml:space="preserve"> </w:t>
      </w:r>
    </w:p>
    <w:p w14:paraId="7A88D254" w14:textId="77777777" w:rsidR="00675BA7" w:rsidRDefault="00675BA7" w:rsidP="004B63F7">
      <w:pPr>
        <w:spacing w:line="360" w:lineRule="auto"/>
        <w:contextualSpacing/>
        <w:jc w:val="both"/>
        <w:rPr>
          <w:rFonts w:ascii="Arial" w:hAnsi="Arial" w:cs="Arial"/>
          <w:sz w:val="22"/>
          <w:szCs w:val="22"/>
        </w:rPr>
      </w:pPr>
    </w:p>
    <w:p w14:paraId="43111689" w14:textId="410867F4" w:rsidR="005D387B" w:rsidRDefault="005D387B" w:rsidP="004B63F7">
      <w:pPr>
        <w:spacing w:line="360" w:lineRule="auto"/>
        <w:contextualSpacing/>
        <w:jc w:val="both"/>
        <w:rPr>
          <w:rFonts w:ascii="Arial" w:hAnsi="Arial" w:cs="Arial"/>
          <w:sz w:val="22"/>
          <w:szCs w:val="22"/>
        </w:rPr>
      </w:pPr>
      <w:r>
        <w:rPr>
          <w:rFonts w:ascii="Arial" w:hAnsi="Arial" w:cs="Arial"/>
          <w:sz w:val="22"/>
          <w:szCs w:val="22"/>
        </w:rPr>
        <w:t xml:space="preserve">Overall, our multiplex </w:t>
      </w:r>
      <w:proofErr w:type="spellStart"/>
      <w:r>
        <w:rPr>
          <w:rFonts w:ascii="Arial" w:hAnsi="Arial" w:cs="Arial"/>
          <w:sz w:val="22"/>
          <w:szCs w:val="22"/>
        </w:rPr>
        <w:t>RNAscope</w:t>
      </w:r>
      <w:proofErr w:type="spellEnd"/>
      <w:r>
        <w:rPr>
          <w:rFonts w:ascii="Arial" w:hAnsi="Arial" w:cs="Arial"/>
          <w:sz w:val="22"/>
          <w:szCs w:val="22"/>
        </w:rPr>
        <w:t xml:space="preserve"> data le</w:t>
      </w:r>
      <w:r w:rsidR="00E4419A">
        <w:rPr>
          <w:rFonts w:ascii="Arial" w:hAnsi="Arial" w:cs="Arial"/>
          <w:sz w:val="22"/>
          <w:szCs w:val="22"/>
        </w:rPr>
        <w:t>d</w:t>
      </w:r>
      <w:r>
        <w:rPr>
          <w:rFonts w:ascii="Arial" w:hAnsi="Arial" w:cs="Arial"/>
          <w:sz w:val="22"/>
          <w:szCs w:val="22"/>
        </w:rPr>
        <w:t xml:space="preserve"> us to conclude that each striatal subpopulation exhibit</w:t>
      </w:r>
      <w:r w:rsidR="00E4419A">
        <w:rPr>
          <w:rFonts w:ascii="Arial" w:hAnsi="Arial" w:cs="Arial"/>
          <w:sz w:val="22"/>
          <w:szCs w:val="22"/>
        </w:rPr>
        <w:t>ed</w:t>
      </w:r>
      <w:r>
        <w:rPr>
          <w:rFonts w:ascii="Arial" w:hAnsi="Arial" w:cs="Arial"/>
          <w:sz w:val="22"/>
          <w:szCs w:val="22"/>
        </w:rPr>
        <w:t xml:space="preserve"> distinct patterns of expression across dorsal-ventral and rostral-caudal axes (Fig</w:t>
      </w:r>
      <w:r w:rsidR="00E4419A">
        <w:rPr>
          <w:rFonts w:ascii="Arial" w:hAnsi="Arial" w:cs="Arial"/>
          <w:sz w:val="22"/>
          <w:szCs w:val="22"/>
        </w:rPr>
        <w:t>ure</w:t>
      </w:r>
      <w:r>
        <w:rPr>
          <w:rFonts w:ascii="Arial" w:hAnsi="Arial" w:cs="Arial"/>
          <w:sz w:val="22"/>
          <w:szCs w:val="22"/>
        </w:rPr>
        <w:t xml:space="preserve"> 4). This 3D mapping also reveal</w:t>
      </w:r>
      <w:r w:rsidR="00E4419A">
        <w:rPr>
          <w:rFonts w:ascii="Arial" w:hAnsi="Arial" w:cs="Arial"/>
          <w:sz w:val="22"/>
          <w:szCs w:val="22"/>
        </w:rPr>
        <w:t>ed</w:t>
      </w:r>
      <w:r>
        <w:rPr>
          <w:rFonts w:ascii="Arial" w:hAnsi="Arial" w:cs="Arial"/>
          <w:sz w:val="22"/>
          <w:szCs w:val="22"/>
        </w:rPr>
        <w:t xml:space="preserve"> gradients of differential distribution for several SPN subpopulations, particularly by </w:t>
      </w:r>
      <w:r w:rsidR="00E4419A">
        <w:rPr>
          <w:rFonts w:ascii="Arial" w:hAnsi="Arial" w:cs="Arial"/>
          <w:sz w:val="22"/>
          <w:szCs w:val="22"/>
        </w:rPr>
        <w:t xml:space="preserve">DA receptor </w:t>
      </w:r>
      <w:r>
        <w:rPr>
          <w:rFonts w:ascii="Arial" w:hAnsi="Arial" w:cs="Arial"/>
          <w:sz w:val="22"/>
          <w:szCs w:val="22"/>
        </w:rPr>
        <w:t xml:space="preserve">co-expressing cells. </w:t>
      </w:r>
    </w:p>
    <w:p w14:paraId="232363CD" w14:textId="77777777" w:rsidR="005D387B" w:rsidRDefault="005D387B" w:rsidP="004B63F7">
      <w:pPr>
        <w:spacing w:line="360" w:lineRule="auto"/>
        <w:contextualSpacing/>
        <w:jc w:val="both"/>
        <w:rPr>
          <w:rFonts w:ascii="Arial" w:hAnsi="Arial" w:cs="Arial"/>
          <w:bCs/>
          <w:sz w:val="22"/>
          <w:szCs w:val="22"/>
        </w:rPr>
      </w:pPr>
    </w:p>
    <w:p w14:paraId="68EAEDDB" w14:textId="77777777" w:rsidR="00C00E1F" w:rsidRDefault="00E238F2" w:rsidP="004B63F7">
      <w:pPr>
        <w:spacing w:line="360" w:lineRule="auto"/>
        <w:contextualSpacing/>
        <w:jc w:val="both"/>
        <w:rPr>
          <w:rFonts w:ascii="Arial" w:hAnsi="Arial" w:cs="Arial"/>
          <w:b/>
          <w:bCs/>
          <w:sz w:val="22"/>
          <w:szCs w:val="22"/>
        </w:rPr>
      </w:pPr>
      <w:r w:rsidRPr="00C00E1F">
        <w:rPr>
          <w:rFonts w:ascii="Arial" w:hAnsi="Arial" w:cs="Arial"/>
          <w:b/>
          <w:bCs/>
          <w:sz w:val="22"/>
          <w:szCs w:val="22"/>
        </w:rPr>
        <w:t>Sex differences in dopamine receptor expression within the Islands of Calleja</w:t>
      </w:r>
      <w:r w:rsidRPr="00BC3EB3">
        <w:rPr>
          <w:rFonts w:ascii="Arial" w:hAnsi="Arial" w:cs="Arial"/>
          <w:b/>
          <w:bCs/>
          <w:sz w:val="22"/>
          <w:szCs w:val="22"/>
        </w:rPr>
        <w:t xml:space="preserve"> </w:t>
      </w:r>
    </w:p>
    <w:p w14:paraId="5329721C" w14:textId="0AEBF066" w:rsidR="00EB647A" w:rsidRDefault="00A00D41" w:rsidP="004B63F7">
      <w:pPr>
        <w:spacing w:line="360" w:lineRule="auto"/>
        <w:contextualSpacing/>
        <w:jc w:val="both"/>
        <w:rPr>
          <w:rFonts w:ascii="Arial" w:hAnsi="Arial" w:cs="Arial"/>
          <w:sz w:val="22"/>
          <w:szCs w:val="22"/>
        </w:rPr>
      </w:pPr>
      <w:r>
        <w:rPr>
          <w:rFonts w:ascii="Arial" w:hAnsi="Arial" w:cs="Arial"/>
          <w:sz w:val="22"/>
          <w:szCs w:val="22"/>
        </w:rPr>
        <w:t>While there were no detected sex differences in most of the major striatal subregions,</w:t>
      </w:r>
      <w:r w:rsidR="004C7635">
        <w:rPr>
          <w:rFonts w:ascii="Arial" w:hAnsi="Arial" w:cs="Arial"/>
          <w:sz w:val="22"/>
          <w:szCs w:val="22"/>
        </w:rPr>
        <w:t xml:space="preserve"> </w:t>
      </w:r>
      <w:r>
        <w:rPr>
          <w:rFonts w:ascii="Arial" w:hAnsi="Arial" w:cs="Arial"/>
          <w:sz w:val="22"/>
          <w:szCs w:val="22"/>
        </w:rPr>
        <w:t>we discovered significant sex differences in the IC</w:t>
      </w:r>
      <w:r w:rsidR="00EA5839">
        <w:rPr>
          <w:rFonts w:ascii="Arial" w:hAnsi="Arial" w:cs="Arial"/>
          <w:sz w:val="22"/>
          <w:szCs w:val="22"/>
        </w:rPr>
        <w:t xml:space="preserve"> (Fig</w:t>
      </w:r>
      <w:r w:rsidR="00C00E1F">
        <w:rPr>
          <w:rFonts w:ascii="Arial" w:hAnsi="Arial" w:cs="Arial"/>
          <w:sz w:val="22"/>
          <w:szCs w:val="22"/>
        </w:rPr>
        <w:t>ure</w:t>
      </w:r>
      <w:r w:rsidR="00EA5839">
        <w:rPr>
          <w:rFonts w:ascii="Arial" w:hAnsi="Arial" w:cs="Arial"/>
          <w:sz w:val="22"/>
          <w:szCs w:val="22"/>
        </w:rPr>
        <w:t xml:space="preserve"> </w:t>
      </w:r>
      <w:r w:rsidR="00874813">
        <w:rPr>
          <w:rFonts w:ascii="Arial" w:hAnsi="Arial" w:cs="Arial"/>
          <w:sz w:val="22"/>
          <w:szCs w:val="22"/>
        </w:rPr>
        <w:t>5</w:t>
      </w:r>
      <w:r w:rsidR="00EA5839">
        <w:rPr>
          <w:rFonts w:ascii="Arial" w:hAnsi="Arial" w:cs="Arial"/>
          <w:sz w:val="22"/>
          <w:szCs w:val="22"/>
        </w:rPr>
        <w:t>)</w:t>
      </w:r>
      <w:r>
        <w:rPr>
          <w:rFonts w:ascii="Arial" w:hAnsi="Arial" w:cs="Arial"/>
          <w:sz w:val="22"/>
          <w:szCs w:val="22"/>
        </w:rPr>
        <w:t xml:space="preserve">. </w:t>
      </w:r>
      <w:r w:rsidR="00EA5839">
        <w:rPr>
          <w:rFonts w:ascii="Arial" w:hAnsi="Arial" w:cs="Arial"/>
          <w:sz w:val="22"/>
          <w:szCs w:val="22"/>
        </w:rPr>
        <w:t xml:space="preserve">Among the </w:t>
      </w:r>
      <w:r w:rsidR="007C40D0">
        <w:rPr>
          <w:rFonts w:ascii="Arial" w:hAnsi="Arial" w:cs="Arial"/>
          <w:sz w:val="22"/>
          <w:szCs w:val="22"/>
        </w:rPr>
        <w:t xml:space="preserve">predominant striatal DA receptor subpopulations, </w:t>
      </w:r>
      <w:r w:rsidR="00EA5839">
        <w:rPr>
          <w:rFonts w:ascii="Arial" w:hAnsi="Arial" w:cs="Arial"/>
          <w:sz w:val="22"/>
          <w:szCs w:val="22"/>
        </w:rPr>
        <w:t xml:space="preserve">the female IC </w:t>
      </w:r>
      <w:r w:rsidR="00C00E1F">
        <w:rPr>
          <w:rFonts w:ascii="Arial" w:hAnsi="Arial" w:cs="Arial"/>
          <w:sz w:val="22"/>
          <w:szCs w:val="22"/>
        </w:rPr>
        <w:t>wa</w:t>
      </w:r>
      <w:r w:rsidR="00EA5839">
        <w:rPr>
          <w:rFonts w:ascii="Arial" w:hAnsi="Arial" w:cs="Arial"/>
          <w:sz w:val="22"/>
          <w:szCs w:val="22"/>
        </w:rPr>
        <w:t>s primarily composed of</w:t>
      </w:r>
      <w:r w:rsidR="007C40D0">
        <w:rPr>
          <w:rFonts w:ascii="Arial" w:hAnsi="Arial" w:cs="Arial"/>
          <w:sz w:val="22"/>
          <w:szCs w:val="22"/>
        </w:rPr>
        <w:t xml:space="preserve"> </w:t>
      </w:r>
      <w:r w:rsidR="00057A70">
        <w:rPr>
          <w:rFonts w:ascii="Arial" w:hAnsi="Arial" w:cs="Arial"/>
          <w:sz w:val="22"/>
          <w:szCs w:val="22"/>
        </w:rPr>
        <w:t xml:space="preserve">D1R-only </w:t>
      </w:r>
      <w:r w:rsidR="0076654E">
        <w:rPr>
          <w:rFonts w:ascii="Arial" w:hAnsi="Arial" w:cs="Arial"/>
          <w:sz w:val="22"/>
          <w:szCs w:val="22"/>
        </w:rPr>
        <w:t>cells</w:t>
      </w:r>
      <w:r w:rsidR="00057A70">
        <w:rPr>
          <w:rFonts w:ascii="Arial" w:hAnsi="Arial" w:cs="Arial"/>
          <w:sz w:val="22"/>
          <w:szCs w:val="22"/>
        </w:rPr>
        <w:t xml:space="preserve"> compared to</w:t>
      </w:r>
      <w:r w:rsidR="00EA5839">
        <w:rPr>
          <w:rFonts w:ascii="Arial" w:hAnsi="Arial" w:cs="Arial"/>
          <w:sz w:val="22"/>
          <w:szCs w:val="22"/>
        </w:rPr>
        <w:t xml:space="preserve"> </w:t>
      </w:r>
      <w:r w:rsidR="00057A70">
        <w:rPr>
          <w:rFonts w:ascii="Arial" w:hAnsi="Arial" w:cs="Arial"/>
          <w:sz w:val="22"/>
          <w:szCs w:val="22"/>
        </w:rPr>
        <w:t>male</w:t>
      </w:r>
      <w:r w:rsidR="00EA5839">
        <w:rPr>
          <w:rFonts w:ascii="Arial" w:hAnsi="Arial" w:cs="Arial"/>
          <w:sz w:val="22"/>
          <w:szCs w:val="22"/>
        </w:rPr>
        <w:t>s, who exhibit</w:t>
      </w:r>
      <w:r w:rsidR="00C00E1F">
        <w:rPr>
          <w:rFonts w:ascii="Arial" w:hAnsi="Arial" w:cs="Arial"/>
          <w:sz w:val="22"/>
          <w:szCs w:val="22"/>
        </w:rPr>
        <w:t>ed</w:t>
      </w:r>
      <w:r w:rsidR="00EA5839">
        <w:rPr>
          <w:rFonts w:ascii="Arial" w:hAnsi="Arial" w:cs="Arial"/>
          <w:sz w:val="22"/>
          <w:szCs w:val="22"/>
        </w:rPr>
        <w:t xml:space="preserve"> significantly lower D1R-only cell densities </w:t>
      </w:r>
      <w:r w:rsidR="00057A70">
        <w:rPr>
          <w:rFonts w:ascii="Arial" w:hAnsi="Arial" w:cs="Arial"/>
          <w:sz w:val="22"/>
          <w:szCs w:val="22"/>
        </w:rPr>
        <w:t>(p=0.0011</w:t>
      </w:r>
      <w:r w:rsidR="00EA5839">
        <w:rPr>
          <w:rFonts w:ascii="Arial" w:hAnsi="Arial" w:cs="Arial"/>
          <w:sz w:val="22"/>
          <w:szCs w:val="22"/>
        </w:rPr>
        <w:t xml:space="preserve">; </w:t>
      </w:r>
      <w:r w:rsidR="00057A70">
        <w:rPr>
          <w:rFonts w:ascii="Arial" w:hAnsi="Arial" w:cs="Arial"/>
          <w:sz w:val="22"/>
          <w:szCs w:val="22"/>
        </w:rPr>
        <w:t>Fig</w:t>
      </w:r>
      <w:r w:rsidR="00C00E1F">
        <w:rPr>
          <w:rFonts w:ascii="Arial" w:hAnsi="Arial" w:cs="Arial"/>
          <w:sz w:val="22"/>
          <w:szCs w:val="22"/>
        </w:rPr>
        <w:t>ure</w:t>
      </w:r>
      <w:r w:rsidR="00057A70">
        <w:rPr>
          <w:rFonts w:ascii="Arial" w:hAnsi="Arial" w:cs="Arial"/>
          <w:sz w:val="22"/>
          <w:szCs w:val="22"/>
        </w:rPr>
        <w:t xml:space="preserve"> 5C). In contrast, the IC in male</w:t>
      </w:r>
      <w:r w:rsidR="00F248C2">
        <w:rPr>
          <w:rFonts w:ascii="Arial" w:hAnsi="Arial" w:cs="Arial"/>
          <w:sz w:val="22"/>
          <w:szCs w:val="22"/>
        </w:rPr>
        <w:t>s</w:t>
      </w:r>
      <w:r w:rsidR="00057A70">
        <w:rPr>
          <w:rFonts w:ascii="Arial" w:hAnsi="Arial" w:cs="Arial"/>
          <w:sz w:val="22"/>
          <w:szCs w:val="22"/>
        </w:rPr>
        <w:t xml:space="preserve"> </w:t>
      </w:r>
      <w:r w:rsidR="007C40D0">
        <w:rPr>
          <w:rFonts w:ascii="Arial" w:hAnsi="Arial" w:cs="Arial"/>
          <w:sz w:val="22"/>
          <w:szCs w:val="22"/>
        </w:rPr>
        <w:t>also contain</w:t>
      </w:r>
      <w:r w:rsidR="00C00E1F">
        <w:rPr>
          <w:rFonts w:ascii="Arial" w:hAnsi="Arial" w:cs="Arial"/>
          <w:sz w:val="22"/>
          <w:szCs w:val="22"/>
        </w:rPr>
        <w:t>ed</w:t>
      </w:r>
      <w:r w:rsidR="007C40D0">
        <w:rPr>
          <w:rFonts w:ascii="Arial" w:hAnsi="Arial" w:cs="Arial"/>
          <w:sz w:val="22"/>
          <w:szCs w:val="22"/>
        </w:rPr>
        <w:t xml:space="preserve"> D3R-only and D1/3R-co-expressing </w:t>
      </w:r>
      <w:r w:rsidR="00C00E1F">
        <w:rPr>
          <w:rFonts w:ascii="Arial" w:hAnsi="Arial" w:cs="Arial"/>
          <w:sz w:val="22"/>
          <w:szCs w:val="22"/>
        </w:rPr>
        <w:t>neuron</w:t>
      </w:r>
      <w:r w:rsidR="007C40D0">
        <w:rPr>
          <w:rFonts w:ascii="Arial" w:hAnsi="Arial" w:cs="Arial"/>
          <w:sz w:val="22"/>
          <w:szCs w:val="22"/>
        </w:rPr>
        <w:t>s, whereas female IC show</w:t>
      </w:r>
      <w:r w:rsidR="00C00E1F">
        <w:rPr>
          <w:rFonts w:ascii="Arial" w:hAnsi="Arial" w:cs="Arial"/>
          <w:sz w:val="22"/>
          <w:szCs w:val="22"/>
        </w:rPr>
        <w:t>ed</w:t>
      </w:r>
      <w:r w:rsidR="007C40D0">
        <w:rPr>
          <w:rFonts w:ascii="Arial" w:hAnsi="Arial" w:cs="Arial"/>
          <w:sz w:val="22"/>
          <w:szCs w:val="22"/>
        </w:rPr>
        <w:t xml:space="preserve"> </w:t>
      </w:r>
      <w:r w:rsidR="00EA5839">
        <w:rPr>
          <w:rFonts w:ascii="Arial" w:hAnsi="Arial" w:cs="Arial"/>
          <w:sz w:val="22"/>
          <w:szCs w:val="22"/>
        </w:rPr>
        <w:t>negligibl</w:t>
      </w:r>
      <w:r w:rsidR="0076654E">
        <w:rPr>
          <w:rFonts w:ascii="Arial" w:hAnsi="Arial" w:cs="Arial"/>
          <w:sz w:val="22"/>
          <w:szCs w:val="22"/>
        </w:rPr>
        <w:t>e density</w:t>
      </w:r>
      <w:r w:rsidR="00C00E1F">
        <w:rPr>
          <w:rFonts w:ascii="Arial" w:hAnsi="Arial" w:cs="Arial"/>
          <w:sz w:val="22"/>
          <w:szCs w:val="22"/>
        </w:rPr>
        <w:t xml:space="preserve"> of these </w:t>
      </w:r>
      <w:r w:rsidR="00F248C2">
        <w:rPr>
          <w:rFonts w:ascii="Arial" w:hAnsi="Arial" w:cs="Arial"/>
          <w:sz w:val="22"/>
          <w:szCs w:val="22"/>
        </w:rPr>
        <w:t xml:space="preserve">respective </w:t>
      </w:r>
      <w:r w:rsidR="00C00E1F">
        <w:rPr>
          <w:rFonts w:ascii="Arial" w:hAnsi="Arial" w:cs="Arial"/>
          <w:sz w:val="22"/>
          <w:szCs w:val="22"/>
        </w:rPr>
        <w:t>cells</w:t>
      </w:r>
      <w:r w:rsidR="0076654E">
        <w:rPr>
          <w:rFonts w:ascii="Arial" w:hAnsi="Arial" w:cs="Arial"/>
          <w:sz w:val="22"/>
          <w:szCs w:val="22"/>
        </w:rPr>
        <w:t xml:space="preserve"> </w:t>
      </w:r>
      <w:r w:rsidR="007C40D0">
        <w:rPr>
          <w:rFonts w:ascii="Arial" w:hAnsi="Arial" w:cs="Arial"/>
          <w:sz w:val="22"/>
          <w:szCs w:val="22"/>
        </w:rPr>
        <w:t>(</w:t>
      </w:r>
      <w:r w:rsidR="00EA5839">
        <w:rPr>
          <w:rFonts w:ascii="Arial" w:hAnsi="Arial" w:cs="Arial"/>
          <w:sz w:val="22"/>
          <w:szCs w:val="22"/>
        </w:rPr>
        <w:t xml:space="preserve">D3R-only: </w:t>
      </w:r>
      <w:r w:rsidR="007C40D0">
        <w:rPr>
          <w:rFonts w:ascii="Arial" w:hAnsi="Arial" w:cs="Arial"/>
          <w:sz w:val="22"/>
          <w:szCs w:val="22"/>
        </w:rPr>
        <w:t xml:space="preserve">p=0.0002, </w:t>
      </w:r>
      <w:r w:rsidR="00EA5839">
        <w:rPr>
          <w:rFonts w:ascii="Arial" w:hAnsi="Arial" w:cs="Arial"/>
          <w:sz w:val="22"/>
          <w:szCs w:val="22"/>
        </w:rPr>
        <w:t xml:space="preserve">D1/3R: </w:t>
      </w:r>
      <w:r w:rsidR="007C40D0">
        <w:rPr>
          <w:rFonts w:ascii="Arial" w:hAnsi="Arial" w:cs="Arial"/>
          <w:sz w:val="22"/>
          <w:szCs w:val="22"/>
        </w:rPr>
        <w:t>p=0.00089</w:t>
      </w:r>
      <w:r w:rsidR="00EA5839">
        <w:rPr>
          <w:rFonts w:ascii="Arial" w:hAnsi="Arial" w:cs="Arial"/>
          <w:sz w:val="22"/>
          <w:szCs w:val="22"/>
        </w:rPr>
        <w:t>) (</w:t>
      </w:r>
      <w:r w:rsidR="007C40D0">
        <w:rPr>
          <w:rFonts w:ascii="Arial" w:hAnsi="Arial" w:cs="Arial"/>
          <w:sz w:val="22"/>
          <w:szCs w:val="22"/>
        </w:rPr>
        <w:t>Fig</w:t>
      </w:r>
      <w:r w:rsidR="009543E8">
        <w:rPr>
          <w:rFonts w:ascii="Arial" w:hAnsi="Arial" w:cs="Arial"/>
          <w:sz w:val="22"/>
          <w:szCs w:val="22"/>
        </w:rPr>
        <w:t>ures</w:t>
      </w:r>
      <w:r w:rsidR="007C40D0">
        <w:rPr>
          <w:rFonts w:ascii="Arial" w:hAnsi="Arial" w:cs="Arial"/>
          <w:sz w:val="22"/>
          <w:szCs w:val="22"/>
        </w:rPr>
        <w:t xml:space="preserve"> 5F, 5I). </w:t>
      </w:r>
      <w:r w:rsidR="00EA5839">
        <w:rPr>
          <w:rFonts w:ascii="Arial" w:hAnsi="Arial" w:cs="Arial"/>
          <w:sz w:val="22"/>
          <w:szCs w:val="22"/>
        </w:rPr>
        <w:t xml:space="preserve">Interestingly, we found no evidence of D2R-only or D2/3R-only </w:t>
      </w:r>
      <w:r w:rsidR="0076654E">
        <w:rPr>
          <w:rFonts w:ascii="Arial" w:hAnsi="Arial" w:cs="Arial"/>
          <w:sz w:val="22"/>
          <w:szCs w:val="22"/>
        </w:rPr>
        <w:t>cells</w:t>
      </w:r>
      <w:r w:rsidR="00EA5839">
        <w:rPr>
          <w:rFonts w:ascii="Arial" w:hAnsi="Arial" w:cs="Arial"/>
          <w:sz w:val="22"/>
          <w:szCs w:val="22"/>
        </w:rPr>
        <w:t xml:space="preserve"> in the IC of either males or female</w:t>
      </w:r>
      <w:r w:rsidR="00BC3EB3">
        <w:rPr>
          <w:rFonts w:ascii="Arial" w:hAnsi="Arial" w:cs="Arial"/>
          <w:sz w:val="22"/>
          <w:szCs w:val="22"/>
        </w:rPr>
        <w:t>s</w:t>
      </w:r>
      <w:r w:rsidR="00EA5839">
        <w:rPr>
          <w:rFonts w:ascii="Arial" w:hAnsi="Arial" w:cs="Arial"/>
          <w:sz w:val="22"/>
          <w:szCs w:val="22"/>
        </w:rPr>
        <w:t xml:space="preserve"> (data not shown). </w:t>
      </w:r>
    </w:p>
    <w:p w14:paraId="1F066456" w14:textId="77777777" w:rsidR="004A33B2" w:rsidRDefault="004A33B2" w:rsidP="004B63F7">
      <w:pPr>
        <w:spacing w:line="360" w:lineRule="auto"/>
        <w:contextualSpacing/>
        <w:rPr>
          <w:rFonts w:ascii="Arial" w:eastAsia="Arial" w:hAnsi="Arial" w:cs="Arial"/>
          <w:b/>
          <w:bCs/>
        </w:rPr>
      </w:pPr>
    </w:p>
    <w:p w14:paraId="2198C40E" w14:textId="38A8034E" w:rsidR="004A33B2" w:rsidRPr="00C00E1F" w:rsidRDefault="004A33B2" w:rsidP="004B63F7">
      <w:pPr>
        <w:spacing w:line="360" w:lineRule="auto"/>
        <w:contextualSpacing/>
        <w:jc w:val="both"/>
        <w:rPr>
          <w:rFonts w:ascii="Arial" w:eastAsia="Arial" w:hAnsi="Arial" w:cs="Arial"/>
          <w:b/>
          <w:bCs/>
          <w:sz w:val="22"/>
          <w:szCs w:val="22"/>
        </w:rPr>
      </w:pPr>
      <w:r w:rsidRPr="00C00E1F">
        <w:rPr>
          <w:rFonts w:ascii="Arial" w:eastAsia="Arial" w:hAnsi="Arial" w:cs="Arial"/>
          <w:b/>
          <w:bCs/>
          <w:sz w:val="22"/>
          <w:szCs w:val="22"/>
        </w:rPr>
        <w:t xml:space="preserve">Conservation of distinct striatal </w:t>
      </w:r>
      <w:r w:rsidR="007A4328">
        <w:rPr>
          <w:rFonts w:ascii="Arial" w:eastAsia="Arial" w:hAnsi="Arial" w:cs="Arial"/>
          <w:b/>
          <w:bCs/>
          <w:sz w:val="22"/>
          <w:szCs w:val="22"/>
        </w:rPr>
        <w:t>cell type</w:t>
      </w:r>
      <w:r w:rsidRPr="00C00E1F">
        <w:rPr>
          <w:rFonts w:ascii="Arial" w:eastAsia="Arial" w:hAnsi="Arial" w:cs="Arial"/>
          <w:b/>
          <w:bCs/>
          <w:sz w:val="22"/>
          <w:szCs w:val="22"/>
        </w:rPr>
        <w:t xml:space="preserve"> expression across multiple species </w:t>
      </w:r>
    </w:p>
    <w:p w14:paraId="390BEB79" w14:textId="06253C2C" w:rsidR="000512B4" w:rsidRDefault="00BC3EB3" w:rsidP="004B63F7">
      <w:pPr>
        <w:spacing w:line="360" w:lineRule="auto"/>
        <w:contextualSpacing/>
        <w:jc w:val="both"/>
        <w:rPr>
          <w:rFonts w:ascii="Arial" w:hAnsi="Arial" w:cs="Arial"/>
          <w:sz w:val="22"/>
          <w:szCs w:val="22"/>
        </w:rPr>
      </w:pPr>
      <w:r>
        <w:rPr>
          <w:rFonts w:ascii="Arial" w:hAnsi="Arial" w:cs="Arial"/>
          <w:sz w:val="22"/>
          <w:szCs w:val="22"/>
        </w:rPr>
        <w:lastRenderedPageBreak/>
        <w:t xml:space="preserve">In parallel to our </w:t>
      </w:r>
      <w:proofErr w:type="spellStart"/>
      <w:r>
        <w:rPr>
          <w:rFonts w:ascii="Arial" w:hAnsi="Arial" w:cs="Arial"/>
          <w:sz w:val="22"/>
          <w:szCs w:val="22"/>
        </w:rPr>
        <w:t>RNAscope</w:t>
      </w:r>
      <w:proofErr w:type="spellEnd"/>
      <w:r>
        <w:rPr>
          <w:rFonts w:ascii="Arial" w:hAnsi="Arial" w:cs="Arial"/>
          <w:sz w:val="22"/>
          <w:szCs w:val="22"/>
        </w:rPr>
        <w:t xml:space="preserve"> mapping, w</w:t>
      </w:r>
      <w:r w:rsidRPr="00155567">
        <w:rPr>
          <w:rFonts w:ascii="Arial" w:hAnsi="Arial" w:cs="Arial"/>
          <w:sz w:val="22"/>
          <w:szCs w:val="22"/>
        </w:rPr>
        <w:t xml:space="preserve">e </w:t>
      </w:r>
      <w:r w:rsidR="00395799">
        <w:rPr>
          <w:rFonts w:ascii="Arial" w:hAnsi="Arial" w:cs="Arial"/>
          <w:sz w:val="22"/>
          <w:szCs w:val="22"/>
        </w:rPr>
        <w:t xml:space="preserve">used </w:t>
      </w:r>
      <w:r>
        <w:rPr>
          <w:rFonts w:ascii="Arial" w:hAnsi="Arial" w:cs="Arial"/>
          <w:sz w:val="22"/>
          <w:szCs w:val="22"/>
        </w:rPr>
        <w:t>single</w:t>
      </w:r>
      <w:r w:rsidR="00E97378">
        <w:rPr>
          <w:rFonts w:ascii="Arial" w:hAnsi="Arial" w:cs="Arial"/>
          <w:sz w:val="22"/>
          <w:szCs w:val="22"/>
        </w:rPr>
        <w:t>-</w:t>
      </w:r>
      <w:r>
        <w:rPr>
          <w:rFonts w:ascii="Arial" w:hAnsi="Arial" w:cs="Arial"/>
          <w:sz w:val="22"/>
          <w:szCs w:val="22"/>
        </w:rPr>
        <w:t xml:space="preserve">nuclei </w:t>
      </w:r>
      <w:r w:rsidR="00914729">
        <w:rPr>
          <w:rFonts w:ascii="Arial" w:hAnsi="Arial" w:cs="Arial"/>
          <w:sz w:val="22"/>
          <w:szCs w:val="22"/>
        </w:rPr>
        <w:t xml:space="preserve">multi-omics </w:t>
      </w:r>
      <w:r w:rsidR="000512B4">
        <w:rPr>
          <w:rFonts w:ascii="Arial" w:hAnsi="Arial" w:cs="Arial"/>
          <w:sz w:val="22"/>
          <w:szCs w:val="22"/>
        </w:rPr>
        <w:t>of the striatum</w:t>
      </w:r>
      <w:r>
        <w:rPr>
          <w:rFonts w:ascii="Arial" w:hAnsi="Arial" w:cs="Arial"/>
          <w:sz w:val="22"/>
          <w:szCs w:val="22"/>
        </w:rPr>
        <w:t xml:space="preserve"> across </w:t>
      </w:r>
      <w:r w:rsidR="00395799">
        <w:rPr>
          <w:rFonts w:ascii="Arial" w:hAnsi="Arial" w:cs="Arial"/>
          <w:sz w:val="22"/>
          <w:szCs w:val="22"/>
        </w:rPr>
        <w:t xml:space="preserve">mammals to determine the molecular signatures unique to </w:t>
      </w:r>
      <w:r w:rsidR="00794B5C">
        <w:rPr>
          <w:rFonts w:ascii="Arial" w:hAnsi="Arial" w:cs="Arial"/>
          <w:sz w:val="22"/>
          <w:szCs w:val="22"/>
        </w:rPr>
        <w:t xml:space="preserve">SPN </w:t>
      </w:r>
      <w:r w:rsidR="00395799">
        <w:rPr>
          <w:rFonts w:ascii="Arial" w:hAnsi="Arial" w:cs="Arial"/>
          <w:sz w:val="22"/>
          <w:szCs w:val="22"/>
        </w:rPr>
        <w:t>subpopulations</w:t>
      </w:r>
      <w:r w:rsidR="0063058F">
        <w:rPr>
          <w:rFonts w:ascii="Arial" w:hAnsi="Arial" w:cs="Arial"/>
          <w:sz w:val="22"/>
          <w:szCs w:val="22"/>
        </w:rPr>
        <w:t xml:space="preserve">. While we showed that </w:t>
      </w:r>
      <w:r w:rsidR="004937DD">
        <w:rPr>
          <w:rFonts w:ascii="Arial" w:hAnsi="Arial" w:cs="Arial"/>
          <w:sz w:val="22"/>
          <w:szCs w:val="22"/>
        </w:rPr>
        <w:t xml:space="preserve">different </w:t>
      </w:r>
      <w:r w:rsidR="0063058F">
        <w:rPr>
          <w:rFonts w:ascii="Arial" w:hAnsi="Arial" w:cs="Arial"/>
          <w:sz w:val="22"/>
          <w:szCs w:val="22"/>
        </w:rPr>
        <w:t>subpopulations have distinct spatial distributions</w:t>
      </w:r>
      <w:r w:rsidR="00BF7D0D">
        <w:rPr>
          <w:rFonts w:ascii="Arial" w:hAnsi="Arial" w:cs="Arial"/>
          <w:sz w:val="22"/>
          <w:szCs w:val="22"/>
        </w:rPr>
        <w:t xml:space="preserve"> according to </w:t>
      </w:r>
      <w:r w:rsidR="004937DD">
        <w:rPr>
          <w:rFonts w:ascii="Arial" w:hAnsi="Arial" w:cs="Arial"/>
          <w:sz w:val="22"/>
          <w:szCs w:val="22"/>
        </w:rPr>
        <w:t xml:space="preserve">their respective </w:t>
      </w:r>
      <w:r w:rsidR="00BF7D0D">
        <w:rPr>
          <w:rFonts w:ascii="Arial" w:hAnsi="Arial" w:cs="Arial"/>
          <w:sz w:val="22"/>
          <w:szCs w:val="22"/>
        </w:rPr>
        <w:t>DA receptor expression</w:t>
      </w:r>
      <w:r w:rsidR="0063058F">
        <w:rPr>
          <w:rFonts w:ascii="Arial" w:hAnsi="Arial" w:cs="Arial"/>
          <w:sz w:val="22"/>
          <w:szCs w:val="22"/>
        </w:rPr>
        <w:t xml:space="preserve">, </w:t>
      </w:r>
      <w:proofErr w:type="spellStart"/>
      <w:r w:rsidR="0063058F">
        <w:rPr>
          <w:rFonts w:ascii="Arial" w:hAnsi="Arial" w:cs="Arial"/>
          <w:sz w:val="22"/>
          <w:szCs w:val="22"/>
        </w:rPr>
        <w:t>RNAscope</w:t>
      </w:r>
      <w:proofErr w:type="spellEnd"/>
      <w:r w:rsidR="0063058F">
        <w:rPr>
          <w:rFonts w:ascii="Arial" w:hAnsi="Arial" w:cs="Arial"/>
          <w:sz w:val="22"/>
          <w:szCs w:val="22"/>
        </w:rPr>
        <w:t xml:space="preserve"> alone cannot </w:t>
      </w:r>
      <w:r w:rsidR="00395799">
        <w:rPr>
          <w:rFonts w:ascii="Arial" w:hAnsi="Arial" w:cs="Arial"/>
          <w:sz w:val="22"/>
          <w:szCs w:val="22"/>
        </w:rPr>
        <w:t xml:space="preserve">simultaneously identify </w:t>
      </w:r>
      <w:r w:rsidR="001D02F1">
        <w:rPr>
          <w:rFonts w:ascii="Arial" w:hAnsi="Arial" w:cs="Arial"/>
          <w:sz w:val="22"/>
          <w:szCs w:val="22"/>
        </w:rPr>
        <w:t>other genes</w:t>
      </w:r>
      <w:r w:rsidR="00BF7D0D">
        <w:rPr>
          <w:rFonts w:ascii="Arial" w:hAnsi="Arial" w:cs="Arial"/>
          <w:sz w:val="22"/>
          <w:szCs w:val="22"/>
        </w:rPr>
        <w:t xml:space="preserve"> that define these cells</w:t>
      </w:r>
      <w:r w:rsidR="0063058F">
        <w:rPr>
          <w:rFonts w:ascii="Arial" w:hAnsi="Arial" w:cs="Arial"/>
          <w:sz w:val="22"/>
          <w:szCs w:val="22"/>
        </w:rPr>
        <w:t xml:space="preserve">. On the other hand, </w:t>
      </w:r>
      <w:r w:rsidR="000512B4">
        <w:rPr>
          <w:rFonts w:ascii="Arial" w:hAnsi="Arial" w:cs="Arial"/>
          <w:sz w:val="22"/>
          <w:szCs w:val="22"/>
        </w:rPr>
        <w:t>the recent explosion of single</w:t>
      </w:r>
      <w:r w:rsidR="00E36316">
        <w:rPr>
          <w:rFonts w:ascii="Arial" w:hAnsi="Arial" w:cs="Arial"/>
          <w:sz w:val="22"/>
          <w:szCs w:val="22"/>
        </w:rPr>
        <w:t>-</w:t>
      </w:r>
      <w:r w:rsidR="009F17CC">
        <w:rPr>
          <w:rFonts w:ascii="Arial" w:hAnsi="Arial" w:cs="Arial"/>
          <w:sz w:val="22"/>
          <w:szCs w:val="22"/>
        </w:rPr>
        <w:t xml:space="preserve">cell technologies including </w:t>
      </w:r>
      <w:r w:rsidR="00E97378">
        <w:rPr>
          <w:rFonts w:ascii="Arial" w:hAnsi="Arial" w:cs="Arial"/>
          <w:sz w:val="22"/>
          <w:szCs w:val="22"/>
        </w:rPr>
        <w:t>single</w:t>
      </w:r>
      <w:r w:rsidR="00E36316">
        <w:rPr>
          <w:rFonts w:ascii="Arial" w:hAnsi="Arial" w:cs="Arial"/>
          <w:sz w:val="22"/>
          <w:szCs w:val="22"/>
        </w:rPr>
        <w:t>-</w:t>
      </w:r>
      <w:r w:rsidR="00E97378">
        <w:rPr>
          <w:rFonts w:ascii="Arial" w:hAnsi="Arial" w:cs="Arial"/>
          <w:sz w:val="22"/>
          <w:szCs w:val="22"/>
        </w:rPr>
        <w:t>nucle</w:t>
      </w:r>
      <w:r w:rsidR="00E36316">
        <w:rPr>
          <w:rFonts w:ascii="Arial" w:hAnsi="Arial" w:cs="Arial"/>
          <w:sz w:val="22"/>
          <w:szCs w:val="22"/>
        </w:rPr>
        <w:t>i</w:t>
      </w:r>
      <w:r w:rsidR="00E97378">
        <w:rPr>
          <w:rFonts w:ascii="Arial" w:hAnsi="Arial" w:cs="Arial"/>
          <w:sz w:val="22"/>
          <w:szCs w:val="22"/>
        </w:rPr>
        <w:t xml:space="preserve"> RNA sequencing (</w:t>
      </w:r>
      <w:r w:rsidR="009F17CC">
        <w:rPr>
          <w:rFonts w:ascii="Arial" w:hAnsi="Arial" w:cs="Arial"/>
          <w:sz w:val="22"/>
          <w:szCs w:val="22"/>
        </w:rPr>
        <w:t>sn</w:t>
      </w:r>
      <w:r w:rsidR="000512B4">
        <w:rPr>
          <w:rFonts w:ascii="Arial" w:hAnsi="Arial" w:cs="Arial"/>
          <w:sz w:val="22"/>
          <w:szCs w:val="22"/>
        </w:rPr>
        <w:t>RNA-seq</w:t>
      </w:r>
      <w:r w:rsidR="00E97378">
        <w:rPr>
          <w:rFonts w:ascii="Arial" w:hAnsi="Arial" w:cs="Arial"/>
          <w:sz w:val="22"/>
          <w:szCs w:val="22"/>
        </w:rPr>
        <w:t>)</w:t>
      </w:r>
      <w:r w:rsidR="009F17CC">
        <w:rPr>
          <w:rFonts w:ascii="Arial" w:hAnsi="Arial" w:cs="Arial"/>
          <w:sz w:val="22"/>
          <w:szCs w:val="22"/>
        </w:rPr>
        <w:t xml:space="preserve"> and </w:t>
      </w:r>
      <w:r w:rsidR="00E97378">
        <w:rPr>
          <w:rFonts w:ascii="Arial" w:hAnsi="Arial" w:cs="Arial"/>
          <w:sz w:val="22"/>
          <w:szCs w:val="22"/>
        </w:rPr>
        <w:t>single</w:t>
      </w:r>
      <w:r w:rsidR="004A77D5">
        <w:rPr>
          <w:rFonts w:ascii="Arial" w:hAnsi="Arial" w:cs="Arial"/>
          <w:sz w:val="22"/>
          <w:szCs w:val="22"/>
        </w:rPr>
        <w:t xml:space="preserve"> </w:t>
      </w:r>
      <w:r w:rsidR="00E97378" w:rsidRPr="00E97378">
        <w:rPr>
          <w:rFonts w:ascii="Arial" w:hAnsi="Arial" w:cs="Arial"/>
          <w:sz w:val="22"/>
          <w:szCs w:val="22"/>
        </w:rPr>
        <w:t>nucleus assay for transposase-accessible chromatin using sequencing</w:t>
      </w:r>
      <w:r w:rsidR="00E97378">
        <w:rPr>
          <w:rFonts w:ascii="Arial" w:hAnsi="Arial" w:cs="Arial"/>
          <w:sz w:val="22"/>
          <w:szCs w:val="22"/>
        </w:rPr>
        <w:t xml:space="preserve"> (</w:t>
      </w:r>
      <w:proofErr w:type="spellStart"/>
      <w:r w:rsidR="009F17CC">
        <w:rPr>
          <w:rFonts w:ascii="Arial" w:hAnsi="Arial" w:cs="Arial"/>
          <w:sz w:val="22"/>
          <w:szCs w:val="22"/>
        </w:rPr>
        <w:t>snATAC</w:t>
      </w:r>
      <w:proofErr w:type="spellEnd"/>
      <w:r w:rsidR="009F17CC">
        <w:rPr>
          <w:rFonts w:ascii="Arial" w:hAnsi="Arial" w:cs="Arial"/>
          <w:sz w:val="22"/>
          <w:szCs w:val="22"/>
        </w:rPr>
        <w:t>-seq</w:t>
      </w:r>
      <w:r w:rsidR="00E97378">
        <w:rPr>
          <w:rFonts w:ascii="Arial" w:hAnsi="Arial" w:cs="Arial"/>
          <w:sz w:val="22"/>
          <w:szCs w:val="22"/>
        </w:rPr>
        <w:t>)</w:t>
      </w:r>
      <w:r w:rsidR="000512B4">
        <w:rPr>
          <w:rFonts w:ascii="Arial" w:hAnsi="Arial" w:cs="Arial"/>
          <w:sz w:val="22"/>
          <w:szCs w:val="22"/>
        </w:rPr>
        <w:t xml:space="preserve">, while incapable of providing spatial information, can </w:t>
      </w:r>
      <w:r w:rsidR="001D02F1">
        <w:rPr>
          <w:rFonts w:ascii="Arial" w:hAnsi="Arial" w:cs="Arial"/>
          <w:sz w:val="22"/>
          <w:szCs w:val="22"/>
        </w:rPr>
        <w:t xml:space="preserve">determine </w:t>
      </w:r>
      <w:r w:rsidR="000512B4">
        <w:rPr>
          <w:rFonts w:ascii="Arial" w:hAnsi="Arial" w:cs="Arial"/>
          <w:sz w:val="22"/>
          <w:szCs w:val="22"/>
        </w:rPr>
        <w:t>whether striatal subpopulations are distinct according to their transcriptional</w:t>
      </w:r>
      <w:r w:rsidR="009F17CC">
        <w:rPr>
          <w:rFonts w:ascii="Arial" w:hAnsi="Arial" w:cs="Arial"/>
          <w:sz w:val="22"/>
          <w:szCs w:val="22"/>
        </w:rPr>
        <w:t xml:space="preserve"> and epigenomic</w:t>
      </w:r>
      <w:r w:rsidR="000512B4">
        <w:rPr>
          <w:rFonts w:ascii="Arial" w:hAnsi="Arial" w:cs="Arial"/>
          <w:sz w:val="22"/>
          <w:szCs w:val="22"/>
        </w:rPr>
        <w:t xml:space="preserve"> </w:t>
      </w:r>
      <w:r w:rsidR="00395799">
        <w:rPr>
          <w:rFonts w:ascii="Arial" w:hAnsi="Arial" w:cs="Arial"/>
          <w:sz w:val="22"/>
          <w:szCs w:val="22"/>
        </w:rPr>
        <w:t>profiles</w:t>
      </w:r>
      <w:r w:rsidR="000512B4">
        <w:rPr>
          <w:rFonts w:ascii="Arial" w:hAnsi="Arial" w:cs="Arial"/>
          <w:sz w:val="22"/>
          <w:szCs w:val="22"/>
        </w:rPr>
        <w:t>.</w:t>
      </w:r>
      <w:r w:rsidR="0063058F">
        <w:rPr>
          <w:rFonts w:ascii="Arial" w:hAnsi="Arial" w:cs="Arial"/>
          <w:sz w:val="22"/>
          <w:szCs w:val="22"/>
        </w:rPr>
        <w:t xml:space="preserve"> </w:t>
      </w:r>
    </w:p>
    <w:p w14:paraId="56F5E96D" w14:textId="77777777" w:rsidR="00BC3EB3" w:rsidRPr="002E6765" w:rsidRDefault="00BC3EB3" w:rsidP="004B63F7">
      <w:pPr>
        <w:spacing w:line="360" w:lineRule="auto"/>
        <w:contextualSpacing/>
        <w:jc w:val="both"/>
        <w:rPr>
          <w:rFonts w:ascii="Arial" w:eastAsia="Arial" w:hAnsi="Arial" w:cs="Arial"/>
          <w:b/>
          <w:bCs/>
          <w:sz w:val="22"/>
          <w:szCs w:val="22"/>
          <w:u w:val="single"/>
        </w:rPr>
      </w:pPr>
    </w:p>
    <w:p w14:paraId="723CDF57" w14:textId="40312801" w:rsidR="00446A3A" w:rsidRDefault="00E97378" w:rsidP="004B63F7">
      <w:pPr>
        <w:spacing w:line="360" w:lineRule="auto"/>
        <w:contextualSpacing/>
        <w:jc w:val="both"/>
        <w:rPr>
          <w:rFonts w:ascii="Arial" w:eastAsia="Arial" w:hAnsi="Arial" w:cs="Arial"/>
          <w:sz w:val="22"/>
          <w:szCs w:val="22"/>
        </w:rPr>
      </w:pPr>
      <w:r>
        <w:rPr>
          <w:rFonts w:ascii="Arial" w:eastAsia="Arial" w:hAnsi="Arial" w:cs="Arial"/>
          <w:sz w:val="22"/>
          <w:szCs w:val="22"/>
        </w:rPr>
        <w:t xml:space="preserve">Despite their many advantages, </w:t>
      </w:r>
      <w:r w:rsidR="001D1392">
        <w:rPr>
          <w:rFonts w:ascii="Arial" w:eastAsia="Arial" w:hAnsi="Arial" w:cs="Arial"/>
          <w:sz w:val="22"/>
          <w:szCs w:val="22"/>
        </w:rPr>
        <w:t>it has been challenging to harmonize</w:t>
      </w:r>
      <w:r w:rsidR="00EB647A" w:rsidRPr="002E6765">
        <w:rPr>
          <w:rFonts w:ascii="Arial" w:eastAsia="Arial" w:hAnsi="Arial" w:cs="Arial"/>
          <w:sz w:val="22"/>
          <w:szCs w:val="22"/>
        </w:rPr>
        <w:t xml:space="preserve"> </w:t>
      </w:r>
      <w:r w:rsidR="009F17CC">
        <w:rPr>
          <w:rFonts w:ascii="Arial" w:eastAsia="Arial" w:hAnsi="Arial" w:cs="Arial"/>
          <w:sz w:val="22"/>
          <w:szCs w:val="22"/>
        </w:rPr>
        <w:t xml:space="preserve">the reports of </w:t>
      </w:r>
      <w:r w:rsidR="001D02F1">
        <w:rPr>
          <w:rFonts w:ascii="Arial" w:eastAsia="Arial" w:hAnsi="Arial" w:cs="Arial"/>
          <w:sz w:val="22"/>
          <w:szCs w:val="22"/>
        </w:rPr>
        <w:t>SPNs</w:t>
      </w:r>
      <w:r w:rsidR="009F17CC">
        <w:rPr>
          <w:rFonts w:ascii="Arial" w:eastAsia="Arial" w:hAnsi="Arial" w:cs="Arial"/>
          <w:sz w:val="22"/>
          <w:szCs w:val="22"/>
        </w:rPr>
        <w:t xml:space="preserve"> </w:t>
      </w:r>
      <w:r w:rsidR="001D02F1">
        <w:rPr>
          <w:rFonts w:ascii="Arial" w:eastAsia="Arial" w:hAnsi="Arial" w:cs="Arial"/>
          <w:sz w:val="22"/>
          <w:szCs w:val="22"/>
        </w:rPr>
        <w:t>from</w:t>
      </w:r>
      <w:r w:rsidR="009F17CC">
        <w:rPr>
          <w:rFonts w:ascii="Arial" w:eastAsia="Arial" w:hAnsi="Arial" w:cs="Arial"/>
          <w:sz w:val="22"/>
          <w:szCs w:val="22"/>
        </w:rPr>
        <w:t xml:space="preserve"> single</w:t>
      </w:r>
      <w:r w:rsidR="00387A73">
        <w:rPr>
          <w:rFonts w:ascii="Arial" w:eastAsia="Arial" w:hAnsi="Arial" w:cs="Arial"/>
          <w:sz w:val="22"/>
          <w:szCs w:val="22"/>
        </w:rPr>
        <w:t>-</w:t>
      </w:r>
      <w:r w:rsidR="009F17CC">
        <w:rPr>
          <w:rFonts w:ascii="Arial" w:eastAsia="Arial" w:hAnsi="Arial" w:cs="Arial"/>
          <w:sz w:val="22"/>
          <w:szCs w:val="22"/>
        </w:rPr>
        <w:t xml:space="preserve">cell </w:t>
      </w:r>
      <w:r w:rsidR="001D02F1">
        <w:rPr>
          <w:rFonts w:ascii="Arial" w:eastAsia="Arial" w:hAnsi="Arial" w:cs="Arial"/>
          <w:sz w:val="22"/>
          <w:szCs w:val="22"/>
        </w:rPr>
        <w:t xml:space="preserve">studies </w:t>
      </w:r>
      <w:r w:rsidR="009F17CC">
        <w:rPr>
          <w:rFonts w:ascii="Arial" w:eastAsia="Arial" w:hAnsi="Arial" w:cs="Arial"/>
          <w:sz w:val="22"/>
          <w:szCs w:val="22"/>
        </w:rPr>
        <w:t>in the last decade</w:t>
      </w:r>
      <w:r w:rsidR="001D02F1">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dCI+NTItNTQsNTcsNTksNjAsNzM8L3N0eWxlPjwvRGlzcGxheVRleHQ+PHJlY29yZD48cmVjLW51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</w:fldData>
        </w:fldChar>
      </w:r>
      <w:r w:rsidR="009B3B49">
        <w:rPr>
          <w:rFonts w:ascii="Arial" w:eastAsia="Arial" w:hAnsi="Arial" w:cs="Arial"/>
          <w:sz w:val="22"/>
          <w:szCs w:val="22"/>
        </w:rPr>
        <w:instrText xml:space="preserve"> ADDIN EN.CITE </w:instrText>
      </w:r>
      <w:r w:rsidR="009B3B49">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dCI+NTItNTQsNTcsNTksNjAsNzM8L3N0eWxlPjwvRGlzcGxheVRleHQ+PHJlY29yZD48cmVjLW51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</w:fldData>
        </w:fldChar>
      </w:r>
      <w:r w:rsidR="009B3B49">
        <w:rPr>
          <w:rFonts w:ascii="Arial" w:eastAsia="Arial" w:hAnsi="Arial" w:cs="Arial"/>
          <w:sz w:val="22"/>
          <w:szCs w:val="22"/>
        </w:rPr>
        <w:instrText xml:space="preserve"> ADDIN EN.CITE.DATA </w:instrText>
      </w:r>
      <w:r w:rsidR="009B3B49">
        <w:rPr>
          <w:rFonts w:ascii="Arial" w:eastAsia="Arial" w:hAnsi="Arial" w:cs="Arial"/>
          <w:sz w:val="22"/>
          <w:szCs w:val="22"/>
        </w:rPr>
      </w:r>
      <w:r w:rsidR="009B3B49">
        <w:rPr>
          <w:rFonts w:ascii="Arial" w:eastAsia="Arial" w:hAnsi="Arial" w:cs="Arial"/>
          <w:sz w:val="22"/>
          <w:szCs w:val="22"/>
        </w:rPr>
        <w:fldChar w:fldCharType="end"/>
      </w:r>
      <w:r w:rsidR="001D02F1">
        <w:rPr>
          <w:rFonts w:ascii="Arial" w:eastAsia="Arial" w:hAnsi="Arial" w:cs="Arial"/>
          <w:sz w:val="22"/>
          <w:szCs w:val="22"/>
        </w:rPr>
      </w:r>
      <w:r w:rsidR="001D02F1">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52-54,57,59,60,73</w:t>
      </w:r>
      <w:r w:rsidR="001D02F1">
        <w:rPr>
          <w:rFonts w:ascii="Arial" w:eastAsia="Arial" w:hAnsi="Arial" w:cs="Arial"/>
          <w:sz w:val="22"/>
          <w:szCs w:val="22"/>
        </w:rPr>
        <w:fldChar w:fldCharType="end"/>
      </w:r>
      <w:r w:rsidR="009F17CC">
        <w:rPr>
          <w:rFonts w:ascii="Arial" w:eastAsia="Arial" w:hAnsi="Arial" w:cs="Arial"/>
          <w:sz w:val="22"/>
          <w:szCs w:val="22"/>
        </w:rPr>
        <w:t xml:space="preserve">. </w:t>
      </w:r>
      <w:r w:rsidR="001D02F1">
        <w:rPr>
          <w:rFonts w:ascii="Arial" w:eastAsia="Arial" w:hAnsi="Arial" w:cs="Arial"/>
          <w:sz w:val="22"/>
          <w:szCs w:val="22"/>
        </w:rPr>
        <w:t xml:space="preserve">The studies varied by </w:t>
      </w:r>
      <w:r w:rsidR="009F17CC">
        <w:rPr>
          <w:rFonts w:ascii="Arial" w:eastAsia="Arial" w:hAnsi="Arial" w:cs="Arial"/>
          <w:sz w:val="22"/>
          <w:szCs w:val="22"/>
        </w:rPr>
        <w:t xml:space="preserve">species, </w:t>
      </w:r>
      <w:r w:rsidR="001D02F1">
        <w:rPr>
          <w:rFonts w:ascii="Arial" w:eastAsia="Arial" w:hAnsi="Arial" w:cs="Arial"/>
          <w:sz w:val="22"/>
          <w:szCs w:val="22"/>
        </w:rPr>
        <w:t>single</w:t>
      </w:r>
      <w:r w:rsidR="00387A73">
        <w:rPr>
          <w:rFonts w:ascii="Arial" w:eastAsia="Arial" w:hAnsi="Arial" w:cs="Arial"/>
          <w:sz w:val="22"/>
          <w:szCs w:val="22"/>
        </w:rPr>
        <w:t>-</w:t>
      </w:r>
      <w:r w:rsidR="001D02F1">
        <w:rPr>
          <w:rFonts w:ascii="Arial" w:eastAsia="Arial" w:hAnsi="Arial" w:cs="Arial"/>
          <w:sz w:val="22"/>
          <w:szCs w:val="22"/>
        </w:rPr>
        <w:t>cell technologies, and sampled striatal subregions</w:t>
      </w:r>
      <w:r w:rsidR="009F17CC">
        <w:rPr>
          <w:rFonts w:ascii="Arial" w:eastAsia="Arial" w:hAnsi="Arial" w:cs="Arial"/>
          <w:sz w:val="22"/>
          <w:szCs w:val="22"/>
        </w:rPr>
        <w:t>. Furthermore, e</w:t>
      </w:r>
      <w:r w:rsidR="009F17CC" w:rsidRPr="002E6765">
        <w:rPr>
          <w:rFonts w:ascii="Arial" w:eastAsia="Arial" w:hAnsi="Arial" w:cs="Arial"/>
          <w:sz w:val="22"/>
          <w:szCs w:val="22"/>
        </w:rPr>
        <w:t xml:space="preserve">ach </w:t>
      </w:r>
      <w:r w:rsidR="001D02F1">
        <w:rPr>
          <w:rFonts w:ascii="Arial" w:eastAsia="Arial" w:hAnsi="Arial" w:cs="Arial"/>
          <w:sz w:val="22"/>
          <w:szCs w:val="22"/>
        </w:rPr>
        <w:t>study</w:t>
      </w:r>
      <w:r w:rsidR="009F17CC" w:rsidRPr="002E6765">
        <w:rPr>
          <w:rFonts w:ascii="Arial" w:eastAsia="Arial" w:hAnsi="Arial" w:cs="Arial"/>
          <w:sz w:val="22"/>
          <w:szCs w:val="22"/>
        </w:rPr>
        <w:t xml:space="preserve"> </w:t>
      </w:r>
      <w:r w:rsidR="0045536C">
        <w:rPr>
          <w:rFonts w:ascii="Arial" w:eastAsia="Arial" w:hAnsi="Arial" w:cs="Arial"/>
          <w:sz w:val="22"/>
          <w:szCs w:val="22"/>
        </w:rPr>
        <w:t>used different naming conventions</w:t>
      </w:r>
      <w:r w:rsidR="0045536C" w:rsidRPr="002E6765">
        <w:rPr>
          <w:rFonts w:ascii="Arial" w:eastAsia="Arial" w:hAnsi="Arial" w:cs="Arial"/>
          <w:sz w:val="22"/>
          <w:szCs w:val="22"/>
        </w:rPr>
        <w:t xml:space="preserve"> </w:t>
      </w:r>
      <w:r w:rsidR="0045536C">
        <w:rPr>
          <w:rFonts w:ascii="Arial" w:eastAsia="Arial" w:hAnsi="Arial" w:cs="Arial"/>
          <w:sz w:val="22"/>
          <w:szCs w:val="22"/>
        </w:rPr>
        <w:t>for</w:t>
      </w:r>
      <w:r w:rsidR="0045536C" w:rsidRPr="002E6765">
        <w:rPr>
          <w:rFonts w:ascii="Arial" w:eastAsia="Arial" w:hAnsi="Arial" w:cs="Arial"/>
          <w:sz w:val="22"/>
          <w:szCs w:val="22"/>
        </w:rPr>
        <w:t xml:space="preserve"> </w:t>
      </w:r>
      <w:r w:rsidR="009F17CC" w:rsidRPr="002E6765">
        <w:rPr>
          <w:rFonts w:ascii="Arial" w:eastAsia="Arial" w:hAnsi="Arial" w:cs="Arial"/>
          <w:sz w:val="22"/>
          <w:szCs w:val="22"/>
        </w:rPr>
        <w:t>striatal cell</w:t>
      </w:r>
      <w:r w:rsidR="0045536C">
        <w:rPr>
          <w:rFonts w:ascii="Arial" w:eastAsia="Arial" w:hAnsi="Arial" w:cs="Arial"/>
          <w:sz w:val="22"/>
          <w:szCs w:val="22"/>
        </w:rPr>
        <w:t xml:space="preserve"> </w:t>
      </w:r>
      <w:r w:rsidR="009F17CC" w:rsidRPr="002E6765">
        <w:rPr>
          <w:rFonts w:ascii="Arial" w:eastAsia="Arial" w:hAnsi="Arial" w:cs="Arial"/>
          <w:sz w:val="22"/>
          <w:szCs w:val="22"/>
        </w:rPr>
        <w:t>types</w:t>
      </w:r>
      <w:r w:rsidR="004C73DD">
        <w:rPr>
          <w:rFonts w:ascii="Arial" w:eastAsia="Arial" w:hAnsi="Arial" w:cs="Arial"/>
          <w:sz w:val="22"/>
          <w:szCs w:val="22"/>
        </w:rPr>
        <w:t xml:space="preserve">, </w:t>
      </w:r>
      <w:r w:rsidR="009F17CC" w:rsidRPr="002E6765">
        <w:rPr>
          <w:rFonts w:ascii="Arial" w:eastAsia="Arial" w:hAnsi="Arial" w:cs="Arial"/>
          <w:sz w:val="22"/>
          <w:szCs w:val="22"/>
        </w:rPr>
        <w:t xml:space="preserve">making it difficult to disentangle </w:t>
      </w:r>
      <w:r w:rsidR="002B213D">
        <w:rPr>
          <w:rFonts w:ascii="Arial" w:eastAsia="Arial" w:hAnsi="Arial" w:cs="Arial"/>
          <w:sz w:val="22"/>
          <w:szCs w:val="22"/>
        </w:rPr>
        <w:t xml:space="preserve">SPN </w:t>
      </w:r>
      <w:r w:rsidR="0045536C">
        <w:rPr>
          <w:rFonts w:ascii="Arial" w:eastAsia="Arial" w:hAnsi="Arial" w:cs="Arial"/>
          <w:sz w:val="22"/>
          <w:szCs w:val="22"/>
        </w:rPr>
        <w:t xml:space="preserve">heterogeneity </w:t>
      </w:r>
      <w:r w:rsidR="009F17CC" w:rsidRPr="002E6765">
        <w:rPr>
          <w:rFonts w:ascii="Arial" w:eastAsia="Arial" w:hAnsi="Arial" w:cs="Arial"/>
          <w:sz w:val="22"/>
          <w:szCs w:val="22"/>
        </w:rPr>
        <w:t>beyond the traditional D</w:t>
      </w:r>
      <w:r w:rsidR="009F17CC" w:rsidRPr="00E97378">
        <w:rPr>
          <w:rFonts w:ascii="Arial" w:eastAsia="Arial" w:hAnsi="Arial" w:cs="Arial"/>
          <w:sz w:val="22"/>
          <w:szCs w:val="22"/>
          <w:vertAlign w:val="subscript"/>
        </w:rPr>
        <w:t>1</w:t>
      </w:r>
      <w:r w:rsidR="009F17CC" w:rsidRPr="002E6765">
        <w:rPr>
          <w:rFonts w:ascii="Arial" w:eastAsia="Arial" w:hAnsi="Arial" w:cs="Arial"/>
          <w:sz w:val="22"/>
          <w:szCs w:val="22"/>
        </w:rPr>
        <w:t>-like versus D</w:t>
      </w:r>
      <w:r w:rsidR="009F17CC" w:rsidRPr="00F40AD3">
        <w:rPr>
          <w:rFonts w:ascii="Arial" w:eastAsia="Arial" w:hAnsi="Arial" w:cs="Arial"/>
          <w:sz w:val="22"/>
          <w:szCs w:val="22"/>
          <w:vertAlign w:val="subscript"/>
        </w:rPr>
        <w:t>2</w:t>
      </w:r>
      <w:r w:rsidR="009F17CC" w:rsidRPr="002E6765">
        <w:rPr>
          <w:rFonts w:ascii="Arial" w:eastAsia="Arial" w:hAnsi="Arial" w:cs="Arial"/>
          <w:sz w:val="22"/>
          <w:szCs w:val="22"/>
        </w:rPr>
        <w:t>-like dichotomy</w:t>
      </w:r>
      <w:r w:rsidR="009F17CC">
        <w:rPr>
          <w:rFonts w:ascii="Arial" w:eastAsia="Arial" w:hAnsi="Arial" w:cs="Arial"/>
          <w:sz w:val="22"/>
          <w:szCs w:val="22"/>
        </w:rPr>
        <w:t xml:space="preserve"> (Fig</w:t>
      </w:r>
      <w:r>
        <w:rPr>
          <w:rFonts w:ascii="Arial" w:eastAsia="Arial" w:hAnsi="Arial" w:cs="Arial"/>
          <w:sz w:val="22"/>
          <w:szCs w:val="22"/>
        </w:rPr>
        <w:t>ures</w:t>
      </w:r>
      <w:r w:rsidR="009F17CC">
        <w:rPr>
          <w:rFonts w:ascii="Arial" w:eastAsia="Arial" w:hAnsi="Arial" w:cs="Arial"/>
          <w:sz w:val="22"/>
          <w:szCs w:val="22"/>
        </w:rPr>
        <w:t xml:space="preserve"> 6A</w:t>
      </w:r>
      <w:r w:rsidR="00F67EB7">
        <w:rPr>
          <w:rFonts w:ascii="Arial" w:eastAsia="Arial" w:hAnsi="Arial" w:cs="Arial"/>
          <w:sz w:val="22"/>
          <w:szCs w:val="22"/>
        </w:rPr>
        <w:t xml:space="preserve">, </w:t>
      </w:r>
      <w:r>
        <w:rPr>
          <w:rFonts w:ascii="Arial" w:eastAsia="Arial" w:hAnsi="Arial" w:cs="Arial"/>
          <w:sz w:val="22"/>
          <w:szCs w:val="22"/>
        </w:rPr>
        <w:t>6</w:t>
      </w:r>
      <w:r w:rsidR="00F67EB7">
        <w:rPr>
          <w:rFonts w:ascii="Arial" w:eastAsia="Arial" w:hAnsi="Arial" w:cs="Arial"/>
          <w:sz w:val="22"/>
          <w:szCs w:val="22"/>
        </w:rPr>
        <w:t>B</w:t>
      </w:r>
      <w:r w:rsidR="009F17CC" w:rsidRPr="00C31AAC">
        <w:rPr>
          <w:rFonts w:ascii="Arial" w:eastAsia="Arial" w:hAnsi="Arial" w:cs="Arial"/>
          <w:sz w:val="22"/>
          <w:szCs w:val="22"/>
        </w:rPr>
        <w:t>)</w:t>
      </w:r>
      <w:r w:rsidR="009F17CC" w:rsidRPr="002E6765">
        <w:rPr>
          <w:rFonts w:ascii="Arial" w:eastAsia="Arial" w:hAnsi="Arial" w:cs="Arial"/>
          <w:sz w:val="22"/>
          <w:szCs w:val="22"/>
        </w:rPr>
        <w:t>.</w:t>
      </w:r>
      <w:r w:rsidR="001D02F1">
        <w:rPr>
          <w:rFonts w:ascii="Arial" w:eastAsia="Arial" w:hAnsi="Arial" w:cs="Arial"/>
          <w:sz w:val="22"/>
          <w:szCs w:val="22"/>
        </w:rPr>
        <w:t xml:space="preserve"> </w:t>
      </w:r>
      <w:r w:rsidR="00E414E6">
        <w:rPr>
          <w:rFonts w:ascii="Arial" w:eastAsia="Arial" w:hAnsi="Arial" w:cs="Arial"/>
          <w:sz w:val="22"/>
          <w:szCs w:val="22"/>
        </w:rPr>
        <w:t>To address this</w:t>
      </w:r>
      <w:r w:rsidR="00F83204">
        <w:rPr>
          <w:rFonts w:ascii="Arial" w:eastAsia="Arial" w:hAnsi="Arial" w:cs="Arial"/>
          <w:sz w:val="22"/>
          <w:szCs w:val="22"/>
        </w:rPr>
        <w:t>, w</w:t>
      </w:r>
      <w:r w:rsidR="004A33B2" w:rsidRPr="002E6765">
        <w:rPr>
          <w:rFonts w:ascii="Arial" w:eastAsia="Arial" w:hAnsi="Arial" w:cs="Arial"/>
          <w:sz w:val="22"/>
          <w:szCs w:val="22"/>
        </w:rPr>
        <w:t>e conducted</w:t>
      </w:r>
      <w:r w:rsidR="00E414E6">
        <w:rPr>
          <w:rFonts w:ascii="Arial" w:eastAsia="Arial" w:hAnsi="Arial" w:cs="Arial"/>
          <w:sz w:val="22"/>
          <w:szCs w:val="22"/>
        </w:rPr>
        <w:t xml:space="preserve"> </w:t>
      </w:r>
      <w:r w:rsidR="00446A3A">
        <w:rPr>
          <w:rFonts w:ascii="Arial" w:eastAsia="Arial" w:hAnsi="Arial" w:cs="Arial"/>
          <w:sz w:val="22"/>
          <w:szCs w:val="22"/>
        </w:rPr>
        <w:t xml:space="preserve">a comprehensive </w:t>
      </w:r>
      <w:r w:rsidR="00E414E6">
        <w:rPr>
          <w:rFonts w:ascii="Arial" w:eastAsia="Arial" w:hAnsi="Arial" w:cs="Arial"/>
          <w:sz w:val="22"/>
          <w:szCs w:val="22"/>
        </w:rPr>
        <w:t>comparative</w:t>
      </w:r>
      <w:r w:rsidR="004A33B2" w:rsidRPr="002E6765">
        <w:rPr>
          <w:rFonts w:ascii="Arial" w:eastAsia="Arial" w:hAnsi="Arial" w:cs="Arial"/>
          <w:sz w:val="22"/>
          <w:szCs w:val="22"/>
        </w:rPr>
        <w:t xml:space="preserve"> analys</w:t>
      </w:r>
      <w:r w:rsidR="00446A3A">
        <w:rPr>
          <w:rFonts w:ascii="Arial" w:eastAsia="Arial" w:hAnsi="Arial" w:cs="Arial"/>
          <w:sz w:val="22"/>
          <w:szCs w:val="22"/>
        </w:rPr>
        <w:t>i</w:t>
      </w:r>
      <w:r w:rsidR="004A33B2" w:rsidRPr="002E6765">
        <w:rPr>
          <w:rFonts w:ascii="Arial" w:eastAsia="Arial" w:hAnsi="Arial" w:cs="Arial"/>
          <w:sz w:val="22"/>
          <w:szCs w:val="22"/>
        </w:rPr>
        <w:t xml:space="preserve">s using </w:t>
      </w:r>
      <w:r w:rsidR="0045536C">
        <w:rPr>
          <w:rFonts w:ascii="Arial" w:eastAsia="Arial" w:hAnsi="Arial" w:cs="Arial"/>
          <w:sz w:val="22"/>
          <w:szCs w:val="22"/>
        </w:rPr>
        <w:t xml:space="preserve">eight </w:t>
      </w:r>
      <w:r w:rsidR="002B213D">
        <w:rPr>
          <w:rFonts w:ascii="Arial" w:eastAsia="Arial" w:hAnsi="Arial" w:cs="Arial"/>
          <w:sz w:val="22"/>
          <w:szCs w:val="22"/>
        </w:rPr>
        <w:t xml:space="preserve">publicly available </w:t>
      </w:r>
      <w:r w:rsidR="004A33B2" w:rsidRPr="002E6765">
        <w:rPr>
          <w:rFonts w:ascii="Arial" w:eastAsia="Arial" w:hAnsi="Arial" w:cs="Arial"/>
          <w:sz w:val="22"/>
          <w:szCs w:val="22"/>
        </w:rPr>
        <w:t>single</w:t>
      </w:r>
      <w:r w:rsidR="00387A73">
        <w:rPr>
          <w:rFonts w:ascii="Arial" w:eastAsia="Arial" w:hAnsi="Arial" w:cs="Arial"/>
          <w:sz w:val="22"/>
          <w:szCs w:val="22"/>
        </w:rPr>
        <w:t>-</w:t>
      </w:r>
      <w:r w:rsidR="004A33B2" w:rsidRPr="002E6765">
        <w:rPr>
          <w:rFonts w:ascii="Arial" w:eastAsia="Arial" w:hAnsi="Arial" w:cs="Arial"/>
          <w:sz w:val="22"/>
          <w:szCs w:val="22"/>
        </w:rPr>
        <w:t>cell</w:t>
      </w:r>
      <w:r w:rsidR="00446A3A">
        <w:rPr>
          <w:rFonts w:ascii="Arial" w:eastAsia="Arial" w:hAnsi="Arial" w:cs="Arial"/>
          <w:sz w:val="22"/>
          <w:szCs w:val="22"/>
        </w:rPr>
        <w:t xml:space="preserve"> </w:t>
      </w:r>
      <w:r w:rsidR="004A33B2" w:rsidRPr="002E6765">
        <w:rPr>
          <w:rFonts w:ascii="Arial" w:eastAsia="Arial" w:hAnsi="Arial" w:cs="Arial"/>
          <w:sz w:val="22"/>
          <w:szCs w:val="22"/>
        </w:rPr>
        <w:t>data</w:t>
      </w:r>
      <w:r w:rsidR="0045536C">
        <w:rPr>
          <w:rFonts w:ascii="Arial" w:eastAsia="Arial" w:hAnsi="Arial" w:cs="Arial"/>
          <w:sz w:val="22"/>
          <w:szCs w:val="22"/>
        </w:rPr>
        <w:t>sets</w:t>
      </w:r>
      <w:r w:rsidR="004A33B2" w:rsidRPr="002E6765">
        <w:rPr>
          <w:rFonts w:ascii="Arial" w:eastAsia="Arial" w:hAnsi="Arial" w:cs="Arial"/>
          <w:sz w:val="22"/>
          <w:szCs w:val="22"/>
        </w:rPr>
        <w:t xml:space="preserve"> to </w:t>
      </w:r>
      <w:r w:rsidR="0045536C">
        <w:rPr>
          <w:rFonts w:ascii="Arial" w:eastAsia="Arial" w:hAnsi="Arial" w:cs="Arial"/>
          <w:sz w:val="22"/>
          <w:szCs w:val="22"/>
        </w:rPr>
        <w:t>consistently</w:t>
      </w:r>
      <w:r w:rsidR="004A33B2" w:rsidRPr="002E6765">
        <w:rPr>
          <w:rFonts w:ascii="Arial" w:eastAsia="Arial" w:hAnsi="Arial" w:cs="Arial"/>
          <w:sz w:val="22"/>
          <w:szCs w:val="22"/>
        </w:rPr>
        <w:t xml:space="preserve"> </w:t>
      </w:r>
      <w:r w:rsidR="0045536C">
        <w:rPr>
          <w:rFonts w:ascii="Arial" w:eastAsia="Arial" w:hAnsi="Arial" w:cs="Arial"/>
          <w:sz w:val="22"/>
          <w:szCs w:val="22"/>
        </w:rPr>
        <w:t xml:space="preserve">define </w:t>
      </w:r>
      <w:r w:rsidR="00446A3A">
        <w:rPr>
          <w:rFonts w:ascii="Arial" w:eastAsia="Arial" w:hAnsi="Arial" w:cs="Arial"/>
          <w:sz w:val="22"/>
          <w:szCs w:val="22"/>
        </w:rPr>
        <w:t>SPN</w:t>
      </w:r>
      <w:r w:rsidR="0045536C">
        <w:rPr>
          <w:rFonts w:ascii="Arial" w:eastAsia="Arial" w:hAnsi="Arial" w:cs="Arial"/>
          <w:sz w:val="22"/>
          <w:szCs w:val="22"/>
        </w:rPr>
        <w:t xml:space="preserve"> diversity</w:t>
      </w:r>
      <w:r w:rsidR="00540893" w:rsidRPr="002E6765">
        <w:rPr>
          <w:rFonts w:ascii="Arial" w:eastAsia="Arial" w:hAnsi="Arial" w:cs="Arial"/>
          <w:sz w:val="22"/>
          <w:szCs w:val="22"/>
        </w:rPr>
        <w:t>.</w:t>
      </w:r>
      <w:r w:rsidR="00F67EB7">
        <w:rPr>
          <w:rFonts w:ascii="Arial" w:eastAsia="Arial" w:hAnsi="Arial" w:cs="Arial"/>
          <w:sz w:val="22"/>
          <w:szCs w:val="22"/>
        </w:rPr>
        <w:t xml:space="preserve"> </w:t>
      </w:r>
      <w:r w:rsidR="00446A3A">
        <w:rPr>
          <w:rFonts w:ascii="Arial" w:eastAsia="Arial" w:hAnsi="Arial" w:cs="Arial"/>
          <w:sz w:val="22"/>
          <w:szCs w:val="22"/>
        </w:rPr>
        <w:t>We selected datasets that span</w:t>
      </w:r>
      <w:r>
        <w:rPr>
          <w:rFonts w:ascii="Arial" w:eastAsia="Arial" w:hAnsi="Arial" w:cs="Arial"/>
          <w:sz w:val="22"/>
          <w:szCs w:val="22"/>
        </w:rPr>
        <w:t>ned:</w:t>
      </w:r>
      <w:r w:rsidR="00446A3A">
        <w:rPr>
          <w:rFonts w:ascii="Arial" w:eastAsia="Arial" w:hAnsi="Arial" w:cs="Arial"/>
          <w:sz w:val="22"/>
          <w:szCs w:val="22"/>
        </w:rPr>
        <w:t xml:space="preserve"> 1) multiple mammalian species (mouse, rat, rhesus macaque, and humans), 2) snRNA-seq </w:t>
      </w:r>
      <w:r w:rsidR="0045536C">
        <w:rPr>
          <w:rFonts w:ascii="Arial" w:eastAsia="Arial" w:hAnsi="Arial" w:cs="Arial"/>
          <w:sz w:val="22"/>
          <w:szCs w:val="22"/>
        </w:rPr>
        <w:t xml:space="preserve">or </w:t>
      </w:r>
      <w:proofErr w:type="spellStart"/>
      <w:r w:rsidR="00446A3A">
        <w:rPr>
          <w:rFonts w:ascii="Arial" w:eastAsia="Arial" w:hAnsi="Arial" w:cs="Arial"/>
          <w:sz w:val="22"/>
          <w:szCs w:val="22"/>
        </w:rPr>
        <w:t>snATAC</w:t>
      </w:r>
      <w:proofErr w:type="spellEnd"/>
      <w:r w:rsidR="00446A3A">
        <w:rPr>
          <w:rFonts w:ascii="Arial" w:eastAsia="Arial" w:hAnsi="Arial" w:cs="Arial"/>
          <w:sz w:val="22"/>
          <w:szCs w:val="22"/>
        </w:rPr>
        <w:t xml:space="preserve">-seq, </w:t>
      </w:r>
      <w:r>
        <w:rPr>
          <w:rFonts w:ascii="Arial" w:eastAsia="Arial" w:hAnsi="Arial" w:cs="Arial"/>
          <w:sz w:val="22"/>
          <w:szCs w:val="22"/>
        </w:rPr>
        <w:t xml:space="preserve">and </w:t>
      </w:r>
      <w:r w:rsidR="00446A3A">
        <w:rPr>
          <w:rFonts w:ascii="Arial" w:eastAsia="Arial" w:hAnsi="Arial" w:cs="Arial"/>
          <w:sz w:val="22"/>
          <w:szCs w:val="22"/>
        </w:rPr>
        <w:t>3) the</w:t>
      </w:r>
      <w:r w:rsidR="00F67EB7">
        <w:rPr>
          <w:rFonts w:ascii="Arial" w:eastAsia="Arial" w:hAnsi="Arial" w:cs="Arial"/>
          <w:sz w:val="22"/>
          <w:szCs w:val="22"/>
        </w:rPr>
        <w:t xml:space="preserve"> </w:t>
      </w:r>
      <w:r w:rsidR="0045536C">
        <w:rPr>
          <w:rFonts w:ascii="Arial" w:eastAsia="Arial" w:hAnsi="Arial" w:cs="Arial"/>
          <w:sz w:val="22"/>
          <w:szCs w:val="22"/>
        </w:rPr>
        <w:t xml:space="preserve">original </w:t>
      </w:r>
      <w:r w:rsidR="00F67EB7">
        <w:rPr>
          <w:rFonts w:ascii="Arial" w:eastAsia="Arial" w:hAnsi="Arial" w:cs="Arial"/>
          <w:sz w:val="22"/>
          <w:szCs w:val="22"/>
        </w:rPr>
        <w:t>sources of</w:t>
      </w:r>
      <w:r w:rsidR="00446A3A">
        <w:rPr>
          <w:rFonts w:ascii="Arial" w:eastAsia="Arial" w:hAnsi="Arial" w:cs="Arial"/>
          <w:sz w:val="22"/>
          <w:szCs w:val="22"/>
        </w:rPr>
        <w:t xml:space="preserve"> distinct annotation </w:t>
      </w:r>
      <w:r w:rsidR="0045536C">
        <w:rPr>
          <w:rFonts w:ascii="Arial" w:eastAsia="Arial" w:hAnsi="Arial" w:cs="Arial"/>
          <w:sz w:val="22"/>
          <w:szCs w:val="22"/>
        </w:rPr>
        <w:t>use by other studies</w:t>
      </w:r>
      <w:r w:rsidR="00446A3A">
        <w:rPr>
          <w:rFonts w:ascii="Arial" w:eastAsia="Arial" w:hAnsi="Arial" w:cs="Arial"/>
          <w:sz w:val="22"/>
          <w:szCs w:val="22"/>
        </w:rPr>
        <w:t>.</w:t>
      </w:r>
    </w:p>
    <w:p w14:paraId="50772036" w14:textId="77777777" w:rsidR="00446A3A" w:rsidRDefault="00446A3A" w:rsidP="004B63F7">
      <w:pPr>
        <w:spacing w:line="360" w:lineRule="auto"/>
        <w:contextualSpacing/>
        <w:jc w:val="both"/>
        <w:rPr>
          <w:rFonts w:ascii="Arial" w:eastAsia="Arial" w:hAnsi="Arial" w:cs="Arial"/>
          <w:sz w:val="22"/>
          <w:szCs w:val="22"/>
        </w:rPr>
      </w:pPr>
    </w:p>
    <w:p w14:paraId="21D968A4" w14:textId="3DF65578" w:rsidR="004D2545" w:rsidRDefault="00E414E6" w:rsidP="004B63F7">
      <w:pPr>
        <w:spacing w:line="360" w:lineRule="auto"/>
        <w:contextualSpacing/>
        <w:jc w:val="both"/>
        <w:rPr>
          <w:rFonts w:ascii="Arial" w:eastAsia="Arial" w:hAnsi="Arial" w:cs="Arial"/>
          <w:sz w:val="22"/>
          <w:szCs w:val="22"/>
        </w:rPr>
      </w:pPr>
      <w:r>
        <w:rPr>
          <w:rFonts w:ascii="Arial" w:eastAsia="Arial" w:hAnsi="Arial" w:cs="Arial"/>
          <w:sz w:val="22"/>
          <w:szCs w:val="22"/>
        </w:rPr>
        <w:t>W</w:t>
      </w:r>
      <w:r w:rsidRPr="00C31AAC">
        <w:rPr>
          <w:rFonts w:ascii="Arial" w:eastAsia="Arial" w:hAnsi="Arial" w:cs="Arial"/>
          <w:sz w:val="22"/>
          <w:szCs w:val="22"/>
        </w:rPr>
        <w:t>e</w:t>
      </w:r>
      <w:r w:rsidR="004D1563">
        <w:rPr>
          <w:rFonts w:ascii="Arial" w:eastAsia="Arial" w:hAnsi="Arial" w:cs="Arial"/>
          <w:sz w:val="22"/>
          <w:szCs w:val="22"/>
        </w:rPr>
        <w:t xml:space="preserve"> established an integrated dataset </w:t>
      </w:r>
      <w:r w:rsidR="0045536C">
        <w:rPr>
          <w:rFonts w:ascii="Arial" w:eastAsia="Arial" w:hAnsi="Arial" w:cs="Arial"/>
          <w:sz w:val="22"/>
          <w:szCs w:val="22"/>
        </w:rPr>
        <w:t>to</w:t>
      </w:r>
      <w:r w:rsidR="0045536C" w:rsidRPr="00C31AAC">
        <w:rPr>
          <w:rFonts w:ascii="Arial" w:eastAsia="Arial" w:hAnsi="Arial" w:cs="Arial"/>
          <w:sz w:val="22"/>
          <w:szCs w:val="22"/>
        </w:rPr>
        <w:t xml:space="preserve"> </w:t>
      </w:r>
      <w:r w:rsidR="0045536C">
        <w:rPr>
          <w:rFonts w:ascii="Arial" w:eastAsia="Arial" w:hAnsi="Arial" w:cs="Arial"/>
          <w:sz w:val="22"/>
          <w:szCs w:val="22"/>
        </w:rPr>
        <w:t>label</w:t>
      </w:r>
      <w:r w:rsidR="00F67EB7">
        <w:rPr>
          <w:rFonts w:ascii="Arial" w:eastAsia="Arial" w:hAnsi="Arial" w:cs="Arial"/>
          <w:sz w:val="22"/>
          <w:szCs w:val="22"/>
        </w:rPr>
        <w:t xml:space="preserve"> </w:t>
      </w:r>
      <w:r w:rsidR="000E0731">
        <w:rPr>
          <w:rFonts w:ascii="Arial" w:eastAsia="Arial" w:hAnsi="Arial" w:cs="Arial"/>
          <w:sz w:val="22"/>
          <w:szCs w:val="22"/>
        </w:rPr>
        <w:t>SPNs parsimoniously</w:t>
      </w:r>
      <w:r w:rsidRPr="00C31AAC">
        <w:rPr>
          <w:rFonts w:ascii="Arial" w:eastAsia="Arial" w:hAnsi="Arial" w:cs="Arial"/>
          <w:sz w:val="22"/>
          <w:szCs w:val="22"/>
        </w:rPr>
        <w:t xml:space="preserve"> </w:t>
      </w:r>
      <w:r w:rsidR="000E0731">
        <w:rPr>
          <w:rFonts w:ascii="Arial" w:eastAsia="Arial" w:hAnsi="Arial" w:cs="Arial"/>
          <w:sz w:val="22"/>
          <w:szCs w:val="22"/>
        </w:rPr>
        <w:t>across</w:t>
      </w:r>
      <w:r w:rsidRPr="00C31AAC">
        <w:rPr>
          <w:rFonts w:ascii="Arial" w:eastAsia="Arial" w:hAnsi="Arial" w:cs="Arial"/>
          <w:sz w:val="22"/>
          <w:szCs w:val="22"/>
        </w:rPr>
        <w:t xml:space="preserve"> mult</w:t>
      </w:r>
      <w:r w:rsidR="000E0731">
        <w:rPr>
          <w:rFonts w:ascii="Arial" w:eastAsia="Arial" w:hAnsi="Arial" w:cs="Arial"/>
          <w:sz w:val="22"/>
          <w:szCs w:val="22"/>
        </w:rPr>
        <w:t xml:space="preserve">iple </w:t>
      </w:r>
      <w:r w:rsidRPr="00C31AAC">
        <w:rPr>
          <w:rFonts w:ascii="Arial" w:eastAsia="Arial" w:hAnsi="Arial" w:cs="Arial"/>
          <w:sz w:val="22"/>
          <w:szCs w:val="22"/>
        </w:rPr>
        <w:t>species</w:t>
      </w:r>
      <w:r w:rsidR="000E0731">
        <w:rPr>
          <w:rFonts w:ascii="Arial" w:eastAsia="Arial" w:hAnsi="Arial" w:cs="Arial"/>
          <w:sz w:val="22"/>
          <w:szCs w:val="22"/>
        </w:rPr>
        <w:t xml:space="preserve"> and datasets</w:t>
      </w:r>
      <w:r w:rsidRPr="00C31AAC">
        <w:rPr>
          <w:rFonts w:ascii="Arial" w:eastAsia="Arial" w:hAnsi="Arial" w:cs="Arial"/>
          <w:sz w:val="22"/>
          <w:szCs w:val="22"/>
        </w:rPr>
        <w:t>.</w:t>
      </w:r>
      <w:r w:rsidR="00F67EB7">
        <w:rPr>
          <w:rFonts w:ascii="Arial" w:eastAsia="Arial" w:hAnsi="Arial" w:cs="Arial"/>
          <w:sz w:val="22"/>
          <w:szCs w:val="22"/>
        </w:rPr>
        <w:t xml:space="preserve"> Despite </w:t>
      </w:r>
      <w:r w:rsidR="00633A22">
        <w:rPr>
          <w:rFonts w:ascii="Arial" w:eastAsia="Arial" w:hAnsi="Arial" w:cs="Arial"/>
          <w:sz w:val="22"/>
          <w:szCs w:val="22"/>
        </w:rPr>
        <w:t xml:space="preserve">methodologic </w:t>
      </w:r>
      <w:r w:rsidR="009A27D3">
        <w:rPr>
          <w:rFonts w:ascii="Arial" w:eastAsia="Arial" w:hAnsi="Arial" w:cs="Arial"/>
          <w:sz w:val="22"/>
          <w:szCs w:val="22"/>
        </w:rPr>
        <w:t>differences</w:t>
      </w:r>
      <w:r w:rsidR="00633A22">
        <w:rPr>
          <w:rFonts w:ascii="Arial" w:eastAsia="Arial" w:hAnsi="Arial" w:cs="Arial"/>
          <w:sz w:val="22"/>
          <w:szCs w:val="22"/>
        </w:rPr>
        <w:t xml:space="preserve"> between datasets</w:t>
      </w:r>
      <w:r w:rsidR="009A27D3">
        <w:rPr>
          <w:rFonts w:ascii="Arial" w:eastAsia="Arial" w:hAnsi="Arial" w:cs="Arial"/>
          <w:sz w:val="22"/>
          <w:szCs w:val="22"/>
        </w:rPr>
        <w:t xml:space="preserve"> (Fig</w:t>
      </w:r>
      <w:r w:rsidR="00D402C8">
        <w:rPr>
          <w:rFonts w:ascii="Arial" w:eastAsia="Arial" w:hAnsi="Arial" w:cs="Arial"/>
          <w:sz w:val="22"/>
          <w:szCs w:val="22"/>
        </w:rPr>
        <w:t>ures</w:t>
      </w:r>
      <w:r w:rsidR="009A27D3">
        <w:rPr>
          <w:rFonts w:ascii="Arial" w:eastAsia="Arial" w:hAnsi="Arial" w:cs="Arial"/>
          <w:sz w:val="22"/>
          <w:szCs w:val="22"/>
        </w:rPr>
        <w:t xml:space="preserve"> S</w:t>
      </w:r>
      <w:r w:rsidR="0011358D">
        <w:rPr>
          <w:rFonts w:ascii="Arial" w:eastAsia="Arial" w:hAnsi="Arial" w:cs="Arial"/>
          <w:sz w:val="22"/>
          <w:szCs w:val="22"/>
        </w:rPr>
        <w:t>8</w:t>
      </w:r>
      <w:r w:rsidR="009A27D3">
        <w:rPr>
          <w:rFonts w:ascii="Arial" w:eastAsia="Arial" w:hAnsi="Arial" w:cs="Arial"/>
          <w:sz w:val="22"/>
          <w:szCs w:val="22"/>
        </w:rPr>
        <w:t>A, S</w:t>
      </w:r>
      <w:r w:rsidR="0011358D">
        <w:rPr>
          <w:rFonts w:ascii="Arial" w:eastAsia="Arial" w:hAnsi="Arial" w:cs="Arial"/>
          <w:sz w:val="22"/>
          <w:szCs w:val="22"/>
        </w:rPr>
        <w:t>8</w:t>
      </w:r>
      <w:r w:rsidR="009A27D3">
        <w:rPr>
          <w:rFonts w:ascii="Arial" w:eastAsia="Arial" w:hAnsi="Arial" w:cs="Arial"/>
          <w:sz w:val="22"/>
          <w:szCs w:val="22"/>
        </w:rPr>
        <w:t>B), we successfully clustered SPNs between all datasets without dataset- or sample-specific biases (Fig</w:t>
      </w:r>
      <w:r w:rsidR="00D402C8">
        <w:rPr>
          <w:rFonts w:ascii="Arial" w:eastAsia="Arial" w:hAnsi="Arial" w:cs="Arial"/>
          <w:sz w:val="22"/>
          <w:szCs w:val="22"/>
        </w:rPr>
        <w:t>ure</w:t>
      </w:r>
      <w:r w:rsidR="009A27D3">
        <w:rPr>
          <w:rFonts w:ascii="Arial" w:eastAsia="Arial" w:hAnsi="Arial" w:cs="Arial"/>
          <w:sz w:val="22"/>
          <w:szCs w:val="22"/>
        </w:rPr>
        <w:t xml:space="preserve"> S</w:t>
      </w:r>
      <w:r w:rsidR="0011358D">
        <w:rPr>
          <w:rFonts w:ascii="Arial" w:eastAsia="Arial" w:hAnsi="Arial" w:cs="Arial"/>
          <w:sz w:val="22"/>
          <w:szCs w:val="22"/>
        </w:rPr>
        <w:t>8</w:t>
      </w:r>
      <w:r w:rsidR="009A27D3">
        <w:rPr>
          <w:rFonts w:ascii="Arial" w:eastAsia="Arial" w:hAnsi="Arial" w:cs="Arial"/>
          <w:sz w:val="22"/>
          <w:szCs w:val="22"/>
        </w:rPr>
        <w:t>C).</w:t>
      </w:r>
      <w:r w:rsidRPr="00C31AAC">
        <w:rPr>
          <w:rFonts w:ascii="Arial" w:eastAsia="Arial" w:hAnsi="Arial" w:cs="Arial"/>
          <w:sz w:val="22"/>
          <w:szCs w:val="22"/>
        </w:rPr>
        <w:t xml:space="preserve"> </w:t>
      </w:r>
      <w:r>
        <w:rPr>
          <w:rFonts w:ascii="Arial" w:eastAsia="Arial" w:hAnsi="Arial" w:cs="Arial"/>
          <w:sz w:val="22"/>
          <w:szCs w:val="22"/>
        </w:rPr>
        <w:t>W</w:t>
      </w:r>
      <w:r w:rsidR="00C31AAC" w:rsidRPr="00C31AAC">
        <w:rPr>
          <w:rFonts w:ascii="Arial" w:eastAsia="Arial" w:hAnsi="Arial" w:cs="Arial"/>
          <w:sz w:val="22"/>
          <w:szCs w:val="22"/>
        </w:rPr>
        <w:t xml:space="preserve">hen integrated together, </w:t>
      </w:r>
      <w:r>
        <w:rPr>
          <w:rFonts w:ascii="Arial" w:eastAsia="Arial" w:hAnsi="Arial" w:cs="Arial"/>
          <w:sz w:val="22"/>
          <w:szCs w:val="22"/>
        </w:rPr>
        <w:t xml:space="preserve">we found that the same </w:t>
      </w:r>
      <w:r w:rsidR="004D2545">
        <w:rPr>
          <w:rFonts w:ascii="Arial" w:eastAsia="Arial" w:hAnsi="Arial" w:cs="Arial"/>
          <w:sz w:val="22"/>
          <w:szCs w:val="22"/>
        </w:rPr>
        <w:t>four</w:t>
      </w:r>
      <w:r>
        <w:rPr>
          <w:rFonts w:ascii="Arial" w:eastAsia="Arial" w:hAnsi="Arial" w:cs="Arial"/>
          <w:sz w:val="22"/>
          <w:szCs w:val="22"/>
        </w:rPr>
        <w:t xml:space="preserve"> </w:t>
      </w:r>
      <w:r w:rsidR="00F67EB7">
        <w:rPr>
          <w:rFonts w:ascii="Arial" w:eastAsia="Arial" w:hAnsi="Arial" w:cs="Arial"/>
          <w:sz w:val="22"/>
          <w:szCs w:val="22"/>
        </w:rPr>
        <w:t>SPN</w:t>
      </w:r>
      <w:r w:rsidR="009A27D3">
        <w:rPr>
          <w:rFonts w:ascii="Arial" w:eastAsia="Arial" w:hAnsi="Arial" w:cs="Arial"/>
          <w:sz w:val="22"/>
          <w:szCs w:val="22"/>
        </w:rPr>
        <w:t xml:space="preserve"> cell types </w:t>
      </w:r>
      <w:r w:rsidR="00D402C8">
        <w:rPr>
          <w:rFonts w:ascii="Arial" w:eastAsia="Arial" w:hAnsi="Arial" w:cs="Arial"/>
          <w:sz w:val="22"/>
          <w:szCs w:val="22"/>
        </w:rPr>
        <w:t>were</w:t>
      </w:r>
      <w:r>
        <w:rPr>
          <w:rFonts w:ascii="Arial" w:eastAsia="Arial" w:hAnsi="Arial" w:cs="Arial"/>
          <w:sz w:val="22"/>
          <w:szCs w:val="22"/>
        </w:rPr>
        <w:t xml:space="preserve"> </w:t>
      </w:r>
      <w:r w:rsidR="00C31AAC" w:rsidRPr="00C31AAC">
        <w:rPr>
          <w:rFonts w:ascii="Arial" w:eastAsia="Arial" w:hAnsi="Arial" w:cs="Arial"/>
          <w:sz w:val="22"/>
          <w:szCs w:val="22"/>
        </w:rPr>
        <w:t>conserved</w:t>
      </w:r>
      <w:r w:rsidR="009B0EFB">
        <w:rPr>
          <w:rFonts w:ascii="Arial" w:eastAsia="Arial" w:hAnsi="Arial" w:cs="Arial"/>
          <w:sz w:val="22"/>
          <w:szCs w:val="22"/>
        </w:rPr>
        <w:t xml:space="preserve"> </w:t>
      </w:r>
      <w:r w:rsidR="00C31AAC" w:rsidRPr="00C31AAC">
        <w:rPr>
          <w:rFonts w:ascii="Arial" w:eastAsia="Arial" w:hAnsi="Arial" w:cs="Arial"/>
          <w:sz w:val="22"/>
          <w:szCs w:val="22"/>
        </w:rPr>
        <w:t xml:space="preserve">across </w:t>
      </w:r>
      <w:r w:rsidR="00F67EB7">
        <w:rPr>
          <w:rFonts w:ascii="Arial" w:eastAsia="Arial" w:hAnsi="Arial" w:cs="Arial"/>
          <w:sz w:val="22"/>
          <w:szCs w:val="22"/>
        </w:rPr>
        <w:t>rodents and primates</w:t>
      </w:r>
      <w:r w:rsidR="000E0731">
        <w:rPr>
          <w:rFonts w:ascii="Arial" w:eastAsia="Arial" w:hAnsi="Arial" w:cs="Arial"/>
          <w:sz w:val="22"/>
          <w:szCs w:val="22"/>
        </w:rPr>
        <w:t>: D1R-only, D2R-only, eccentric SPN</w:t>
      </w:r>
      <w:r w:rsidR="00520C78">
        <w:rPr>
          <w:rFonts w:ascii="Arial" w:eastAsia="Arial" w:hAnsi="Arial" w:cs="Arial"/>
          <w:sz w:val="22"/>
          <w:szCs w:val="22"/>
        </w:rPr>
        <w:t>s</w:t>
      </w:r>
      <w:r w:rsidR="000E0731">
        <w:rPr>
          <w:rFonts w:ascii="Arial" w:eastAsia="Arial" w:hAnsi="Arial" w:cs="Arial"/>
          <w:sz w:val="22"/>
          <w:szCs w:val="22"/>
        </w:rPr>
        <w:t>, and IC neurons</w:t>
      </w:r>
      <w:r>
        <w:rPr>
          <w:rFonts w:ascii="Arial" w:eastAsia="Arial" w:hAnsi="Arial" w:cs="Arial"/>
          <w:sz w:val="22"/>
          <w:szCs w:val="22"/>
        </w:rPr>
        <w:t xml:space="preserve"> (Fig</w:t>
      </w:r>
      <w:r w:rsidR="00D402C8">
        <w:rPr>
          <w:rFonts w:ascii="Arial" w:eastAsia="Arial" w:hAnsi="Arial" w:cs="Arial"/>
          <w:sz w:val="22"/>
          <w:szCs w:val="22"/>
        </w:rPr>
        <w:t>ure</w:t>
      </w:r>
      <w:r>
        <w:rPr>
          <w:rFonts w:ascii="Arial" w:eastAsia="Arial" w:hAnsi="Arial" w:cs="Arial"/>
          <w:sz w:val="22"/>
          <w:szCs w:val="22"/>
        </w:rPr>
        <w:t xml:space="preserve"> </w:t>
      </w:r>
      <w:r w:rsidR="00874813">
        <w:rPr>
          <w:rFonts w:ascii="Arial" w:eastAsia="Arial" w:hAnsi="Arial" w:cs="Arial"/>
          <w:sz w:val="22"/>
          <w:szCs w:val="22"/>
        </w:rPr>
        <w:t>6</w:t>
      </w:r>
      <w:r w:rsidR="00F67EB7">
        <w:rPr>
          <w:rFonts w:ascii="Arial" w:eastAsia="Arial" w:hAnsi="Arial" w:cs="Arial"/>
          <w:sz w:val="22"/>
          <w:szCs w:val="22"/>
        </w:rPr>
        <w:t>C</w:t>
      </w:r>
      <w:r w:rsidRPr="00C31AAC">
        <w:rPr>
          <w:rFonts w:ascii="Arial" w:eastAsia="Arial" w:hAnsi="Arial" w:cs="Arial"/>
          <w:sz w:val="22"/>
          <w:szCs w:val="22"/>
        </w:rPr>
        <w:t>)</w:t>
      </w:r>
      <w:r w:rsidR="00C31AAC" w:rsidRPr="00C31AAC">
        <w:rPr>
          <w:rFonts w:ascii="Arial" w:eastAsia="Arial" w:hAnsi="Arial" w:cs="Arial"/>
          <w:sz w:val="22"/>
          <w:szCs w:val="22"/>
        </w:rPr>
        <w:t>.</w:t>
      </w:r>
      <w:r>
        <w:rPr>
          <w:rFonts w:ascii="Arial" w:eastAsia="Arial" w:hAnsi="Arial" w:cs="Arial"/>
          <w:sz w:val="22"/>
          <w:szCs w:val="22"/>
        </w:rPr>
        <w:t xml:space="preserve"> </w:t>
      </w:r>
      <w:r w:rsidR="000E0731">
        <w:rPr>
          <w:rFonts w:ascii="Arial" w:eastAsia="Arial" w:hAnsi="Arial" w:cs="Arial"/>
          <w:sz w:val="22"/>
          <w:szCs w:val="22"/>
        </w:rPr>
        <w:t xml:space="preserve">Although some </w:t>
      </w:r>
      <w:r w:rsidR="00F67EB7">
        <w:rPr>
          <w:rFonts w:ascii="Arial" w:eastAsia="Arial" w:hAnsi="Arial" w:cs="Arial"/>
          <w:sz w:val="22"/>
          <w:szCs w:val="22"/>
        </w:rPr>
        <w:t>cell types</w:t>
      </w:r>
      <w:r>
        <w:rPr>
          <w:rFonts w:ascii="Arial" w:eastAsia="Arial" w:hAnsi="Arial" w:cs="Arial"/>
          <w:sz w:val="22"/>
          <w:szCs w:val="22"/>
        </w:rPr>
        <w:t xml:space="preserve"> were named differently by their respective studies</w:t>
      </w:r>
      <w:r w:rsidR="00F67EB7">
        <w:rPr>
          <w:rFonts w:ascii="Arial" w:eastAsia="Arial" w:hAnsi="Arial" w:cs="Arial"/>
          <w:sz w:val="22"/>
          <w:szCs w:val="22"/>
        </w:rPr>
        <w:t xml:space="preserve"> (Fig</w:t>
      </w:r>
      <w:r w:rsidR="00D402C8">
        <w:rPr>
          <w:rFonts w:ascii="Arial" w:eastAsia="Arial" w:hAnsi="Arial" w:cs="Arial"/>
          <w:sz w:val="22"/>
          <w:szCs w:val="22"/>
        </w:rPr>
        <w:t>ure</w:t>
      </w:r>
      <w:r w:rsidR="00F67EB7">
        <w:rPr>
          <w:rFonts w:ascii="Arial" w:eastAsia="Arial" w:hAnsi="Arial" w:cs="Arial"/>
          <w:sz w:val="22"/>
          <w:szCs w:val="22"/>
        </w:rPr>
        <w:t xml:space="preserve"> 6B)</w:t>
      </w:r>
      <w:r>
        <w:rPr>
          <w:rFonts w:ascii="Arial" w:eastAsia="Arial" w:hAnsi="Arial" w:cs="Arial"/>
          <w:sz w:val="22"/>
          <w:szCs w:val="22"/>
        </w:rPr>
        <w:t>, we reconcile</w:t>
      </w:r>
      <w:r w:rsidR="00BE53CE">
        <w:rPr>
          <w:rFonts w:ascii="Arial" w:eastAsia="Arial" w:hAnsi="Arial" w:cs="Arial"/>
          <w:sz w:val="22"/>
          <w:szCs w:val="22"/>
        </w:rPr>
        <w:t>d</w:t>
      </w:r>
      <w:r>
        <w:rPr>
          <w:rFonts w:ascii="Arial" w:eastAsia="Arial" w:hAnsi="Arial" w:cs="Arial"/>
          <w:sz w:val="22"/>
          <w:szCs w:val="22"/>
        </w:rPr>
        <w:t xml:space="preserve"> the</w:t>
      </w:r>
      <w:r w:rsidR="009A27D3">
        <w:rPr>
          <w:rFonts w:ascii="Arial" w:eastAsia="Arial" w:hAnsi="Arial" w:cs="Arial"/>
          <w:sz w:val="22"/>
          <w:szCs w:val="22"/>
        </w:rPr>
        <w:t>ir</w:t>
      </w:r>
      <w:r>
        <w:rPr>
          <w:rFonts w:ascii="Arial" w:eastAsia="Arial" w:hAnsi="Arial" w:cs="Arial"/>
          <w:sz w:val="22"/>
          <w:szCs w:val="22"/>
        </w:rPr>
        <w:t xml:space="preserve"> </w:t>
      </w:r>
      <w:r w:rsidR="00D402C8">
        <w:rPr>
          <w:rFonts w:ascii="Arial" w:eastAsia="Arial" w:hAnsi="Arial" w:cs="Arial"/>
          <w:sz w:val="22"/>
          <w:szCs w:val="22"/>
        </w:rPr>
        <w:t xml:space="preserve">respective </w:t>
      </w:r>
      <w:r w:rsidR="009A27D3">
        <w:rPr>
          <w:rFonts w:ascii="Arial" w:eastAsia="Arial" w:hAnsi="Arial" w:cs="Arial"/>
          <w:sz w:val="22"/>
          <w:szCs w:val="22"/>
        </w:rPr>
        <w:t>annotations</w:t>
      </w:r>
      <w:r>
        <w:rPr>
          <w:rFonts w:ascii="Arial" w:eastAsia="Arial" w:hAnsi="Arial" w:cs="Arial"/>
          <w:sz w:val="22"/>
          <w:szCs w:val="22"/>
        </w:rPr>
        <w:t>.</w:t>
      </w:r>
      <w:r w:rsidR="009A27D3">
        <w:rPr>
          <w:rFonts w:ascii="Arial" w:eastAsia="Arial" w:hAnsi="Arial" w:cs="Arial"/>
          <w:sz w:val="22"/>
          <w:szCs w:val="22"/>
        </w:rPr>
        <w:t xml:space="preserve"> </w:t>
      </w:r>
      <w:r w:rsidR="004D1563">
        <w:rPr>
          <w:rFonts w:ascii="Arial" w:eastAsia="Arial" w:hAnsi="Arial" w:cs="Arial"/>
          <w:sz w:val="22"/>
          <w:szCs w:val="22"/>
        </w:rPr>
        <w:t>Known dimensions of SPN spatial organization, such as</w:t>
      </w:r>
      <w:r w:rsidR="009A27D3">
        <w:rPr>
          <w:rFonts w:ascii="Arial" w:eastAsia="Arial" w:hAnsi="Arial" w:cs="Arial"/>
          <w:sz w:val="22"/>
          <w:szCs w:val="22"/>
        </w:rPr>
        <w:t xml:space="preserve"> </w:t>
      </w:r>
      <w:proofErr w:type="spellStart"/>
      <w:r w:rsidR="009A27D3">
        <w:rPr>
          <w:rFonts w:ascii="Arial" w:eastAsia="Arial" w:hAnsi="Arial" w:cs="Arial"/>
          <w:sz w:val="22"/>
          <w:szCs w:val="22"/>
        </w:rPr>
        <w:t>striosome</w:t>
      </w:r>
      <w:proofErr w:type="spellEnd"/>
      <w:r w:rsidR="004D1563">
        <w:rPr>
          <w:rFonts w:ascii="Arial" w:eastAsia="Arial" w:hAnsi="Arial" w:cs="Arial"/>
          <w:sz w:val="22"/>
          <w:szCs w:val="22"/>
        </w:rPr>
        <w:t xml:space="preserve"> versus </w:t>
      </w:r>
      <w:r w:rsidR="009A27D3">
        <w:rPr>
          <w:rFonts w:ascii="Arial" w:eastAsia="Arial" w:hAnsi="Arial" w:cs="Arial"/>
          <w:sz w:val="22"/>
          <w:szCs w:val="22"/>
        </w:rPr>
        <w:t>matrix</w:t>
      </w:r>
      <w:r w:rsidR="004D1563">
        <w:rPr>
          <w:rFonts w:ascii="Arial" w:eastAsia="Arial" w:hAnsi="Arial" w:cs="Arial"/>
          <w:sz w:val="22"/>
          <w:szCs w:val="22"/>
        </w:rPr>
        <w:t xml:space="preserve">, </w:t>
      </w:r>
      <w:r w:rsidR="009A27D3">
        <w:rPr>
          <w:rFonts w:ascii="Arial" w:eastAsia="Arial" w:hAnsi="Arial" w:cs="Arial"/>
          <w:sz w:val="22"/>
          <w:szCs w:val="22"/>
        </w:rPr>
        <w:t xml:space="preserve">were </w:t>
      </w:r>
      <w:r w:rsidR="000E0731">
        <w:rPr>
          <w:rFonts w:ascii="Arial" w:eastAsia="Arial" w:hAnsi="Arial" w:cs="Arial"/>
          <w:sz w:val="22"/>
          <w:szCs w:val="22"/>
        </w:rPr>
        <w:t xml:space="preserve">also </w:t>
      </w:r>
      <w:r w:rsidR="009A27D3">
        <w:rPr>
          <w:rFonts w:ascii="Arial" w:eastAsia="Arial" w:hAnsi="Arial" w:cs="Arial"/>
          <w:sz w:val="22"/>
          <w:szCs w:val="22"/>
        </w:rPr>
        <w:t>inconsistently annotated</w:t>
      </w:r>
      <w:r w:rsidR="004D1563">
        <w:rPr>
          <w:rFonts w:ascii="Arial" w:eastAsia="Arial" w:hAnsi="Arial" w:cs="Arial"/>
          <w:sz w:val="22"/>
          <w:szCs w:val="22"/>
        </w:rPr>
        <w:t>.</w:t>
      </w:r>
      <w:r w:rsidR="000E0731">
        <w:rPr>
          <w:rFonts w:ascii="Arial" w:eastAsia="Arial" w:hAnsi="Arial" w:cs="Arial"/>
          <w:sz w:val="22"/>
          <w:szCs w:val="22"/>
        </w:rPr>
        <w:t xml:space="preserve"> We </w:t>
      </w:r>
      <w:r w:rsidR="00933821">
        <w:rPr>
          <w:rFonts w:ascii="Arial" w:eastAsia="Arial" w:hAnsi="Arial" w:cs="Arial"/>
          <w:sz w:val="22"/>
          <w:szCs w:val="22"/>
        </w:rPr>
        <w:t xml:space="preserve">therefore </w:t>
      </w:r>
      <w:r w:rsidR="000E0731">
        <w:rPr>
          <w:rFonts w:ascii="Arial" w:eastAsia="Arial" w:hAnsi="Arial" w:cs="Arial"/>
          <w:sz w:val="22"/>
          <w:szCs w:val="22"/>
        </w:rPr>
        <w:t>merged</w:t>
      </w:r>
      <w:r w:rsidR="004D1563">
        <w:rPr>
          <w:rFonts w:ascii="Arial" w:eastAsia="Arial" w:hAnsi="Arial" w:cs="Arial"/>
          <w:sz w:val="22"/>
          <w:szCs w:val="22"/>
        </w:rPr>
        <w:t xml:space="preserve"> </w:t>
      </w:r>
      <w:r w:rsidR="00933821">
        <w:rPr>
          <w:rFonts w:ascii="Arial" w:eastAsia="Arial" w:hAnsi="Arial" w:cs="Arial"/>
          <w:sz w:val="22"/>
          <w:szCs w:val="22"/>
        </w:rPr>
        <w:t xml:space="preserve">the </w:t>
      </w:r>
      <w:r w:rsidR="000E0731">
        <w:rPr>
          <w:rFonts w:ascii="Arial" w:eastAsia="Arial" w:hAnsi="Arial" w:cs="Arial"/>
          <w:sz w:val="22"/>
          <w:szCs w:val="22"/>
        </w:rPr>
        <w:t xml:space="preserve">multi-omics </w:t>
      </w:r>
      <w:r w:rsidR="00933821">
        <w:rPr>
          <w:rFonts w:ascii="Arial" w:eastAsia="Arial" w:hAnsi="Arial" w:cs="Arial"/>
          <w:sz w:val="22"/>
          <w:szCs w:val="22"/>
        </w:rPr>
        <w:t xml:space="preserve">data </w:t>
      </w:r>
      <w:r w:rsidR="000E0731">
        <w:rPr>
          <w:rFonts w:ascii="Arial" w:eastAsia="Arial" w:hAnsi="Arial" w:cs="Arial"/>
          <w:sz w:val="22"/>
          <w:szCs w:val="22"/>
        </w:rPr>
        <w:t xml:space="preserve">with the spatial distributions of these cell types based on our previous </w:t>
      </w:r>
      <w:proofErr w:type="spellStart"/>
      <w:r w:rsidR="000E0731">
        <w:rPr>
          <w:rFonts w:ascii="Arial" w:eastAsia="Arial" w:hAnsi="Arial" w:cs="Arial"/>
          <w:sz w:val="22"/>
          <w:szCs w:val="22"/>
        </w:rPr>
        <w:t>RNAscope</w:t>
      </w:r>
      <w:proofErr w:type="spellEnd"/>
      <w:r w:rsidR="000E0731">
        <w:rPr>
          <w:rFonts w:ascii="Arial" w:eastAsia="Arial" w:hAnsi="Arial" w:cs="Arial"/>
          <w:sz w:val="22"/>
          <w:szCs w:val="22"/>
        </w:rPr>
        <w:t xml:space="preserve"> data</w:t>
      </w:r>
      <w:r w:rsidR="00AF1022">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dCI+NTItNTQsNTcsNTg8L3N0eWxlPjwvRGlzcGxheVRleHQ+PHJlY29yZD48cmVjLW51bWJlcj40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</w:fldData>
        </w:fldChar>
      </w:r>
      <w:r w:rsidR="009B3B49">
        <w:rPr>
          <w:rFonts w:ascii="Arial" w:eastAsia="Arial" w:hAnsi="Arial" w:cs="Arial"/>
          <w:sz w:val="22"/>
          <w:szCs w:val="22"/>
        </w:rPr>
        <w:instrText xml:space="preserve"> ADDIN EN.CITE </w:instrText>
      </w:r>
      <w:r w:rsidR="009B3B49">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dCI+NTItNTQsNTcsNTg8L3N0eWxlPjwvRGlzcGxheVRleHQ+PHJlY29yZD48cmVjLW51bWJlcj40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</w:fldData>
        </w:fldChar>
      </w:r>
      <w:r w:rsidR="009B3B49">
        <w:rPr>
          <w:rFonts w:ascii="Arial" w:eastAsia="Arial" w:hAnsi="Arial" w:cs="Arial"/>
          <w:sz w:val="22"/>
          <w:szCs w:val="22"/>
        </w:rPr>
        <w:instrText xml:space="preserve"> ADDIN EN.CITE.DATA </w:instrText>
      </w:r>
      <w:r w:rsidR="009B3B49">
        <w:rPr>
          <w:rFonts w:ascii="Arial" w:eastAsia="Arial" w:hAnsi="Arial" w:cs="Arial"/>
          <w:sz w:val="22"/>
          <w:szCs w:val="22"/>
        </w:rPr>
      </w:r>
      <w:r w:rsidR="009B3B49">
        <w:rPr>
          <w:rFonts w:ascii="Arial" w:eastAsia="Arial" w:hAnsi="Arial" w:cs="Arial"/>
          <w:sz w:val="22"/>
          <w:szCs w:val="22"/>
        </w:rPr>
        <w:fldChar w:fldCharType="end"/>
      </w:r>
      <w:r w:rsidR="00AF1022">
        <w:rPr>
          <w:rFonts w:ascii="Arial" w:eastAsia="Arial" w:hAnsi="Arial" w:cs="Arial"/>
          <w:sz w:val="22"/>
          <w:szCs w:val="22"/>
        </w:rPr>
      </w:r>
      <w:r w:rsidR="00AF1022">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52-54,57,58</w:t>
      </w:r>
      <w:r w:rsidR="00AF1022">
        <w:rPr>
          <w:rFonts w:ascii="Arial" w:eastAsia="Arial" w:hAnsi="Arial" w:cs="Arial"/>
          <w:sz w:val="22"/>
          <w:szCs w:val="22"/>
        </w:rPr>
        <w:fldChar w:fldCharType="end"/>
      </w:r>
      <w:r w:rsidR="000E0731">
        <w:rPr>
          <w:rFonts w:ascii="Arial" w:eastAsia="Arial" w:hAnsi="Arial" w:cs="Arial"/>
          <w:sz w:val="22"/>
          <w:szCs w:val="22"/>
        </w:rPr>
        <w:t xml:space="preserve"> to add spatial</w:t>
      </w:r>
      <w:r w:rsidR="004D1563">
        <w:rPr>
          <w:rFonts w:ascii="Arial" w:eastAsia="Arial" w:hAnsi="Arial" w:cs="Arial"/>
          <w:sz w:val="22"/>
          <w:szCs w:val="22"/>
        </w:rPr>
        <w:t xml:space="preserve"> “subtype</w:t>
      </w:r>
      <w:r w:rsidR="000E0731">
        <w:rPr>
          <w:rFonts w:ascii="Arial" w:eastAsia="Arial" w:hAnsi="Arial" w:cs="Arial"/>
          <w:sz w:val="22"/>
          <w:szCs w:val="22"/>
        </w:rPr>
        <w:t>s</w:t>
      </w:r>
      <w:r w:rsidR="004D1563">
        <w:rPr>
          <w:rFonts w:ascii="Arial" w:eastAsia="Arial" w:hAnsi="Arial" w:cs="Arial"/>
          <w:sz w:val="22"/>
          <w:szCs w:val="22"/>
        </w:rPr>
        <w:t>”</w:t>
      </w:r>
      <w:r w:rsidR="000E0731">
        <w:rPr>
          <w:rFonts w:ascii="Arial" w:eastAsia="Arial" w:hAnsi="Arial" w:cs="Arial"/>
          <w:sz w:val="22"/>
          <w:szCs w:val="22"/>
        </w:rPr>
        <w:t xml:space="preserve"> (</w:t>
      </w:r>
      <w:r w:rsidR="000E0731" w:rsidRPr="004D1563">
        <w:rPr>
          <w:rFonts w:ascii="Arial" w:eastAsia="Arial" w:hAnsi="Arial" w:cs="Arial"/>
          <w:i/>
          <w:iCs/>
          <w:sz w:val="22"/>
          <w:szCs w:val="22"/>
        </w:rPr>
        <w:t>e.g.</w:t>
      </w:r>
      <w:r w:rsidR="000E0731" w:rsidRPr="00F40AD3">
        <w:rPr>
          <w:rFonts w:ascii="Arial" w:eastAsia="Arial" w:hAnsi="Arial" w:cs="Arial"/>
          <w:sz w:val="22"/>
          <w:szCs w:val="22"/>
        </w:rPr>
        <w:t>,</w:t>
      </w:r>
      <w:r w:rsidR="000E0731">
        <w:rPr>
          <w:rFonts w:ascii="Arial" w:eastAsia="Arial" w:hAnsi="Arial" w:cs="Arial"/>
          <w:sz w:val="22"/>
          <w:szCs w:val="22"/>
        </w:rPr>
        <w:t xml:space="preserve"> D1-striosome, D1-matrix, etc.) (Figure S</w:t>
      </w:r>
      <w:r w:rsidR="0011358D">
        <w:rPr>
          <w:rFonts w:ascii="Arial" w:eastAsia="Arial" w:hAnsi="Arial" w:cs="Arial"/>
          <w:sz w:val="22"/>
          <w:szCs w:val="22"/>
        </w:rPr>
        <w:t>8</w:t>
      </w:r>
      <w:r w:rsidR="000E0731">
        <w:rPr>
          <w:rFonts w:ascii="Arial" w:eastAsia="Arial" w:hAnsi="Arial" w:cs="Arial"/>
          <w:sz w:val="22"/>
          <w:szCs w:val="22"/>
        </w:rPr>
        <w:t>D).</w:t>
      </w:r>
    </w:p>
    <w:p w14:paraId="18465217" w14:textId="77777777" w:rsidR="00F67EB7" w:rsidRDefault="00F67EB7" w:rsidP="004B63F7">
      <w:pPr>
        <w:spacing w:line="360" w:lineRule="auto"/>
        <w:contextualSpacing/>
        <w:jc w:val="both"/>
        <w:rPr>
          <w:rFonts w:ascii="Arial" w:eastAsia="Arial" w:hAnsi="Arial" w:cs="Arial"/>
          <w:sz w:val="22"/>
          <w:szCs w:val="22"/>
        </w:rPr>
      </w:pPr>
    </w:p>
    <w:p w14:paraId="21059C12" w14:textId="7407D54D" w:rsidR="00013AAE" w:rsidRDefault="004D2545" w:rsidP="004B63F7">
      <w:pPr>
        <w:spacing w:line="360" w:lineRule="auto"/>
        <w:contextualSpacing/>
        <w:jc w:val="both"/>
        <w:rPr>
          <w:rFonts w:ascii="Arial" w:eastAsia="Arial" w:hAnsi="Arial" w:cs="Arial"/>
          <w:sz w:val="22"/>
          <w:szCs w:val="22"/>
        </w:rPr>
      </w:pPr>
      <w:r>
        <w:rPr>
          <w:rFonts w:ascii="Arial" w:eastAsia="Arial" w:hAnsi="Arial" w:cs="Arial"/>
          <w:sz w:val="22"/>
          <w:szCs w:val="22"/>
        </w:rPr>
        <w:t xml:space="preserve">We </w:t>
      </w:r>
      <w:r w:rsidR="00420A6F">
        <w:rPr>
          <w:rFonts w:ascii="Arial" w:eastAsia="Arial" w:hAnsi="Arial" w:cs="Arial"/>
          <w:sz w:val="22"/>
          <w:szCs w:val="22"/>
        </w:rPr>
        <w:t>identified</w:t>
      </w:r>
      <w:r>
        <w:rPr>
          <w:rFonts w:ascii="Arial" w:eastAsia="Arial" w:hAnsi="Arial" w:cs="Arial"/>
          <w:sz w:val="22"/>
          <w:szCs w:val="22"/>
        </w:rPr>
        <w:t xml:space="preserve"> </w:t>
      </w:r>
      <w:r w:rsidR="00460BA2">
        <w:rPr>
          <w:rFonts w:ascii="Arial" w:eastAsia="Arial" w:hAnsi="Arial" w:cs="Arial"/>
          <w:sz w:val="22"/>
          <w:szCs w:val="22"/>
        </w:rPr>
        <w:t xml:space="preserve">two distinct </w:t>
      </w:r>
      <w:r>
        <w:rPr>
          <w:rFonts w:ascii="Arial" w:eastAsia="Arial" w:hAnsi="Arial" w:cs="Arial"/>
          <w:sz w:val="22"/>
          <w:szCs w:val="22"/>
        </w:rPr>
        <w:t>SPN cell types that co-express</w:t>
      </w:r>
      <w:r w:rsidR="00290FE1">
        <w:rPr>
          <w:rFonts w:ascii="Arial" w:eastAsia="Arial" w:hAnsi="Arial" w:cs="Arial"/>
          <w:sz w:val="22"/>
          <w:szCs w:val="22"/>
        </w:rPr>
        <w:t>ed</w:t>
      </w:r>
      <w:r>
        <w:rPr>
          <w:rFonts w:ascii="Arial" w:eastAsia="Arial" w:hAnsi="Arial" w:cs="Arial"/>
          <w:sz w:val="22"/>
          <w:szCs w:val="22"/>
        </w:rPr>
        <w:t xml:space="preserve"> </w:t>
      </w:r>
      <w:r w:rsidR="0074580D">
        <w:rPr>
          <w:rFonts w:ascii="Arial" w:eastAsia="Arial" w:hAnsi="Arial" w:cs="Arial"/>
          <w:sz w:val="22"/>
          <w:szCs w:val="22"/>
        </w:rPr>
        <w:t>DA</w:t>
      </w:r>
      <w:r>
        <w:rPr>
          <w:rFonts w:ascii="Arial" w:eastAsia="Arial" w:hAnsi="Arial" w:cs="Arial"/>
          <w:sz w:val="22"/>
          <w:szCs w:val="22"/>
        </w:rPr>
        <w:t xml:space="preserve"> receptors</w:t>
      </w:r>
      <w:r w:rsidR="00013AAE">
        <w:rPr>
          <w:rFonts w:ascii="Arial" w:eastAsia="Arial" w:hAnsi="Arial" w:cs="Arial"/>
          <w:sz w:val="22"/>
          <w:szCs w:val="22"/>
        </w:rPr>
        <w:t xml:space="preserve"> beyond the canonical dichotomy</w:t>
      </w:r>
      <w:r w:rsidR="00290FE1">
        <w:rPr>
          <w:rFonts w:ascii="Arial" w:eastAsia="Arial" w:hAnsi="Arial" w:cs="Arial"/>
          <w:sz w:val="22"/>
          <w:szCs w:val="22"/>
        </w:rPr>
        <w:t>:</w:t>
      </w:r>
      <w:r>
        <w:rPr>
          <w:rFonts w:ascii="Arial" w:eastAsia="Arial" w:hAnsi="Arial" w:cs="Arial"/>
          <w:sz w:val="22"/>
          <w:szCs w:val="22"/>
        </w:rPr>
        <w:t xml:space="preserve"> one </w:t>
      </w:r>
      <w:r w:rsidR="00290FE1">
        <w:rPr>
          <w:rFonts w:ascii="Arial" w:eastAsia="Arial" w:hAnsi="Arial" w:cs="Arial"/>
          <w:sz w:val="22"/>
          <w:szCs w:val="22"/>
        </w:rPr>
        <w:t xml:space="preserve">cell type </w:t>
      </w:r>
      <w:r w:rsidR="00460BA2">
        <w:rPr>
          <w:rFonts w:ascii="Arial" w:eastAsia="Arial" w:hAnsi="Arial" w:cs="Arial"/>
          <w:sz w:val="22"/>
          <w:szCs w:val="22"/>
        </w:rPr>
        <w:t>unique to the IC</w:t>
      </w:r>
      <w:r>
        <w:rPr>
          <w:rFonts w:ascii="Arial" w:eastAsia="Arial" w:hAnsi="Arial" w:cs="Arial"/>
          <w:sz w:val="22"/>
          <w:szCs w:val="22"/>
        </w:rPr>
        <w:t xml:space="preserve"> and </w:t>
      </w:r>
      <w:r w:rsidR="00290FE1">
        <w:rPr>
          <w:rFonts w:ascii="Arial" w:eastAsia="Arial" w:hAnsi="Arial" w:cs="Arial"/>
          <w:sz w:val="22"/>
          <w:szCs w:val="22"/>
        </w:rPr>
        <w:t>another cell type</w:t>
      </w:r>
      <w:r>
        <w:rPr>
          <w:rFonts w:ascii="Arial" w:eastAsia="Arial" w:hAnsi="Arial" w:cs="Arial"/>
          <w:sz w:val="22"/>
          <w:szCs w:val="22"/>
        </w:rPr>
        <w:t xml:space="preserve"> </w:t>
      </w:r>
      <w:r w:rsidR="00F67EB7">
        <w:rPr>
          <w:rFonts w:ascii="Arial" w:eastAsia="Arial" w:hAnsi="Arial" w:cs="Arial"/>
          <w:sz w:val="22"/>
          <w:szCs w:val="22"/>
        </w:rPr>
        <w:t xml:space="preserve">previously </w:t>
      </w:r>
      <w:r w:rsidR="009B74E9">
        <w:rPr>
          <w:rFonts w:ascii="Arial" w:eastAsia="Arial" w:hAnsi="Arial" w:cs="Arial"/>
          <w:sz w:val="22"/>
          <w:szCs w:val="22"/>
        </w:rPr>
        <w:t xml:space="preserve">annotated as </w:t>
      </w:r>
      <w:r w:rsidR="0013319F">
        <w:rPr>
          <w:rFonts w:ascii="Arial" w:eastAsia="Arial" w:hAnsi="Arial" w:cs="Arial"/>
          <w:sz w:val="22"/>
          <w:szCs w:val="22"/>
        </w:rPr>
        <w:t>eccentric SPNs or ‘</w:t>
      </w:r>
      <w:r w:rsidR="009B74E9">
        <w:rPr>
          <w:rFonts w:ascii="Arial" w:eastAsia="Arial" w:hAnsi="Arial" w:cs="Arial"/>
          <w:sz w:val="22"/>
          <w:szCs w:val="22"/>
        </w:rPr>
        <w:t>eSPNs</w:t>
      </w:r>
      <w:r w:rsidR="0013319F">
        <w:rPr>
          <w:rFonts w:ascii="Arial" w:eastAsia="Arial" w:hAnsi="Arial" w:cs="Arial"/>
          <w:sz w:val="22"/>
          <w:szCs w:val="22"/>
        </w:rPr>
        <w:t>’</w:t>
      </w:r>
      <w:r w:rsidR="000B3006">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dCI+NTI8L3N0eWxlPjwvRGlzcGxheVRleHQ+PHJlY29yZD48cmVjLW51bWJlcj40NDcyPC9yZWMt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dCI+NTI8L3N0eWxlPjwvRGlzcGxheVRleHQ+PHJlY29yZD48cmVjLW51bWJlcj40NDcyPC9yZWMt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0B3006">
        <w:rPr>
          <w:rFonts w:ascii="Arial" w:eastAsia="Arial" w:hAnsi="Arial" w:cs="Arial"/>
          <w:sz w:val="22"/>
          <w:szCs w:val="22"/>
        </w:rPr>
      </w:r>
      <w:r w:rsidR="000B3006">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52</w:t>
      </w:r>
      <w:r w:rsidR="000B3006">
        <w:rPr>
          <w:rFonts w:ascii="Arial" w:eastAsia="Arial" w:hAnsi="Arial" w:cs="Arial"/>
          <w:sz w:val="22"/>
          <w:szCs w:val="22"/>
        </w:rPr>
        <w:fldChar w:fldCharType="end"/>
      </w:r>
      <w:r w:rsidR="009B74E9">
        <w:rPr>
          <w:rFonts w:ascii="Arial" w:eastAsia="Arial" w:hAnsi="Arial" w:cs="Arial"/>
          <w:sz w:val="22"/>
          <w:szCs w:val="22"/>
        </w:rPr>
        <w:t>.</w:t>
      </w:r>
      <w:r>
        <w:rPr>
          <w:rFonts w:ascii="Arial" w:eastAsia="Arial" w:hAnsi="Arial" w:cs="Arial"/>
          <w:sz w:val="22"/>
          <w:szCs w:val="22"/>
        </w:rPr>
        <w:t xml:space="preserve"> These cell types map</w:t>
      </w:r>
      <w:r w:rsidR="00420A6F">
        <w:rPr>
          <w:rFonts w:ascii="Arial" w:eastAsia="Arial" w:hAnsi="Arial" w:cs="Arial"/>
          <w:sz w:val="22"/>
          <w:szCs w:val="22"/>
        </w:rPr>
        <w:t>ped</w:t>
      </w:r>
      <w:r>
        <w:rPr>
          <w:rFonts w:ascii="Arial" w:eastAsia="Arial" w:hAnsi="Arial" w:cs="Arial"/>
          <w:sz w:val="22"/>
          <w:szCs w:val="22"/>
        </w:rPr>
        <w:t xml:space="preserve"> onto our</w:t>
      </w:r>
      <w:r w:rsidR="009B74E9">
        <w:rPr>
          <w:rFonts w:ascii="Arial" w:eastAsia="Arial" w:hAnsi="Arial" w:cs="Arial"/>
          <w:sz w:val="22"/>
          <w:szCs w:val="22"/>
        </w:rPr>
        <w:t xml:space="preserve"> </w:t>
      </w:r>
      <w:r>
        <w:rPr>
          <w:rFonts w:ascii="Arial" w:eastAsia="Arial" w:hAnsi="Arial" w:cs="Arial"/>
          <w:sz w:val="22"/>
          <w:szCs w:val="22"/>
        </w:rPr>
        <w:t xml:space="preserve">D1/3R and </w:t>
      </w:r>
      <w:r w:rsidR="00572D26">
        <w:rPr>
          <w:rFonts w:ascii="Arial" w:eastAsia="Arial" w:hAnsi="Arial" w:cs="Arial"/>
          <w:sz w:val="22"/>
          <w:szCs w:val="22"/>
        </w:rPr>
        <w:t>D1/2R</w:t>
      </w:r>
      <w:r w:rsidR="009B74E9">
        <w:rPr>
          <w:rFonts w:ascii="Arial" w:eastAsia="Arial" w:hAnsi="Arial" w:cs="Arial"/>
          <w:sz w:val="22"/>
          <w:szCs w:val="22"/>
        </w:rPr>
        <w:t xml:space="preserve"> co-expressing cells</w:t>
      </w:r>
      <w:r w:rsidR="00013AAE">
        <w:rPr>
          <w:rFonts w:ascii="Arial" w:eastAsia="Arial" w:hAnsi="Arial" w:cs="Arial"/>
          <w:sz w:val="22"/>
          <w:szCs w:val="22"/>
        </w:rPr>
        <w:t xml:space="preserve">, </w:t>
      </w:r>
      <w:r w:rsidR="00013AAE">
        <w:rPr>
          <w:rFonts w:ascii="Arial" w:eastAsia="Arial" w:hAnsi="Arial" w:cs="Arial"/>
          <w:sz w:val="22"/>
          <w:szCs w:val="22"/>
        </w:rPr>
        <w:lastRenderedPageBreak/>
        <w:t>respectively</w:t>
      </w:r>
      <w:r>
        <w:rPr>
          <w:rFonts w:ascii="Arial" w:eastAsia="Arial" w:hAnsi="Arial" w:cs="Arial"/>
          <w:sz w:val="22"/>
          <w:szCs w:val="22"/>
        </w:rPr>
        <w:t xml:space="preserve">. </w:t>
      </w:r>
      <w:proofErr w:type="spellStart"/>
      <w:r>
        <w:rPr>
          <w:rFonts w:ascii="Arial" w:eastAsia="Arial" w:hAnsi="Arial" w:cs="Arial"/>
          <w:sz w:val="22"/>
          <w:szCs w:val="22"/>
        </w:rPr>
        <w:t>eSPNs</w:t>
      </w:r>
      <w:proofErr w:type="spellEnd"/>
      <w:r>
        <w:rPr>
          <w:rFonts w:ascii="Arial" w:eastAsia="Arial" w:hAnsi="Arial" w:cs="Arial"/>
          <w:sz w:val="22"/>
          <w:szCs w:val="22"/>
        </w:rPr>
        <w:t xml:space="preserve"> possess</w:t>
      </w:r>
      <w:r w:rsidR="00420A6F">
        <w:rPr>
          <w:rFonts w:ascii="Arial" w:eastAsia="Arial" w:hAnsi="Arial" w:cs="Arial"/>
          <w:sz w:val="22"/>
          <w:szCs w:val="22"/>
        </w:rPr>
        <w:t>ed</w:t>
      </w:r>
      <w:r>
        <w:rPr>
          <w:rFonts w:ascii="Arial" w:eastAsia="Arial" w:hAnsi="Arial" w:cs="Arial"/>
          <w:sz w:val="22"/>
          <w:szCs w:val="22"/>
        </w:rPr>
        <w:t xml:space="preserve"> </w:t>
      </w:r>
      <w:r w:rsidR="009B74E9">
        <w:rPr>
          <w:rFonts w:ascii="Arial" w:eastAsia="Arial" w:hAnsi="Arial" w:cs="Arial"/>
          <w:sz w:val="22"/>
          <w:szCs w:val="22"/>
        </w:rPr>
        <w:t>unique transcriptomic profiles and spatial</w:t>
      </w:r>
      <w:r w:rsidR="00F67EB7">
        <w:rPr>
          <w:rFonts w:ascii="Arial" w:eastAsia="Arial" w:hAnsi="Arial" w:cs="Arial"/>
          <w:sz w:val="22"/>
          <w:szCs w:val="22"/>
        </w:rPr>
        <w:t xml:space="preserve"> </w:t>
      </w:r>
      <w:r w:rsidR="009B74E9">
        <w:rPr>
          <w:rFonts w:ascii="Arial" w:eastAsia="Arial" w:hAnsi="Arial" w:cs="Arial"/>
          <w:sz w:val="22"/>
          <w:szCs w:val="22"/>
        </w:rPr>
        <w:t>distributions, distinguishing them from D1R-only</w:t>
      </w:r>
      <w:r w:rsidR="002D31E2">
        <w:rPr>
          <w:rFonts w:ascii="Arial" w:eastAsia="Arial" w:hAnsi="Arial" w:cs="Arial"/>
          <w:sz w:val="22"/>
          <w:szCs w:val="22"/>
        </w:rPr>
        <w:t xml:space="preserve">, </w:t>
      </w:r>
      <w:r w:rsidR="009B74E9">
        <w:rPr>
          <w:rFonts w:ascii="Arial" w:eastAsia="Arial" w:hAnsi="Arial" w:cs="Arial"/>
          <w:sz w:val="22"/>
          <w:szCs w:val="22"/>
        </w:rPr>
        <w:t>D2R-only</w:t>
      </w:r>
      <w:r w:rsidR="008F1D52">
        <w:rPr>
          <w:rFonts w:ascii="Arial" w:eastAsia="Arial" w:hAnsi="Arial" w:cs="Arial"/>
          <w:sz w:val="22"/>
          <w:szCs w:val="22"/>
        </w:rPr>
        <w:t>,</w:t>
      </w:r>
      <w:r>
        <w:rPr>
          <w:rFonts w:ascii="Arial" w:eastAsia="Arial" w:hAnsi="Arial" w:cs="Arial"/>
          <w:sz w:val="22"/>
          <w:szCs w:val="22"/>
        </w:rPr>
        <w:t xml:space="preserve"> or IC neurons</w:t>
      </w:r>
      <w:r w:rsidR="00420A6F">
        <w:rPr>
          <w:rFonts w:ascii="Arial" w:eastAsia="Arial" w:hAnsi="Arial" w:cs="Arial"/>
          <w:sz w:val="22"/>
          <w:szCs w:val="22"/>
        </w:rPr>
        <w:t xml:space="preserve"> (Fig</w:t>
      </w:r>
      <w:r w:rsidR="00290FE1">
        <w:rPr>
          <w:rFonts w:ascii="Arial" w:eastAsia="Arial" w:hAnsi="Arial" w:cs="Arial"/>
          <w:sz w:val="22"/>
          <w:szCs w:val="22"/>
        </w:rPr>
        <w:t>ure</w:t>
      </w:r>
      <w:r w:rsidR="00420A6F">
        <w:rPr>
          <w:rFonts w:ascii="Arial" w:eastAsia="Arial" w:hAnsi="Arial" w:cs="Arial"/>
          <w:sz w:val="22"/>
          <w:szCs w:val="22"/>
        </w:rPr>
        <w:t xml:space="preserve"> 6C)</w:t>
      </w:r>
      <w:r w:rsidR="009B74E9">
        <w:rPr>
          <w:rFonts w:ascii="Arial" w:eastAsia="Arial" w:hAnsi="Arial" w:cs="Arial"/>
          <w:sz w:val="22"/>
          <w:szCs w:val="22"/>
        </w:rPr>
        <w:t xml:space="preserve">. </w:t>
      </w:r>
      <w:r w:rsidR="00420A6F">
        <w:rPr>
          <w:rFonts w:ascii="Arial" w:eastAsia="Arial" w:hAnsi="Arial" w:cs="Arial"/>
          <w:sz w:val="22"/>
          <w:szCs w:val="22"/>
        </w:rPr>
        <w:t>We</w:t>
      </w:r>
      <w:r w:rsidR="00BE53CE">
        <w:rPr>
          <w:rFonts w:ascii="Arial" w:eastAsia="Arial" w:hAnsi="Arial" w:cs="Arial"/>
          <w:sz w:val="22"/>
          <w:szCs w:val="22"/>
        </w:rPr>
        <w:t xml:space="preserve"> confirmed the</w:t>
      </w:r>
      <w:r w:rsidR="00BE53CE" w:rsidRPr="00C31AAC">
        <w:rPr>
          <w:rFonts w:ascii="Arial" w:eastAsia="Arial" w:hAnsi="Arial" w:cs="Arial"/>
          <w:sz w:val="22"/>
          <w:szCs w:val="22"/>
        </w:rPr>
        <w:t xml:space="preserve"> </w:t>
      </w:r>
      <w:r w:rsidR="00574DAB" w:rsidRPr="00C31AAC">
        <w:rPr>
          <w:rFonts w:ascii="Arial" w:eastAsia="Arial" w:hAnsi="Arial" w:cs="Arial"/>
          <w:sz w:val="22"/>
          <w:szCs w:val="22"/>
        </w:rPr>
        <w:t>normalized expression</w:t>
      </w:r>
      <w:r w:rsidR="00BE53CE">
        <w:rPr>
          <w:rFonts w:ascii="Arial" w:eastAsia="Arial" w:hAnsi="Arial" w:cs="Arial"/>
          <w:sz w:val="22"/>
          <w:szCs w:val="22"/>
        </w:rPr>
        <w:t xml:space="preserve"> patterns of </w:t>
      </w:r>
      <w:r w:rsidR="0074580D">
        <w:rPr>
          <w:rFonts w:ascii="Arial" w:eastAsia="Arial" w:hAnsi="Arial" w:cs="Arial"/>
          <w:sz w:val="22"/>
          <w:szCs w:val="22"/>
        </w:rPr>
        <w:t>DA</w:t>
      </w:r>
      <w:r w:rsidR="00BE53CE">
        <w:rPr>
          <w:rFonts w:ascii="Arial" w:eastAsia="Arial" w:hAnsi="Arial" w:cs="Arial"/>
          <w:sz w:val="22"/>
          <w:szCs w:val="22"/>
        </w:rPr>
        <w:t xml:space="preserve"> receptors across neuronal subtype</w:t>
      </w:r>
      <w:r w:rsidR="00D766EC">
        <w:rPr>
          <w:rFonts w:ascii="Arial" w:eastAsia="Arial" w:hAnsi="Arial" w:cs="Arial"/>
          <w:sz w:val="22"/>
          <w:szCs w:val="22"/>
        </w:rPr>
        <w:t xml:space="preserve"> clusters</w:t>
      </w:r>
      <w:r w:rsidR="00BE53CE">
        <w:rPr>
          <w:rFonts w:ascii="Arial" w:eastAsia="Arial" w:hAnsi="Arial" w:cs="Arial"/>
          <w:sz w:val="22"/>
          <w:szCs w:val="22"/>
        </w:rPr>
        <w:t xml:space="preserve">. </w:t>
      </w:r>
      <w:r w:rsidR="00574DAB" w:rsidRPr="00C31AAC">
        <w:rPr>
          <w:rFonts w:ascii="Arial" w:eastAsia="Arial" w:hAnsi="Arial" w:cs="Arial"/>
          <w:i/>
          <w:iCs/>
          <w:sz w:val="22"/>
          <w:szCs w:val="22"/>
        </w:rPr>
        <w:t>DRD1</w:t>
      </w:r>
      <w:r w:rsidR="00574DAB" w:rsidRPr="00C31AAC">
        <w:rPr>
          <w:rFonts w:ascii="Arial" w:eastAsia="Arial" w:hAnsi="Arial" w:cs="Arial"/>
          <w:sz w:val="22"/>
          <w:szCs w:val="22"/>
        </w:rPr>
        <w:t xml:space="preserve"> </w:t>
      </w:r>
      <w:r w:rsidR="00420A6F">
        <w:rPr>
          <w:rFonts w:ascii="Arial" w:eastAsia="Arial" w:hAnsi="Arial" w:cs="Arial"/>
          <w:sz w:val="22"/>
          <w:szCs w:val="22"/>
        </w:rPr>
        <w:t>was highly expressed in</w:t>
      </w:r>
      <w:r w:rsidR="00574DAB" w:rsidRPr="00C31AAC">
        <w:rPr>
          <w:rFonts w:ascii="Arial" w:eastAsia="Arial" w:hAnsi="Arial" w:cs="Arial"/>
          <w:sz w:val="22"/>
          <w:szCs w:val="22"/>
        </w:rPr>
        <w:t xml:space="preserve"> D1</w:t>
      </w:r>
      <w:r w:rsidR="008F1D52">
        <w:rPr>
          <w:rFonts w:ascii="Arial" w:eastAsia="Arial" w:hAnsi="Arial" w:cs="Arial"/>
          <w:sz w:val="22"/>
          <w:szCs w:val="22"/>
        </w:rPr>
        <w:t>R-only</w:t>
      </w:r>
      <w:r w:rsidR="00574DAB" w:rsidRPr="00C31AAC">
        <w:rPr>
          <w:rFonts w:ascii="Arial" w:eastAsia="Arial" w:hAnsi="Arial" w:cs="Arial"/>
          <w:sz w:val="22"/>
          <w:szCs w:val="22"/>
        </w:rPr>
        <w:t xml:space="preserve">, </w:t>
      </w:r>
      <w:proofErr w:type="spellStart"/>
      <w:r w:rsidR="002D31E2">
        <w:rPr>
          <w:rFonts w:ascii="Arial" w:eastAsia="Arial" w:hAnsi="Arial" w:cs="Arial"/>
          <w:sz w:val="22"/>
          <w:szCs w:val="22"/>
        </w:rPr>
        <w:t>eSP</w:t>
      </w:r>
      <w:r w:rsidR="00700AED">
        <w:rPr>
          <w:rFonts w:ascii="Arial" w:eastAsia="Arial" w:hAnsi="Arial" w:cs="Arial"/>
          <w:sz w:val="22"/>
          <w:szCs w:val="22"/>
        </w:rPr>
        <w:t>N</w:t>
      </w:r>
      <w:proofErr w:type="spellEnd"/>
      <w:r w:rsidR="00574DAB" w:rsidRPr="00C31AAC">
        <w:rPr>
          <w:rFonts w:ascii="Arial" w:eastAsia="Arial" w:hAnsi="Arial" w:cs="Arial"/>
          <w:sz w:val="22"/>
          <w:szCs w:val="22"/>
        </w:rPr>
        <w:t xml:space="preserve">, and </w:t>
      </w:r>
      <w:r w:rsidR="00BE53CE">
        <w:rPr>
          <w:rFonts w:ascii="Arial" w:eastAsia="Arial" w:hAnsi="Arial" w:cs="Arial"/>
          <w:sz w:val="22"/>
          <w:szCs w:val="22"/>
        </w:rPr>
        <w:t>IC</w:t>
      </w:r>
      <w:r w:rsidR="00BE53CE" w:rsidRPr="00C31AAC">
        <w:rPr>
          <w:rFonts w:ascii="Arial" w:eastAsia="Arial" w:hAnsi="Arial" w:cs="Arial"/>
          <w:sz w:val="22"/>
          <w:szCs w:val="22"/>
        </w:rPr>
        <w:t xml:space="preserve"> </w:t>
      </w:r>
      <w:r w:rsidR="00574DAB" w:rsidRPr="00C31AAC">
        <w:rPr>
          <w:rFonts w:ascii="Arial" w:eastAsia="Arial" w:hAnsi="Arial" w:cs="Arial"/>
          <w:sz w:val="22"/>
          <w:szCs w:val="22"/>
        </w:rPr>
        <w:t>neurons (</w:t>
      </w:r>
      <w:r w:rsidR="00574DAB">
        <w:rPr>
          <w:rFonts w:ascii="Arial" w:eastAsia="Arial" w:hAnsi="Arial" w:cs="Arial"/>
          <w:sz w:val="22"/>
          <w:szCs w:val="22"/>
        </w:rPr>
        <w:t>Fig</w:t>
      </w:r>
      <w:r w:rsidR="00290FE1">
        <w:rPr>
          <w:rFonts w:ascii="Arial" w:eastAsia="Arial" w:hAnsi="Arial" w:cs="Arial"/>
          <w:sz w:val="22"/>
          <w:szCs w:val="22"/>
        </w:rPr>
        <w:t>ure</w:t>
      </w:r>
      <w:r w:rsidR="00574DAB">
        <w:rPr>
          <w:rFonts w:ascii="Arial" w:eastAsia="Arial" w:hAnsi="Arial" w:cs="Arial"/>
          <w:sz w:val="22"/>
          <w:szCs w:val="22"/>
        </w:rPr>
        <w:t xml:space="preserve"> </w:t>
      </w:r>
      <w:r w:rsidR="00874813">
        <w:rPr>
          <w:rFonts w:ascii="Arial" w:eastAsia="Arial" w:hAnsi="Arial" w:cs="Arial"/>
          <w:sz w:val="22"/>
          <w:szCs w:val="22"/>
        </w:rPr>
        <w:t>6</w:t>
      </w:r>
      <w:r w:rsidR="00013AAE">
        <w:rPr>
          <w:rFonts w:ascii="Arial" w:eastAsia="Arial" w:hAnsi="Arial" w:cs="Arial"/>
          <w:sz w:val="22"/>
          <w:szCs w:val="22"/>
        </w:rPr>
        <w:t>D</w:t>
      </w:r>
      <w:r w:rsidR="00574DAB" w:rsidRPr="00C31AAC">
        <w:rPr>
          <w:rFonts w:ascii="Arial" w:eastAsia="Arial" w:hAnsi="Arial" w:cs="Arial"/>
          <w:sz w:val="22"/>
          <w:szCs w:val="22"/>
        </w:rPr>
        <w:t xml:space="preserve">). In contrast, </w:t>
      </w:r>
      <w:r w:rsidR="00574DAB" w:rsidRPr="00C31AAC">
        <w:rPr>
          <w:rFonts w:ascii="Arial" w:eastAsia="Arial" w:hAnsi="Arial" w:cs="Arial"/>
          <w:i/>
          <w:iCs/>
          <w:sz w:val="22"/>
          <w:szCs w:val="22"/>
        </w:rPr>
        <w:t>DRD2</w:t>
      </w:r>
      <w:r w:rsidR="00574DAB" w:rsidRPr="00C31AAC">
        <w:rPr>
          <w:rFonts w:ascii="Arial" w:eastAsia="Arial" w:hAnsi="Arial" w:cs="Arial"/>
          <w:sz w:val="22"/>
          <w:szCs w:val="22"/>
        </w:rPr>
        <w:t xml:space="preserve"> </w:t>
      </w:r>
      <w:r w:rsidR="00F953D8">
        <w:rPr>
          <w:rFonts w:ascii="Arial" w:eastAsia="Arial" w:hAnsi="Arial" w:cs="Arial"/>
          <w:sz w:val="22"/>
          <w:szCs w:val="22"/>
        </w:rPr>
        <w:t xml:space="preserve">expression </w:t>
      </w:r>
      <w:r w:rsidR="00420A6F">
        <w:rPr>
          <w:rFonts w:ascii="Arial" w:eastAsia="Arial" w:hAnsi="Arial" w:cs="Arial"/>
          <w:sz w:val="22"/>
          <w:szCs w:val="22"/>
        </w:rPr>
        <w:t>was</w:t>
      </w:r>
      <w:r w:rsidR="00574DAB" w:rsidRPr="00C31AAC">
        <w:rPr>
          <w:rFonts w:ascii="Arial" w:eastAsia="Arial" w:hAnsi="Arial" w:cs="Arial"/>
          <w:sz w:val="22"/>
          <w:szCs w:val="22"/>
        </w:rPr>
        <w:t xml:space="preserve"> strongest in D2</w:t>
      </w:r>
      <w:r w:rsidR="008F1D52">
        <w:rPr>
          <w:rFonts w:ascii="Arial" w:eastAsia="Arial" w:hAnsi="Arial" w:cs="Arial"/>
          <w:sz w:val="22"/>
          <w:szCs w:val="22"/>
        </w:rPr>
        <w:t>R-only</w:t>
      </w:r>
      <w:r w:rsidR="00574DAB" w:rsidRPr="00C31AAC">
        <w:rPr>
          <w:rFonts w:ascii="Arial" w:eastAsia="Arial" w:hAnsi="Arial" w:cs="Arial"/>
          <w:sz w:val="22"/>
          <w:szCs w:val="22"/>
        </w:rPr>
        <w:t xml:space="preserve"> neurons with measurable, but weaker expression in </w:t>
      </w:r>
      <w:proofErr w:type="spellStart"/>
      <w:r w:rsidR="002D31E2">
        <w:rPr>
          <w:rFonts w:ascii="Arial" w:eastAsia="Arial" w:hAnsi="Arial" w:cs="Arial"/>
          <w:sz w:val="22"/>
          <w:szCs w:val="22"/>
        </w:rPr>
        <w:t>eSPNs</w:t>
      </w:r>
      <w:proofErr w:type="spellEnd"/>
      <w:r w:rsidR="00574DAB" w:rsidRPr="00C31AAC">
        <w:rPr>
          <w:rFonts w:ascii="Arial" w:eastAsia="Arial" w:hAnsi="Arial" w:cs="Arial"/>
          <w:sz w:val="22"/>
          <w:szCs w:val="22"/>
        </w:rPr>
        <w:t xml:space="preserve"> (</w:t>
      </w:r>
      <w:r w:rsidR="00574DAB">
        <w:rPr>
          <w:rFonts w:ascii="Arial" w:eastAsia="Arial" w:hAnsi="Arial" w:cs="Arial"/>
          <w:sz w:val="22"/>
          <w:szCs w:val="22"/>
        </w:rPr>
        <w:t>Fig</w:t>
      </w:r>
      <w:r w:rsidR="00290FE1">
        <w:rPr>
          <w:rFonts w:ascii="Arial" w:eastAsia="Arial" w:hAnsi="Arial" w:cs="Arial"/>
          <w:sz w:val="22"/>
          <w:szCs w:val="22"/>
        </w:rPr>
        <w:t>ure</w:t>
      </w:r>
      <w:r w:rsidR="00574DAB">
        <w:rPr>
          <w:rFonts w:ascii="Arial" w:eastAsia="Arial" w:hAnsi="Arial" w:cs="Arial"/>
          <w:sz w:val="22"/>
          <w:szCs w:val="22"/>
        </w:rPr>
        <w:t xml:space="preserve"> </w:t>
      </w:r>
      <w:r w:rsidR="00874813">
        <w:rPr>
          <w:rFonts w:ascii="Arial" w:eastAsia="Arial" w:hAnsi="Arial" w:cs="Arial"/>
          <w:sz w:val="22"/>
          <w:szCs w:val="22"/>
        </w:rPr>
        <w:t>6</w:t>
      </w:r>
      <w:r w:rsidR="00013AAE">
        <w:rPr>
          <w:rFonts w:ascii="Arial" w:eastAsia="Arial" w:hAnsi="Arial" w:cs="Arial"/>
          <w:sz w:val="22"/>
          <w:szCs w:val="22"/>
        </w:rPr>
        <w:t>E</w:t>
      </w:r>
      <w:r w:rsidR="00574DAB" w:rsidRPr="00C31AAC">
        <w:rPr>
          <w:rFonts w:ascii="Arial" w:eastAsia="Arial" w:hAnsi="Arial" w:cs="Arial"/>
          <w:sz w:val="22"/>
          <w:szCs w:val="22"/>
        </w:rPr>
        <w:t>).</w:t>
      </w:r>
      <w:r w:rsidR="00BE53CE" w:rsidRPr="00BE53CE">
        <w:rPr>
          <w:rFonts w:ascii="Arial" w:eastAsia="Arial" w:hAnsi="Arial" w:cs="Arial"/>
          <w:sz w:val="22"/>
          <w:szCs w:val="22"/>
        </w:rPr>
        <w:t xml:space="preserve"> </w:t>
      </w:r>
      <w:r w:rsidR="0085508E" w:rsidRPr="00A20CD0">
        <w:rPr>
          <w:rFonts w:ascii="Arial" w:eastAsia="Arial" w:hAnsi="Arial" w:cs="Arial"/>
          <w:i/>
          <w:iCs/>
          <w:sz w:val="22"/>
          <w:szCs w:val="22"/>
        </w:rPr>
        <w:t>DRD3</w:t>
      </w:r>
      <w:r w:rsidR="0085508E">
        <w:rPr>
          <w:rFonts w:ascii="Arial" w:eastAsia="Arial" w:hAnsi="Arial" w:cs="Arial"/>
          <w:sz w:val="22"/>
          <w:szCs w:val="22"/>
        </w:rPr>
        <w:t xml:space="preserve"> </w:t>
      </w:r>
      <w:r w:rsidR="00420A6F">
        <w:rPr>
          <w:rFonts w:ascii="Arial" w:eastAsia="Arial" w:hAnsi="Arial" w:cs="Arial"/>
          <w:sz w:val="22"/>
          <w:szCs w:val="22"/>
        </w:rPr>
        <w:t xml:space="preserve">expression </w:t>
      </w:r>
      <w:r w:rsidR="0085508E">
        <w:rPr>
          <w:rFonts w:ascii="Arial" w:eastAsia="Arial" w:hAnsi="Arial" w:cs="Arial"/>
          <w:sz w:val="22"/>
          <w:szCs w:val="22"/>
        </w:rPr>
        <w:t>inconsistently mark</w:t>
      </w:r>
      <w:r w:rsidR="00420A6F">
        <w:rPr>
          <w:rFonts w:ascii="Arial" w:eastAsia="Arial" w:hAnsi="Arial" w:cs="Arial"/>
          <w:sz w:val="22"/>
          <w:szCs w:val="22"/>
        </w:rPr>
        <w:t>ed</w:t>
      </w:r>
      <w:r w:rsidR="0085508E">
        <w:rPr>
          <w:rFonts w:ascii="Arial" w:eastAsia="Arial" w:hAnsi="Arial" w:cs="Arial"/>
          <w:sz w:val="22"/>
          <w:szCs w:val="22"/>
        </w:rPr>
        <w:t xml:space="preserve"> IC neurons </w:t>
      </w:r>
      <w:r w:rsidR="00013AAE">
        <w:rPr>
          <w:rFonts w:ascii="Arial" w:eastAsia="Arial" w:hAnsi="Arial" w:cs="Arial"/>
          <w:sz w:val="22"/>
          <w:szCs w:val="22"/>
        </w:rPr>
        <w:t>across datasets</w:t>
      </w:r>
      <w:r w:rsidR="0085508E">
        <w:rPr>
          <w:rFonts w:ascii="Arial" w:eastAsia="Arial" w:hAnsi="Arial" w:cs="Arial"/>
          <w:sz w:val="22"/>
          <w:szCs w:val="22"/>
        </w:rPr>
        <w:t xml:space="preserve">. IC neurons </w:t>
      </w:r>
      <w:r w:rsidR="00290FE1">
        <w:rPr>
          <w:rFonts w:ascii="Arial" w:eastAsia="Arial" w:hAnsi="Arial" w:cs="Arial"/>
          <w:sz w:val="22"/>
          <w:szCs w:val="22"/>
        </w:rPr>
        <w:t>possessed</w:t>
      </w:r>
      <w:r w:rsidR="0085508E">
        <w:rPr>
          <w:rFonts w:ascii="Arial" w:eastAsia="Arial" w:hAnsi="Arial" w:cs="Arial"/>
          <w:sz w:val="22"/>
          <w:szCs w:val="22"/>
        </w:rPr>
        <w:t xml:space="preserve"> the highest expression of</w:t>
      </w:r>
      <w:r w:rsidR="0085508E">
        <w:rPr>
          <w:rFonts w:ascii="Arial" w:eastAsia="Arial" w:hAnsi="Arial" w:cs="Arial"/>
          <w:i/>
          <w:iCs/>
          <w:sz w:val="22"/>
          <w:szCs w:val="22"/>
        </w:rPr>
        <w:t xml:space="preserve"> DRD3 </w:t>
      </w:r>
      <w:r w:rsidR="0085508E">
        <w:rPr>
          <w:rFonts w:ascii="Arial" w:eastAsia="Arial" w:hAnsi="Arial" w:cs="Arial"/>
          <w:sz w:val="22"/>
          <w:szCs w:val="22"/>
        </w:rPr>
        <w:t xml:space="preserve">in the </w:t>
      </w:r>
      <w:r w:rsidR="00013AAE">
        <w:rPr>
          <w:rFonts w:ascii="Arial" w:eastAsia="Arial" w:hAnsi="Arial" w:cs="Arial"/>
          <w:sz w:val="22"/>
          <w:szCs w:val="22"/>
        </w:rPr>
        <w:t>mouse, rat, and rhesus macaque</w:t>
      </w:r>
      <w:r w:rsidR="0085508E">
        <w:rPr>
          <w:rFonts w:ascii="Arial" w:eastAsia="Arial" w:hAnsi="Arial" w:cs="Arial"/>
          <w:sz w:val="22"/>
          <w:szCs w:val="22"/>
        </w:rPr>
        <w:t xml:space="preserve"> dataset</w:t>
      </w:r>
      <w:r w:rsidR="00013AAE">
        <w:rPr>
          <w:rFonts w:ascii="Arial" w:eastAsia="Arial" w:hAnsi="Arial" w:cs="Arial"/>
          <w:sz w:val="22"/>
          <w:szCs w:val="22"/>
        </w:rPr>
        <w:t>s</w:t>
      </w:r>
      <w:r w:rsidR="0085508E">
        <w:rPr>
          <w:rFonts w:ascii="Arial" w:eastAsia="Arial" w:hAnsi="Arial" w:cs="Arial"/>
          <w:sz w:val="22"/>
          <w:szCs w:val="22"/>
        </w:rPr>
        <w:fldChar w:fldCharType="begin">
          <w:fldData xml:space="preserve">PEVuZE5vdGU+PENpdGU+PEF1dGhvcj5TdGFubGV5PC9BdXRob3I+PFllYXI+MjAyMDwvWWVhcj48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PEVuZE5vdGU+PENpdGU+PEF1dGhvcj5TdGFubGV5PC9BdXRob3I+PFllYXI+MjAyMDwvWWVhcj48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85508E">
        <w:rPr>
          <w:rFonts w:ascii="Arial" w:eastAsia="Arial" w:hAnsi="Arial" w:cs="Arial"/>
          <w:sz w:val="22"/>
          <w:szCs w:val="22"/>
        </w:rPr>
      </w:r>
      <w:r w:rsidR="0085508E">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53</w:t>
      </w:r>
      <w:r w:rsidR="0085508E">
        <w:rPr>
          <w:rFonts w:ascii="Arial" w:eastAsia="Arial" w:hAnsi="Arial" w:cs="Arial"/>
          <w:sz w:val="22"/>
          <w:szCs w:val="22"/>
        </w:rPr>
        <w:fldChar w:fldCharType="end"/>
      </w:r>
      <w:r w:rsidR="001D0394">
        <w:rPr>
          <w:rFonts w:ascii="Arial" w:eastAsia="Arial" w:hAnsi="Arial" w:cs="Arial"/>
          <w:sz w:val="22"/>
          <w:szCs w:val="22"/>
        </w:rPr>
        <w:t xml:space="preserve"> (Figure 6F)</w:t>
      </w:r>
      <w:r w:rsidR="0085508E">
        <w:rPr>
          <w:rFonts w:ascii="Arial" w:eastAsia="Arial" w:hAnsi="Arial" w:cs="Arial"/>
          <w:sz w:val="22"/>
          <w:szCs w:val="22"/>
        </w:rPr>
        <w:t>, yet human IC neurons d</w:t>
      </w:r>
      <w:r w:rsidR="00290FE1">
        <w:rPr>
          <w:rFonts w:ascii="Arial" w:eastAsia="Arial" w:hAnsi="Arial" w:cs="Arial"/>
          <w:sz w:val="22"/>
          <w:szCs w:val="22"/>
        </w:rPr>
        <w:t>id</w:t>
      </w:r>
      <w:r w:rsidR="0085508E">
        <w:rPr>
          <w:rFonts w:ascii="Arial" w:eastAsia="Arial" w:hAnsi="Arial" w:cs="Arial"/>
          <w:sz w:val="22"/>
          <w:szCs w:val="22"/>
        </w:rPr>
        <w:t xml:space="preserve"> not express </w:t>
      </w:r>
      <w:r w:rsidR="0085508E" w:rsidRPr="00A660AE">
        <w:rPr>
          <w:rFonts w:ascii="Arial" w:eastAsia="Arial" w:hAnsi="Arial" w:cs="Arial"/>
          <w:i/>
          <w:iCs/>
          <w:sz w:val="22"/>
          <w:szCs w:val="22"/>
        </w:rPr>
        <w:t>DRD3</w:t>
      </w:r>
      <w:r w:rsidR="0085508E">
        <w:rPr>
          <w:rFonts w:ascii="Arial" w:eastAsia="Arial" w:hAnsi="Arial" w:cs="Arial"/>
          <w:sz w:val="22"/>
          <w:szCs w:val="22"/>
        </w:rPr>
        <w:t xml:space="preserve"> more than other </w:t>
      </w:r>
      <w:r w:rsidR="00CA4FFF">
        <w:rPr>
          <w:rFonts w:ascii="Arial" w:eastAsia="Arial" w:hAnsi="Arial" w:cs="Arial"/>
          <w:sz w:val="22"/>
          <w:szCs w:val="22"/>
        </w:rPr>
        <w:t>cell types</w:t>
      </w:r>
      <w:r w:rsidR="0085508E">
        <w:rPr>
          <w:rFonts w:ascii="Arial" w:eastAsia="Arial" w:hAnsi="Arial" w:cs="Arial"/>
          <w:sz w:val="22"/>
          <w:szCs w:val="22"/>
        </w:rPr>
        <w:t xml:space="preserve">. </w:t>
      </w:r>
    </w:p>
    <w:p w14:paraId="2FAA6620" w14:textId="77777777" w:rsidR="00013AAE" w:rsidRDefault="00013AAE" w:rsidP="004B63F7">
      <w:pPr>
        <w:spacing w:line="360" w:lineRule="auto"/>
        <w:contextualSpacing/>
        <w:jc w:val="both"/>
        <w:rPr>
          <w:rFonts w:ascii="Arial" w:eastAsia="Arial" w:hAnsi="Arial" w:cs="Arial"/>
          <w:sz w:val="22"/>
          <w:szCs w:val="22"/>
        </w:rPr>
      </w:pPr>
    </w:p>
    <w:p w14:paraId="3505ECF2" w14:textId="170ACFED" w:rsidR="00BC7BA7" w:rsidRDefault="006A6A06" w:rsidP="004B63F7">
      <w:pPr>
        <w:spacing w:line="360" w:lineRule="auto"/>
        <w:contextualSpacing/>
        <w:jc w:val="both"/>
        <w:rPr>
          <w:rFonts w:ascii="Arial" w:eastAsia="Arial" w:hAnsi="Arial" w:cs="Arial"/>
          <w:sz w:val="22"/>
          <w:szCs w:val="22"/>
        </w:rPr>
      </w:pPr>
      <w:r>
        <w:rPr>
          <w:rFonts w:ascii="Arial" w:eastAsia="Arial" w:hAnsi="Arial" w:cs="Arial"/>
          <w:sz w:val="22"/>
          <w:szCs w:val="22"/>
        </w:rPr>
        <w:t xml:space="preserve">Next, we assessed </w:t>
      </w:r>
      <w:r w:rsidRPr="00C31AAC">
        <w:rPr>
          <w:rFonts w:ascii="Arial" w:eastAsia="Arial" w:hAnsi="Arial" w:cs="Arial"/>
          <w:sz w:val="22"/>
          <w:szCs w:val="22"/>
        </w:rPr>
        <w:t>whether</w:t>
      </w:r>
      <w:r>
        <w:rPr>
          <w:rFonts w:ascii="Arial" w:eastAsia="Arial" w:hAnsi="Arial" w:cs="Arial"/>
          <w:sz w:val="22"/>
          <w:szCs w:val="22"/>
        </w:rPr>
        <w:t xml:space="preserve"> </w:t>
      </w:r>
      <w:proofErr w:type="spellStart"/>
      <w:r>
        <w:rPr>
          <w:rFonts w:ascii="Arial" w:eastAsia="Arial" w:hAnsi="Arial" w:cs="Arial"/>
          <w:sz w:val="22"/>
          <w:szCs w:val="22"/>
        </w:rPr>
        <w:t>eSPNs</w:t>
      </w:r>
      <w:proofErr w:type="spellEnd"/>
      <w:r>
        <w:rPr>
          <w:rFonts w:ascii="Arial" w:eastAsia="Arial" w:hAnsi="Arial" w:cs="Arial"/>
          <w:sz w:val="22"/>
          <w:szCs w:val="22"/>
        </w:rPr>
        <w:t xml:space="preserve"> and IC</w:t>
      </w:r>
      <w:r w:rsidRPr="00C31AAC">
        <w:rPr>
          <w:rFonts w:ascii="Arial" w:eastAsia="Arial" w:hAnsi="Arial" w:cs="Arial"/>
          <w:sz w:val="22"/>
          <w:szCs w:val="22"/>
        </w:rPr>
        <w:t xml:space="preserve"> neuron</w:t>
      </w:r>
      <w:r>
        <w:rPr>
          <w:rFonts w:ascii="Arial" w:eastAsia="Arial" w:hAnsi="Arial" w:cs="Arial"/>
          <w:sz w:val="22"/>
          <w:szCs w:val="22"/>
        </w:rPr>
        <w:t xml:space="preserve">s </w:t>
      </w:r>
      <w:r w:rsidRPr="00C31AAC">
        <w:rPr>
          <w:rFonts w:ascii="Arial" w:eastAsia="Arial" w:hAnsi="Arial" w:cs="Arial"/>
          <w:sz w:val="22"/>
          <w:szCs w:val="22"/>
        </w:rPr>
        <w:t>co-express</w:t>
      </w:r>
      <w:r w:rsidR="00346B3D">
        <w:rPr>
          <w:rFonts w:ascii="Arial" w:eastAsia="Arial" w:hAnsi="Arial" w:cs="Arial"/>
          <w:sz w:val="22"/>
          <w:szCs w:val="22"/>
        </w:rPr>
        <w:t>ed</w:t>
      </w:r>
      <w:r w:rsidRPr="00C31AAC">
        <w:rPr>
          <w:rFonts w:ascii="Arial" w:eastAsia="Arial" w:hAnsi="Arial" w:cs="Arial"/>
          <w:sz w:val="22"/>
          <w:szCs w:val="22"/>
        </w:rPr>
        <w:t xml:space="preserve"> </w:t>
      </w:r>
      <w:r>
        <w:rPr>
          <w:rFonts w:ascii="Arial" w:eastAsia="Arial" w:hAnsi="Arial" w:cs="Arial"/>
          <w:sz w:val="22"/>
          <w:szCs w:val="22"/>
        </w:rPr>
        <w:t xml:space="preserve">multiple </w:t>
      </w:r>
      <w:r w:rsidR="0074580D">
        <w:rPr>
          <w:rFonts w:ascii="Arial" w:eastAsia="Arial" w:hAnsi="Arial" w:cs="Arial"/>
          <w:sz w:val="22"/>
          <w:szCs w:val="22"/>
        </w:rPr>
        <w:t>DA</w:t>
      </w:r>
      <w:r>
        <w:rPr>
          <w:rFonts w:ascii="Arial" w:eastAsia="Arial" w:hAnsi="Arial" w:cs="Arial"/>
          <w:sz w:val="22"/>
          <w:szCs w:val="22"/>
        </w:rPr>
        <w:t xml:space="preserve"> receptors</w:t>
      </w:r>
      <w:r w:rsidR="008F1D52">
        <w:rPr>
          <w:rFonts w:ascii="Arial" w:eastAsia="Arial" w:hAnsi="Arial" w:cs="Arial"/>
          <w:sz w:val="22"/>
          <w:szCs w:val="22"/>
        </w:rPr>
        <w:t xml:space="preserve"> in snRNA-seq datasets</w:t>
      </w:r>
      <w:r>
        <w:rPr>
          <w:rFonts w:ascii="Arial" w:eastAsia="Arial" w:hAnsi="Arial" w:cs="Arial"/>
          <w:sz w:val="22"/>
          <w:szCs w:val="22"/>
        </w:rPr>
        <w:t xml:space="preserve">. We confirmed </w:t>
      </w:r>
      <w:r w:rsidR="00346B3D">
        <w:rPr>
          <w:rFonts w:ascii="Arial" w:eastAsia="Arial" w:hAnsi="Arial" w:cs="Arial"/>
          <w:sz w:val="22"/>
          <w:szCs w:val="22"/>
        </w:rPr>
        <w:t xml:space="preserve">DA receptor </w:t>
      </w:r>
      <w:r>
        <w:rPr>
          <w:rFonts w:ascii="Arial" w:eastAsia="Arial" w:hAnsi="Arial" w:cs="Arial"/>
          <w:sz w:val="22"/>
          <w:szCs w:val="22"/>
        </w:rPr>
        <w:t xml:space="preserve">co-expression with a scatter plot of </w:t>
      </w:r>
      <w:r w:rsidRPr="00A20CD0">
        <w:rPr>
          <w:rFonts w:ascii="Arial" w:eastAsia="Arial" w:hAnsi="Arial" w:cs="Arial"/>
          <w:i/>
          <w:iCs/>
          <w:sz w:val="22"/>
          <w:szCs w:val="22"/>
        </w:rPr>
        <w:t>DRD1</w:t>
      </w:r>
      <w:r>
        <w:rPr>
          <w:rFonts w:ascii="Arial" w:eastAsia="Arial" w:hAnsi="Arial" w:cs="Arial"/>
          <w:i/>
          <w:iCs/>
          <w:sz w:val="22"/>
          <w:szCs w:val="22"/>
        </w:rPr>
        <w:t xml:space="preserve">, </w:t>
      </w:r>
      <w:r w:rsidRPr="00990A22">
        <w:rPr>
          <w:rFonts w:ascii="Arial" w:eastAsia="Arial" w:hAnsi="Arial" w:cs="Arial"/>
          <w:i/>
          <w:iCs/>
          <w:sz w:val="22"/>
          <w:szCs w:val="22"/>
        </w:rPr>
        <w:t>DRD</w:t>
      </w:r>
      <w:r>
        <w:rPr>
          <w:rFonts w:ascii="Arial" w:eastAsia="Arial" w:hAnsi="Arial" w:cs="Arial"/>
          <w:i/>
          <w:iCs/>
          <w:sz w:val="22"/>
          <w:szCs w:val="22"/>
        </w:rPr>
        <w:t xml:space="preserve">2, </w:t>
      </w:r>
      <w:r>
        <w:rPr>
          <w:rFonts w:ascii="Arial" w:eastAsia="Arial" w:hAnsi="Arial" w:cs="Arial"/>
          <w:sz w:val="22"/>
          <w:szCs w:val="22"/>
        </w:rPr>
        <w:t xml:space="preserve">and </w:t>
      </w:r>
      <w:r w:rsidRPr="00990A22">
        <w:rPr>
          <w:rFonts w:ascii="Arial" w:eastAsia="Arial" w:hAnsi="Arial" w:cs="Arial"/>
          <w:i/>
          <w:iCs/>
          <w:sz w:val="22"/>
          <w:szCs w:val="22"/>
        </w:rPr>
        <w:t>DRD</w:t>
      </w:r>
      <w:r>
        <w:rPr>
          <w:rFonts w:ascii="Arial" w:eastAsia="Arial" w:hAnsi="Arial" w:cs="Arial"/>
          <w:i/>
          <w:iCs/>
          <w:sz w:val="22"/>
          <w:szCs w:val="22"/>
        </w:rPr>
        <w:t>3</w:t>
      </w:r>
      <w:r w:rsidRPr="00C31AAC">
        <w:rPr>
          <w:rFonts w:ascii="Arial" w:eastAsia="Arial" w:hAnsi="Arial" w:cs="Arial"/>
          <w:sz w:val="22"/>
          <w:szCs w:val="22"/>
        </w:rPr>
        <w:t xml:space="preserve"> in single cells (</w:t>
      </w:r>
      <w:r>
        <w:rPr>
          <w:rFonts w:ascii="Arial" w:eastAsia="Arial" w:hAnsi="Arial" w:cs="Arial"/>
          <w:sz w:val="22"/>
          <w:szCs w:val="22"/>
        </w:rPr>
        <w:t>Fig</w:t>
      </w:r>
      <w:r w:rsidR="00346B3D">
        <w:rPr>
          <w:rFonts w:ascii="Arial" w:eastAsia="Arial" w:hAnsi="Arial" w:cs="Arial"/>
          <w:sz w:val="22"/>
          <w:szCs w:val="22"/>
        </w:rPr>
        <w:t>ure</w:t>
      </w:r>
      <w:r>
        <w:rPr>
          <w:rFonts w:ascii="Arial" w:eastAsia="Arial" w:hAnsi="Arial" w:cs="Arial"/>
          <w:sz w:val="22"/>
          <w:szCs w:val="22"/>
        </w:rPr>
        <w:t xml:space="preserve"> </w:t>
      </w:r>
      <w:r w:rsidR="00013AAE">
        <w:rPr>
          <w:rFonts w:ascii="Arial" w:eastAsia="Arial" w:hAnsi="Arial" w:cs="Arial"/>
          <w:sz w:val="22"/>
          <w:szCs w:val="22"/>
        </w:rPr>
        <w:t>S</w:t>
      </w:r>
      <w:r w:rsidR="0011358D">
        <w:rPr>
          <w:rFonts w:ascii="Arial" w:eastAsia="Arial" w:hAnsi="Arial" w:cs="Arial"/>
          <w:sz w:val="22"/>
          <w:szCs w:val="22"/>
        </w:rPr>
        <w:t>9</w:t>
      </w:r>
      <w:r w:rsidRPr="00C31AAC">
        <w:rPr>
          <w:rFonts w:ascii="Arial" w:eastAsia="Arial" w:hAnsi="Arial" w:cs="Arial"/>
          <w:sz w:val="22"/>
          <w:szCs w:val="22"/>
        </w:rPr>
        <w:t>)</w:t>
      </w:r>
      <w:r>
        <w:rPr>
          <w:rFonts w:ascii="Arial" w:eastAsia="Arial" w:hAnsi="Arial" w:cs="Arial"/>
          <w:sz w:val="22"/>
          <w:szCs w:val="22"/>
        </w:rPr>
        <w:t>. We f</w:t>
      </w:r>
      <w:r w:rsidR="00346B3D">
        <w:rPr>
          <w:rFonts w:ascii="Arial" w:eastAsia="Arial" w:hAnsi="Arial" w:cs="Arial"/>
          <w:sz w:val="22"/>
          <w:szCs w:val="22"/>
        </w:rPr>
        <w:t>ou</w:t>
      </w:r>
      <w:r>
        <w:rPr>
          <w:rFonts w:ascii="Arial" w:eastAsia="Arial" w:hAnsi="Arial" w:cs="Arial"/>
          <w:sz w:val="22"/>
          <w:szCs w:val="22"/>
        </w:rPr>
        <w:t xml:space="preserve">nd </w:t>
      </w:r>
      <w:proofErr w:type="spellStart"/>
      <w:r>
        <w:rPr>
          <w:rFonts w:ascii="Arial" w:eastAsia="Arial" w:hAnsi="Arial" w:cs="Arial"/>
          <w:sz w:val="22"/>
          <w:szCs w:val="22"/>
        </w:rPr>
        <w:t>eSPNs</w:t>
      </w:r>
      <w:proofErr w:type="spellEnd"/>
      <w:r w:rsidR="00346B3D">
        <w:rPr>
          <w:rFonts w:ascii="Arial" w:eastAsia="Arial" w:hAnsi="Arial" w:cs="Arial"/>
          <w:sz w:val="22"/>
          <w:szCs w:val="22"/>
        </w:rPr>
        <w:t>:</w:t>
      </w:r>
      <w:r>
        <w:rPr>
          <w:rFonts w:ascii="Arial" w:eastAsia="Arial" w:hAnsi="Arial" w:cs="Arial"/>
          <w:sz w:val="22"/>
          <w:szCs w:val="22"/>
        </w:rPr>
        <w:t xml:space="preserve"> 1) co-express</w:t>
      </w:r>
      <w:r w:rsidR="00346B3D">
        <w:rPr>
          <w:rFonts w:ascii="Arial" w:eastAsia="Arial" w:hAnsi="Arial" w:cs="Arial"/>
          <w:sz w:val="22"/>
          <w:szCs w:val="22"/>
        </w:rPr>
        <w:t>ed</w:t>
      </w:r>
      <w:r w:rsidRPr="006A6A06">
        <w:rPr>
          <w:rFonts w:ascii="Arial" w:eastAsia="Arial" w:hAnsi="Arial" w:cs="Arial"/>
          <w:i/>
          <w:iCs/>
          <w:sz w:val="22"/>
          <w:szCs w:val="22"/>
        </w:rPr>
        <w:t xml:space="preserve"> </w:t>
      </w:r>
      <w:r w:rsidRPr="00990A22">
        <w:rPr>
          <w:rFonts w:ascii="Arial" w:eastAsia="Arial" w:hAnsi="Arial" w:cs="Arial"/>
          <w:i/>
          <w:iCs/>
          <w:sz w:val="22"/>
          <w:szCs w:val="22"/>
        </w:rPr>
        <w:t>DRD1</w:t>
      </w:r>
      <w:r>
        <w:rPr>
          <w:rFonts w:ascii="Arial" w:eastAsia="Arial" w:hAnsi="Arial" w:cs="Arial"/>
          <w:sz w:val="22"/>
          <w:szCs w:val="22"/>
        </w:rPr>
        <w:t xml:space="preserve"> and</w:t>
      </w:r>
      <w:r>
        <w:rPr>
          <w:rFonts w:ascii="Arial" w:eastAsia="Arial" w:hAnsi="Arial" w:cs="Arial"/>
          <w:i/>
          <w:iCs/>
          <w:sz w:val="22"/>
          <w:szCs w:val="22"/>
        </w:rPr>
        <w:t xml:space="preserve"> </w:t>
      </w:r>
      <w:r w:rsidRPr="00990A22">
        <w:rPr>
          <w:rFonts w:ascii="Arial" w:eastAsia="Arial" w:hAnsi="Arial" w:cs="Arial"/>
          <w:i/>
          <w:iCs/>
          <w:sz w:val="22"/>
          <w:szCs w:val="22"/>
        </w:rPr>
        <w:t>DRD</w:t>
      </w:r>
      <w:r>
        <w:rPr>
          <w:rFonts w:ascii="Arial" w:eastAsia="Arial" w:hAnsi="Arial" w:cs="Arial"/>
          <w:i/>
          <w:iCs/>
          <w:sz w:val="22"/>
          <w:szCs w:val="22"/>
        </w:rPr>
        <w:t>2</w:t>
      </w:r>
      <w:r w:rsidR="00346B3D">
        <w:rPr>
          <w:rFonts w:ascii="Arial" w:eastAsia="Arial" w:hAnsi="Arial" w:cs="Arial"/>
          <w:sz w:val="22"/>
          <w:szCs w:val="22"/>
        </w:rPr>
        <w:t>,</w:t>
      </w:r>
      <w:r>
        <w:rPr>
          <w:rFonts w:ascii="Arial" w:eastAsia="Arial" w:hAnsi="Arial" w:cs="Arial"/>
          <w:sz w:val="22"/>
          <w:szCs w:val="22"/>
        </w:rPr>
        <w:t xml:space="preserve"> and 2) their </w:t>
      </w:r>
      <w:r w:rsidR="0074580D">
        <w:rPr>
          <w:rFonts w:ascii="Arial" w:eastAsia="Arial" w:hAnsi="Arial" w:cs="Arial"/>
          <w:sz w:val="22"/>
          <w:szCs w:val="22"/>
        </w:rPr>
        <w:t>DA</w:t>
      </w:r>
      <w:r>
        <w:rPr>
          <w:rFonts w:ascii="Arial" w:eastAsia="Arial" w:hAnsi="Arial" w:cs="Arial"/>
          <w:sz w:val="22"/>
          <w:szCs w:val="22"/>
        </w:rPr>
        <w:t xml:space="preserve"> receptor co-expression </w:t>
      </w:r>
      <w:r w:rsidR="00346B3D">
        <w:rPr>
          <w:rFonts w:ascii="Arial" w:eastAsia="Arial" w:hAnsi="Arial" w:cs="Arial"/>
          <w:sz w:val="22"/>
          <w:szCs w:val="22"/>
        </w:rPr>
        <w:t>wa</w:t>
      </w:r>
      <w:r>
        <w:rPr>
          <w:rFonts w:ascii="Arial" w:eastAsia="Arial" w:hAnsi="Arial" w:cs="Arial"/>
          <w:sz w:val="22"/>
          <w:szCs w:val="22"/>
        </w:rPr>
        <w:t xml:space="preserve">s conserved across species </w:t>
      </w:r>
      <w:r w:rsidRPr="00C31AAC">
        <w:rPr>
          <w:rFonts w:ascii="Arial" w:eastAsia="Arial" w:hAnsi="Arial" w:cs="Arial"/>
          <w:sz w:val="22"/>
          <w:szCs w:val="22"/>
        </w:rPr>
        <w:t>(</w:t>
      </w:r>
      <w:r>
        <w:rPr>
          <w:rFonts w:ascii="Arial" w:eastAsia="Arial" w:hAnsi="Arial" w:cs="Arial"/>
          <w:sz w:val="22"/>
          <w:szCs w:val="22"/>
        </w:rPr>
        <w:t>Fig</w:t>
      </w:r>
      <w:r w:rsidR="00346B3D">
        <w:rPr>
          <w:rFonts w:ascii="Arial" w:eastAsia="Arial" w:hAnsi="Arial" w:cs="Arial"/>
          <w:sz w:val="22"/>
          <w:szCs w:val="22"/>
        </w:rPr>
        <w:t>ure</w:t>
      </w:r>
      <w:r>
        <w:rPr>
          <w:rFonts w:ascii="Arial" w:eastAsia="Arial" w:hAnsi="Arial" w:cs="Arial"/>
          <w:sz w:val="22"/>
          <w:szCs w:val="22"/>
        </w:rPr>
        <w:t xml:space="preserve"> </w:t>
      </w:r>
      <w:r w:rsidR="00013AAE">
        <w:rPr>
          <w:rFonts w:ascii="Arial" w:eastAsia="Arial" w:hAnsi="Arial" w:cs="Arial"/>
          <w:sz w:val="22"/>
          <w:szCs w:val="22"/>
        </w:rPr>
        <w:t>S</w:t>
      </w:r>
      <w:r w:rsidR="0011358D">
        <w:rPr>
          <w:rFonts w:ascii="Arial" w:eastAsia="Arial" w:hAnsi="Arial" w:cs="Arial"/>
          <w:sz w:val="22"/>
          <w:szCs w:val="22"/>
        </w:rPr>
        <w:t>9</w:t>
      </w:r>
      <w:r>
        <w:rPr>
          <w:rFonts w:ascii="Arial" w:eastAsia="Arial" w:hAnsi="Arial" w:cs="Arial"/>
          <w:sz w:val="22"/>
          <w:szCs w:val="22"/>
        </w:rPr>
        <w:t>A</w:t>
      </w:r>
      <w:r w:rsidRPr="00C31AAC">
        <w:rPr>
          <w:rFonts w:ascii="Arial" w:eastAsia="Arial" w:hAnsi="Arial" w:cs="Arial"/>
          <w:sz w:val="22"/>
          <w:szCs w:val="22"/>
        </w:rPr>
        <w:t>)</w:t>
      </w:r>
      <w:r>
        <w:rPr>
          <w:rFonts w:ascii="Arial" w:eastAsia="Arial" w:hAnsi="Arial" w:cs="Arial"/>
          <w:sz w:val="22"/>
          <w:szCs w:val="22"/>
        </w:rPr>
        <w:t>. IC</w:t>
      </w:r>
      <w:r w:rsidRPr="00C31AAC">
        <w:rPr>
          <w:rFonts w:ascii="Arial" w:eastAsia="Arial" w:hAnsi="Arial" w:cs="Arial"/>
          <w:sz w:val="22"/>
          <w:szCs w:val="22"/>
        </w:rPr>
        <w:t xml:space="preserve"> neurons also co-express</w:t>
      </w:r>
      <w:r w:rsidR="00346B3D">
        <w:rPr>
          <w:rFonts w:ascii="Arial" w:eastAsia="Arial" w:hAnsi="Arial" w:cs="Arial"/>
          <w:sz w:val="22"/>
          <w:szCs w:val="22"/>
        </w:rPr>
        <w:t>ed</w:t>
      </w:r>
      <w:r w:rsidRPr="00C31AAC">
        <w:rPr>
          <w:rFonts w:ascii="Arial" w:eastAsia="Arial" w:hAnsi="Arial" w:cs="Arial"/>
          <w:sz w:val="22"/>
          <w:szCs w:val="22"/>
        </w:rPr>
        <w:t xml:space="preserve"> </w:t>
      </w:r>
      <w:r w:rsidRPr="00990A22">
        <w:rPr>
          <w:rFonts w:ascii="Arial" w:eastAsia="Arial" w:hAnsi="Arial" w:cs="Arial"/>
          <w:i/>
          <w:iCs/>
          <w:sz w:val="22"/>
          <w:szCs w:val="22"/>
        </w:rPr>
        <w:t>DRD1</w:t>
      </w:r>
      <w:r>
        <w:rPr>
          <w:rFonts w:ascii="Arial" w:eastAsia="Arial" w:hAnsi="Arial" w:cs="Arial"/>
          <w:sz w:val="22"/>
          <w:szCs w:val="22"/>
        </w:rPr>
        <w:t xml:space="preserve"> </w:t>
      </w:r>
      <w:r w:rsidRPr="00C31AAC">
        <w:rPr>
          <w:rFonts w:ascii="Arial" w:eastAsia="Arial" w:hAnsi="Arial" w:cs="Arial"/>
          <w:sz w:val="22"/>
          <w:szCs w:val="22"/>
        </w:rPr>
        <w:t xml:space="preserve">and </w:t>
      </w:r>
      <w:r w:rsidRPr="00990A22">
        <w:rPr>
          <w:rFonts w:ascii="Arial" w:eastAsia="Arial" w:hAnsi="Arial" w:cs="Arial"/>
          <w:i/>
          <w:iCs/>
          <w:sz w:val="22"/>
          <w:szCs w:val="22"/>
        </w:rPr>
        <w:t>DRD</w:t>
      </w:r>
      <w:r>
        <w:rPr>
          <w:rFonts w:ascii="Arial" w:eastAsia="Arial" w:hAnsi="Arial" w:cs="Arial"/>
          <w:i/>
          <w:iCs/>
          <w:sz w:val="22"/>
          <w:szCs w:val="22"/>
        </w:rPr>
        <w:t>3</w:t>
      </w:r>
      <w:r w:rsidRPr="00C31AAC">
        <w:rPr>
          <w:rFonts w:ascii="Arial" w:eastAsia="Arial" w:hAnsi="Arial" w:cs="Arial"/>
          <w:sz w:val="22"/>
          <w:szCs w:val="22"/>
        </w:rPr>
        <w:t xml:space="preserve">, but </w:t>
      </w:r>
      <w:r>
        <w:rPr>
          <w:rFonts w:ascii="Arial" w:eastAsia="Arial" w:hAnsi="Arial" w:cs="Arial"/>
          <w:sz w:val="22"/>
          <w:szCs w:val="22"/>
        </w:rPr>
        <w:t>the</w:t>
      </w:r>
      <w:r w:rsidRPr="00C31AAC">
        <w:rPr>
          <w:rFonts w:ascii="Arial" w:eastAsia="Arial" w:hAnsi="Arial" w:cs="Arial"/>
          <w:sz w:val="22"/>
          <w:szCs w:val="22"/>
        </w:rPr>
        <w:t xml:space="preserve"> </w:t>
      </w:r>
      <w:r>
        <w:rPr>
          <w:rFonts w:ascii="Arial" w:eastAsia="Arial" w:hAnsi="Arial" w:cs="Arial"/>
          <w:sz w:val="22"/>
          <w:szCs w:val="22"/>
        </w:rPr>
        <w:t>co-</w:t>
      </w:r>
      <w:r w:rsidRPr="00C31AAC">
        <w:rPr>
          <w:rFonts w:ascii="Arial" w:eastAsia="Arial" w:hAnsi="Arial" w:cs="Arial"/>
          <w:sz w:val="22"/>
          <w:szCs w:val="22"/>
        </w:rPr>
        <w:t xml:space="preserve">expression </w:t>
      </w:r>
      <w:r w:rsidR="00346B3D">
        <w:rPr>
          <w:rFonts w:ascii="Arial" w:eastAsia="Arial" w:hAnsi="Arial" w:cs="Arial"/>
          <w:sz w:val="22"/>
          <w:szCs w:val="22"/>
        </w:rPr>
        <w:t>wa</w:t>
      </w:r>
      <w:r>
        <w:rPr>
          <w:rFonts w:ascii="Arial" w:eastAsia="Arial" w:hAnsi="Arial" w:cs="Arial"/>
          <w:sz w:val="22"/>
          <w:szCs w:val="22"/>
        </w:rPr>
        <w:t>s less distinct compared to</w:t>
      </w:r>
      <w:r w:rsidRPr="00C31AAC">
        <w:rPr>
          <w:rFonts w:ascii="Arial" w:eastAsia="Arial" w:hAnsi="Arial" w:cs="Arial"/>
          <w:sz w:val="22"/>
          <w:szCs w:val="22"/>
        </w:rPr>
        <w:t xml:space="preserve"> D1</w:t>
      </w:r>
      <w:r>
        <w:rPr>
          <w:rFonts w:ascii="Arial" w:eastAsia="Arial" w:hAnsi="Arial" w:cs="Arial"/>
          <w:sz w:val="22"/>
          <w:szCs w:val="22"/>
        </w:rPr>
        <w:t>R-only</w:t>
      </w:r>
      <w:r w:rsidRPr="00C31AAC">
        <w:rPr>
          <w:rFonts w:ascii="Arial" w:eastAsia="Arial" w:hAnsi="Arial" w:cs="Arial"/>
          <w:sz w:val="22"/>
          <w:szCs w:val="22"/>
        </w:rPr>
        <w:t xml:space="preserve"> </w:t>
      </w:r>
      <w:r w:rsidR="003E7CE5">
        <w:rPr>
          <w:rFonts w:ascii="Arial" w:eastAsia="Arial" w:hAnsi="Arial" w:cs="Arial"/>
          <w:sz w:val="22"/>
          <w:szCs w:val="22"/>
        </w:rPr>
        <w:t>SPN</w:t>
      </w:r>
      <w:r w:rsidRPr="00C31AAC">
        <w:rPr>
          <w:rFonts w:ascii="Arial" w:eastAsia="Arial" w:hAnsi="Arial" w:cs="Arial"/>
          <w:sz w:val="22"/>
          <w:szCs w:val="22"/>
        </w:rPr>
        <w:t>s (Fig</w:t>
      </w:r>
      <w:r w:rsidR="00346B3D">
        <w:rPr>
          <w:rFonts w:ascii="Arial" w:eastAsia="Arial" w:hAnsi="Arial" w:cs="Arial"/>
          <w:sz w:val="22"/>
          <w:szCs w:val="22"/>
        </w:rPr>
        <w:t>ure</w:t>
      </w:r>
      <w:r>
        <w:rPr>
          <w:rFonts w:ascii="Arial" w:eastAsia="Arial" w:hAnsi="Arial" w:cs="Arial"/>
          <w:sz w:val="22"/>
          <w:szCs w:val="22"/>
        </w:rPr>
        <w:t xml:space="preserve"> </w:t>
      </w:r>
      <w:r w:rsidR="00013AAE">
        <w:rPr>
          <w:rFonts w:ascii="Arial" w:eastAsia="Arial" w:hAnsi="Arial" w:cs="Arial"/>
          <w:sz w:val="22"/>
          <w:szCs w:val="22"/>
        </w:rPr>
        <w:t>S</w:t>
      </w:r>
      <w:r w:rsidR="0011358D">
        <w:rPr>
          <w:rFonts w:ascii="Arial" w:eastAsia="Arial" w:hAnsi="Arial" w:cs="Arial"/>
          <w:sz w:val="22"/>
          <w:szCs w:val="22"/>
        </w:rPr>
        <w:t>9</w:t>
      </w:r>
      <w:r>
        <w:rPr>
          <w:rFonts w:ascii="Arial" w:eastAsia="Arial" w:hAnsi="Arial" w:cs="Arial"/>
          <w:sz w:val="22"/>
          <w:szCs w:val="22"/>
        </w:rPr>
        <w:t>B</w:t>
      </w:r>
      <w:r w:rsidRPr="00C31AAC">
        <w:rPr>
          <w:rFonts w:ascii="Arial" w:eastAsia="Arial" w:hAnsi="Arial" w:cs="Arial"/>
          <w:sz w:val="22"/>
          <w:szCs w:val="22"/>
        </w:rPr>
        <w:t>).</w:t>
      </w:r>
      <w:r w:rsidR="00BC7BA7">
        <w:rPr>
          <w:rFonts w:ascii="Arial" w:eastAsia="Arial" w:hAnsi="Arial" w:cs="Arial"/>
          <w:sz w:val="22"/>
          <w:szCs w:val="22"/>
        </w:rPr>
        <w:t xml:space="preserve"> F</w:t>
      </w:r>
      <w:r w:rsidR="00BC7BA7" w:rsidRPr="00C31AAC">
        <w:rPr>
          <w:rFonts w:ascii="Arial" w:eastAsia="Arial" w:hAnsi="Arial" w:cs="Arial"/>
          <w:sz w:val="22"/>
          <w:szCs w:val="22"/>
        </w:rPr>
        <w:t xml:space="preserve">rom </w:t>
      </w:r>
      <w:r w:rsidR="00BC7BA7">
        <w:rPr>
          <w:rFonts w:ascii="Arial" w:eastAsia="Arial" w:hAnsi="Arial" w:cs="Arial"/>
          <w:sz w:val="22"/>
          <w:szCs w:val="22"/>
        </w:rPr>
        <w:t>the cross-species single</w:t>
      </w:r>
      <w:r w:rsidR="00387A73">
        <w:rPr>
          <w:rFonts w:ascii="Arial" w:eastAsia="Arial" w:hAnsi="Arial" w:cs="Arial"/>
          <w:sz w:val="22"/>
          <w:szCs w:val="22"/>
        </w:rPr>
        <w:t>-</w:t>
      </w:r>
      <w:r w:rsidR="00BC7BA7">
        <w:rPr>
          <w:rFonts w:ascii="Arial" w:eastAsia="Arial" w:hAnsi="Arial" w:cs="Arial"/>
          <w:sz w:val="22"/>
          <w:szCs w:val="22"/>
        </w:rPr>
        <w:t>cell RNA-seq</w:t>
      </w:r>
      <w:r w:rsidR="00BC7BA7" w:rsidRPr="00C31AAC">
        <w:rPr>
          <w:rFonts w:ascii="Arial" w:eastAsia="Arial" w:hAnsi="Arial" w:cs="Arial"/>
          <w:sz w:val="22"/>
          <w:szCs w:val="22"/>
        </w:rPr>
        <w:t xml:space="preserve"> data, we </w:t>
      </w:r>
      <w:r w:rsidR="00346B3D">
        <w:rPr>
          <w:rFonts w:ascii="Arial" w:eastAsia="Arial" w:hAnsi="Arial" w:cs="Arial"/>
          <w:sz w:val="22"/>
          <w:szCs w:val="22"/>
        </w:rPr>
        <w:t>we</w:t>
      </w:r>
      <w:r w:rsidR="00BC7BA7">
        <w:rPr>
          <w:rFonts w:ascii="Arial" w:eastAsia="Arial" w:hAnsi="Arial" w:cs="Arial"/>
          <w:sz w:val="22"/>
          <w:szCs w:val="22"/>
        </w:rPr>
        <w:t xml:space="preserve">re only able to </w:t>
      </w:r>
      <w:r w:rsidR="00BC7BA7" w:rsidRPr="00C31AAC">
        <w:rPr>
          <w:rFonts w:ascii="Arial" w:eastAsia="Arial" w:hAnsi="Arial" w:cs="Arial"/>
          <w:sz w:val="22"/>
          <w:szCs w:val="22"/>
        </w:rPr>
        <w:t>quantif</w:t>
      </w:r>
      <w:r w:rsidR="00BC7BA7">
        <w:rPr>
          <w:rFonts w:ascii="Arial" w:eastAsia="Arial" w:hAnsi="Arial" w:cs="Arial"/>
          <w:sz w:val="22"/>
          <w:szCs w:val="22"/>
        </w:rPr>
        <w:t>y</w:t>
      </w:r>
      <w:r w:rsidR="00BC7BA7" w:rsidRPr="00C31AAC">
        <w:rPr>
          <w:rFonts w:ascii="Arial" w:eastAsia="Arial" w:hAnsi="Arial" w:cs="Arial"/>
          <w:sz w:val="22"/>
          <w:szCs w:val="22"/>
        </w:rPr>
        <w:t xml:space="preserve"> the proportion of </w:t>
      </w:r>
      <w:r w:rsidR="003E7CE5">
        <w:rPr>
          <w:rFonts w:ascii="Arial" w:eastAsia="Arial" w:hAnsi="Arial" w:cs="Arial"/>
          <w:sz w:val="22"/>
          <w:szCs w:val="22"/>
        </w:rPr>
        <w:t>SPN</w:t>
      </w:r>
      <w:r w:rsidR="00BC7BA7" w:rsidRPr="00C31AAC">
        <w:rPr>
          <w:rFonts w:ascii="Arial" w:eastAsia="Arial" w:hAnsi="Arial" w:cs="Arial"/>
          <w:sz w:val="22"/>
          <w:szCs w:val="22"/>
        </w:rPr>
        <w:t xml:space="preserve">s across </w:t>
      </w:r>
      <w:r w:rsidR="00BC7BA7">
        <w:rPr>
          <w:rFonts w:ascii="Arial" w:eastAsia="Arial" w:hAnsi="Arial" w:cs="Arial"/>
          <w:sz w:val="22"/>
          <w:szCs w:val="22"/>
        </w:rPr>
        <w:t xml:space="preserve">gross </w:t>
      </w:r>
      <w:r w:rsidR="00BC7BA7" w:rsidRPr="00C31AAC">
        <w:rPr>
          <w:rFonts w:ascii="Arial" w:eastAsia="Arial" w:hAnsi="Arial" w:cs="Arial"/>
          <w:sz w:val="22"/>
          <w:szCs w:val="22"/>
        </w:rPr>
        <w:t>dorsal</w:t>
      </w:r>
      <w:r w:rsidR="00BC7BA7">
        <w:rPr>
          <w:rFonts w:ascii="Arial" w:eastAsia="Arial" w:hAnsi="Arial" w:cs="Arial"/>
          <w:sz w:val="22"/>
          <w:szCs w:val="22"/>
        </w:rPr>
        <w:t>-ventral gradients (Fig</w:t>
      </w:r>
      <w:r w:rsidR="00346B3D">
        <w:rPr>
          <w:rFonts w:ascii="Arial" w:eastAsia="Arial" w:hAnsi="Arial" w:cs="Arial"/>
          <w:sz w:val="22"/>
          <w:szCs w:val="22"/>
        </w:rPr>
        <w:t>ure</w:t>
      </w:r>
      <w:r w:rsidR="00BC7BA7">
        <w:rPr>
          <w:rFonts w:ascii="Arial" w:eastAsia="Arial" w:hAnsi="Arial" w:cs="Arial"/>
          <w:sz w:val="22"/>
          <w:szCs w:val="22"/>
        </w:rPr>
        <w:t xml:space="preserve"> </w:t>
      </w:r>
      <w:r w:rsidR="00013AAE">
        <w:rPr>
          <w:rFonts w:ascii="Arial" w:eastAsia="Arial" w:hAnsi="Arial" w:cs="Arial"/>
          <w:sz w:val="22"/>
          <w:szCs w:val="22"/>
        </w:rPr>
        <w:t>S</w:t>
      </w:r>
      <w:r w:rsidR="00B67732">
        <w:rPr>
          <w:rFonts w:ascii="Arial" w:eastAsia="Arial" w:hAnsi="Arial" w:cs="Arial"/>
          <w:sz w:val="22"/>
          <w:szCs w:val="22"/>
        </w:rPr>
        <w:t>8</w:t>
      </w:r>
      <w:r w:rsidR="0074580D">
        <w:rPr>
          <w:rFonts w:ascii="Arial" w:eastAsia="Arial" w:hAnsi="Arial" w:cs="Arial"/>
          <w:sz w:val="22"/>
          <w:szCs w:val="22"/>
        </w:rPr>
        <w:t>E</w:t>
      </w:r>
      <w:r w:rsidR="00BC7BA7">
        <w:rPr>
          <w:rFonts w:ascii="Arial" w:eastAsia="Arial" w:hAnsi="Arial" w:cs="Arial"/>
          <w:sz w:val="22"/>
          <w:szCs w:val="22"/>
        </w:rPr>
        <w:t>)</w:t>
      </w:r>
      <w:r w:rsidR="00BC7BA7" w:rsidRPr="00C31AAC">
        <w:rPr>
          <w:rFonts w:ascii="Arial" w:eastAsia="Arial" w:hAnsi="Arial" w:cs="Arial"/>
          <w:sz w:val="22"/>
          <w:szCs w:val="22"/>
        </w:rPr>
        <w:t>. We f</w:t>
      </w:r>
      <w:r w:rsidR="00346B3D">
        <w:rPr>
          <w:rFonts w:ascii="Arial" w:eastAsia="Arial" w:hAnsi="Arial" w:cs="Arial"/>
          <w:sz w:val="22"/>
          <w:szCs w:val="22"/>
        </w:rPr>
        <w:t>ou</w:t>
      </w:r>
      <w:r w:rsidR="00BC7BA7" w:rsidRPr="00C31AAC">
        <w:rPr>
          <w:rFonts w:ascii="Arial" w:eastAsia="Arial" w:hAnsi="Arial" w:cs="Arial"/>
          <w:sz w:val="22"/>
          <w:szCs w:val="22"/>
        </w:rPr>
        <w:t xml:space="preserve">nd </w:t>
      </w:r>
      <w:r w:rsidR="00BC7BA7">
        <w:rPr>
          <w:rFonts w:ascii="Arial" w:eastAsia="Arial" w:hAnsi="Arial" w:cs="Arial"/>
          <w:sz w:val="22"/>
          <w:szCs w:val="22"/>
        </w:rPr>
        <w:t>stable</w:t>
      </w:r>
      <w:r w:rsidR="00BC7BA7" w:rsidRPr="00C31AAC">
        <w:rPr>
          <w:rFonts w:ascii="Arial" w:eastAsia="Arial" w:hAnsi="Arial" w:cs="Arial"/>
          <w:sz w:val="22"/>
          <w:szCs w:val="22"/>
        </w:rPr>
        <w:t xml:space="preserve"> trends in the </w:t>
      </w:r>
      <w:r w:rsidR="00346B3D">
        <w:rPr>
          <w:rFonts w:ascii="Arial" w:eastAsia="Arial" w:hAnsi="Arial" w:cs="Arial"/>
          <w:sz w:val="22"/>
          <w:szCs w:val="22"/>
        </w:rPr>
        <w:t xml:space="preserve">relative </w:t>
      </w:r>
      <w:r w:rsidR="00BC7BA7" w:rsidRPr="00C31AAC">
        <w:rPr>
          <w:rFonts w:ascii="Arial" w:eastAsia="Arial" w:hAnsi="Arial" w:cs="Arial"/>
          <w:sz w:val="22"/>
          <w:szCs w:val="22"/>
        </w:rPr>
        <w:t>proportion</w:t>
      </w:r>
      <w:r w:rsidR="00346B3D">
        <w:rPr>
          <w:rFonts w:ascii="Arial" w:eastAsia="Arial" w:hAnsi="Arial" w:cs="Arial"/>
          <w:sz w:val="22"/>
          <w:szCs w:val="22"/>
        </w:rPr>
        <w:t>s</w:t>
      </w:r>
      <w:r w:rsidR="00BC7BA7" w:rsidRPr="00C31AAC">
        <w:rPr>
          <w:rFonts w:ascii="Arial" w:eastAsia="Arial" w:hAnsi="Arial" w:cs="Arial"/>
          <w:sz w:val="22"/>
          <w:szCs w:val="22"/>
        </w:rPr>
        <w:t xml:space="preserve"> of D1</w:t>
      </w:r>
      <w:r w:rsidR="008F1D52">
        <w:rPr>
          <w:rFonts w:ascii="Arial" w:eastAsia="Arial" w:hAnsi="Arial" w:cs="Arial"/>
          <w:sz w:val="22"/>
          <w:szCs w:val="22"/>
        </w:rPr>
        <w:t>R-only</w:t>
      </w:r>
      <w:r w:rsidR="00BC7BA7" w:rsidRPr="00C31AAC">
        <w:rPr>
          <w:rFonts w:ascii="Arial" w:eastAsia="Arial" w:hAnsi="Arial" w:cs="Arial"/>
          <w:sz w:val="22"/>
          <w:szCs w:val="22"/>
        </w:rPr>
        <w:t xml:space="preserve"> and D2</w:t>
      </w:r>
      <w:r w:rsidR="008F1D52">
        <w:rPr>
          <w:rFonts w:ascii="Arial" w:eastAsia="Arial" w:hAnsi="Arial" w:cs="Arial"/>
          <w:sz w:val="22"/>
          <w:szCs w:val="22"/>
        </w:rPr>
        <w:t>R-only</w:t>
      </w:r>
      <w:r w:rsidR="00BC7BA7" w:rsidRPr="00C31AAC">
        <w:rPr>
          <w:rFonts w:ascii="Arial" w:eastAsia="Arial" w:hAnsi="Arial" w:cs="Arial"/>
          <w:sz w:val="22"/>
          <w:szCs w:val="22"/>
        </w:rPr>
        <w:t xml:space="preserve"> </w:t>
      </w:r>
      <w:r w:rsidR="003E7CE5">
        <w:rPr>
          <w:rFonts w:ascii="Arial" w:eastAsia="Arial" w:hAnsi="Arial" w:cs="Arial"/>
          <w:sz w:val="22"/>
          <w:szCs w:val="22"/>
        </w:rPr>
        <w:t>SPN</w:t>
      </w:r>
      <w:r w:rsidR="00BC7BA7" w:rsidRPr="00C31AAC">
        <w:rPr>
          <w:rFonts w:ascii="Arial" w:eastAsia="Arial" w:hAnsi="Arial" w:cs="Arial"/>
          <w:sz w:val="22"/>
          <w:szCs w:val="22"/>
        </w:rPr>
        <w:t>s</w:t>
      </w:r>
      <w:r w:rsidR="00BC7BA7">
        <w:rPr>
          <w:rFonts w:ascii="Arial" w:eastAsia="Arial" w:hAnsi="Arial" w:cs="Arial"/>
          <w:sz w:val="22"/>
          <w:szCs w:val="22"/>
        </w:rPr>
        <w:t xml:space="preserve"> that</w:t>
      </w:r>
      <w:r w:rsidR="00BC7BA7" w:rsidRPr="00C31AAC">
        <w:rPr>
          <w:rFonts w:ascii="Arial" w:eastAsia="Arial" w:hAnsi="Arial" w:cs="Arial"/>
          <w:sz w:val="22"/>
          <w:szCs w:val="22"/>
        </w:rPr>
        <w:t xml:space="preserve"> </w:t>
      </w:r>
      <w:r w:rsidR="00346B3D">
        <w:rPr>
          <w:rFonts w:ascii="Arial" w:eastAsia="Arial" w:hAnsi="Arial" w:cs="Arial"/>
          <w:sz w:val="22"/>
          <w:szCs w:val="22"/>
        </w:rPr>
        <w:t>we</w:t>
      </w:r>
      <w:r w:rsidR="00BC7BA7" w:rsidRPr="00C31AAC">
        <w:rPr>
          <w:rFonts w:ascii="Arial" w:eastAsia="Arial" w:hAnsi="Arial" w:cs="Arial"/>
          <w:sz w:val="22"/>
          <w:szCs w:val="22"/>
        </w:rPr>
        <w:t xml:space="preserve">re </w:t>
      </w:r>
      <w:r w:rsidR="00D83E69">
        <w:rPr>
          <w:rFonts w:ascii="Arial" w:eastAsia="Arial" w:hAnsi="Arial" w:cs="Arial"/>
          <w:sz w:val="22"/>
          <w:szCs w:val="22"/>
        </w:rPr>
        <w:t>consistent</w:t>
      </w:r>
      <w:r w:rsidR="00BC7BA7" w:rsidRPr="00C31AAC">
        <w:rPr>
          <w:rFonts w:ascii="Arial" w:eastAsia="Arial" w:hAnsi="Arial" w:cs="Arial"/>
          <w:sz w:val="22"/>
          <w:szCs w:val="22"/>
        </w:rPr>
        <w:t xml:space="preserve"> across species</w:t>
      </w:r>
      <w:r w:rsidR="00FB3159">
        <w:rPr>
          <w:rFonts w:ascii="Arial" w:eastAsia="Arial" w:hAnsi="Arial" w:cs="Arial"/>
          <w:sz w:val="22"/>
          <w:szCs w:val="22"/>
        </w:rPr>
        <w:t>.</w:t>
      </w:r>
      <w:r w:rsidR="00BC7BA7" w:rsidRPr="00C31AAC">
        <w:rPr>
          <w:rFonts w:ascii="Arial" w:eastAsia="Arial" w:hAnsi="Arial" w:cs="Arial"/>
          <w:sz w:val="22"/>
          <w:szCs w:val="22"/>
        </w:rPr>
        <w:t xml:space="preserve"> </w:t>
      </w:r>
      <w:r w:rsidR="00FB3159">
        <w:rPr>
          <w:rFonts w:ascii="Arial" w:eastAsia="Arial" w:hAnsi="Arial" w:cs="Arial"/>
          <w:sz w:val="22"/>
          <w:szCs w:val="22"/>
        </w:rPr>
        <w:t>I</w:t>
      </w:r>
      <w:r w:rsidR="00BC7BA7" w:rsidRPr="00C31AAC">
        <w:rPr>
          <w:rFonts w:ascii="Arial" w:eastAsia="Arial" w:hAnsi="Arial" w:cs="Arial"/>
          <w:sz w:val="22"/>
          <w:szCs w:val="22"/>
        </w:rPr>
        <w:t>n the dorsal striatum</w:t>
      </w:r>
      <w:r w:rsidR="00FB3159">
        <w:rPr>
          <w:rFonts w:ascii="Arial" w:eastAsia="Arial" w:hAnsi="Arial" w:cs="Arial"/>
          <w:sz w:val="22"/>
          <w:szCs w:val="22"/>
        </w:rPr>
        <w:t>,</w:t>
      </w:r>
      <w:r w:rsidR="00BC7BA7" w:rsidRPr="00C31AAC">
        <w:rPr>
          <w:rFonts w:ascii="Arial" w:eastAsia="Arial" w:hAnsi="Arial" w:cs="Arial"/>
          <w:sz w:val="22"/>
          <w:szCs w:val="22"/>
        </w:rPr>
        <w:t xml:space="preserve"> </w:t>
      </w:r>
      <w:r w:rsidR="00FB3159" w:rsidRPr="00C31AAC">
        <w:rPr>
          <w:rFonts w:ascii="Arial" w:eastAsia="Arial" w:hAnsi="Arial" w:cs="Arial"/>
          <w:sz w:val="22"/>
          <w:szCs w:val="22"/>
        </w:rPr>
        <w:t>D1</w:t>
      </w:r>
      <w:r w:rsidR="00FB3159">
        <w:rPr>
          <w:rFonts w:ascii="Arial" w:eastAsia="Arial" w:hAnsi="Arial" w:cs="Arial"/>
          <w:sz w:val="22"/>
          <w:szCs w:val="22"/>
        </w:rPr>
        <w:t>R-only</w:t>
      </w:r>
      <w:r w:rsidR="00FB3159" w:rsidRPr="00C31AAC">
        <w:rPr>
          <w:rFonts w:ascii="Arial" w:eastAsia="Arial" w:hAnsi="Arial" w:cs="Arial"/>
          <w:sz w:val="22"/>
          <w:szCs w:val="22"/>
        </w:rPr>
        <w:t xml:space="preserve"> and D2</w:t>
      </w:r>
      <w:r w:rsidR="00FB3159">
        <w:rPr>
          <w:rFonts w:ascii="Arial" w:eastAsia="Arial" w:hAnsi="Arial" w:cs="Arial"/>
          <w:sz w:val="22"/>
          <w:szCs w:val="22"/>
        </w:rPr>
        <w:t>R-only</w:t>
      </w:r>
      <w:r w:rsidR="00FB3159" w:rsidRPr="00C31AAC">
        <w:rPr>
          <w:rFonts w:ascii="Arial" w:eastAsia="Arial" w:hAnsi="Arial" w:cs="Arial"/>
          <w:sz w:val="22"/>
          <w:szCs w:val="22"/>
        </w:rPr>
        <w:t xml:space="preserve"> </w:t>
      </w:r>
      <w:r w:rsidR="00FB3159">
        <w:rPr>
          <w:rFonts w:ascii="Arial" w:eastAsia="Arial" w:hAnsi="Arial" w:cs="Arial"/>
          <w:sz w:val="22"/>
          <w:szCs w:val="22"/>
        </w:rPr>
        <w:t>SPN</w:t>
      </w:r>
      <w:r w:rsidR="00FB3159" w:rsidRPr="00C31AAC">
        <w:rPr>
          <w:rFonts w:ascii="Arial" w:eastAsia="Arial" w:hAnsi="Arial" w:cs="Arial"/>
          <w:sz w:val="22"/>
          <w:szCs w:val="22"/>
        </w:rPr>
        <w:t>s</w:t>
      </w:r>
      <w:r w:rsidR="00FB3159">
        <w:rPr>
          <w:rFonts w:ascii="Arial" w:eastAsia="Arial" w:hAnsi="Arial" w:cs="Arial"/>
          <w:sz w:val="22"/>
          <w:szCs w:val="22"/>
        </w:rPr>
        <w:t xml:space="preserve"> constituted </w:t>
      </w:r>
      <w:r w:rsidR="00BC7BA7" w:rsidRPr="00C31AAC">
        <w:rPr>
          <w:rFonts w:ascii="Arial" w:eastAsia="Arial" w:hAnsi="Arial" w:cs="Arial"/>
          <w:sz w:val="22"/>
          <w:szCs w:val="22"/>
        </w:rPr>
        <w:t>~</w:t>
      </w:r>
      <w:r w:rsidR="00FB3159">
        <w:rPr>
          <w:rFonts w:ascii="Arial" w:eastAsia="Arial" w:hAnsi="Arial" w:cs="Arial"/>
          <w:sz w:val="22"/>
          <w:szCs w:val="22"/>
        </w:rPr>
        <w:t>90</w:t>
      </w:r>
      <w:r w:rsidR="00BC7BA7" w:rsidRPr="00C31AAC">
        <w:rPr>
          <w:rFonts w:ascii="Arial" w:eastAsia="Arial" w:hAnsi="Arial" w:cs="Arial"/>
          <w:sz w:val="22"/>
          <w:szCs w:val="22"/>
        </w:rPr>
        <w:t xml:space="preserve">% of </w:t>
      </w:r>
      <w:r w:rsidR="00FB3159">
        <w:rPr>
          <w:rFonts w:ascii="Arial" w:eastAsia="Arial" w:hAnsi="Arial" w:cs="Arial"/>
          <w:sz w:val="22"/>
          <w:szCs w:val="22"/>
        </w:rPr>
        <w:t>total SPNs with 45%</w:t>
      </w:r>
      <w:r w:rsidR="00E56DC5">
        <w:rPr>
          <w:rFonts w:ascii="Arial" w:eastAsia="Arial" w:hAnsi="Arial" w:cs="Arial"/>
          <w:sz w:val="22"/>
          <w:szCs w:val="22"/>
        </w:rPr>
        <w:t xml:space="preserve"> of </w:t>
      </w:r>
      <w:r w:rsidR="005E43FC">
        <w:rPr>
          <w:rFonts w:ascii="Arial" w:eastAsia="Arial" w:hAnsi="Arial" w:cs="Arial"/>
          <w:sz w:val="22"/>
          <w:szCs w:val="22"/>
        </w:rPr>
        <w:t xml:space="preserve">each </w:t>
      </w:r>
      <w:r w:rsidR="00E56DC5">
        <w:rPr>
          <w:rFonts w:ascii="Arial" w:eastAsia="Arial" w:hAnsi="Arial" w:cs="Arial"/>
          <w:sz w:val="22"/>
          <w:szCs w:val="22"/>
        </w:rPr>
        <w:t xml:space="preserve">type </w:t>
      </w:r>
      <w:r w:rsidR="00FB3159">
        <w:rPr>
          <w:rFonts w:ascii="Arial" w:eastAsia="Arial" w:hAnsi="Arial" w:cs="Arial"/>
          <w:sz w:val="22"/>
          <w:szCs w:val="22"/>
        </w:rPr>
        <w:t>represented by D1R-only and D2R-only SPNs</w:t>
      </w:r>
      <w:r w:rsidR="005E43FC">
        <w:rPr>
          <w:rFonts w:ascii="Arial" w:eastAsia="Arial" w:hAnsi="Arial" w:cs="Arial"/>
          <w:sz w:val="22"/>
          <w:szCs w:val="22"/>
        </w:rPr>
        <w:t>, respectively</w:t>
      </w:r>
      <w:r w:rsidR="00346B3D">
        <w:rPr>
          <w:rFonts w:ascii="Arial" w:eastAsia="Arial" w:hAnsi="Arial" w:cs="Arial"/>
          <w:sz w:val="22"/>
          <w:szCs w:val="22"/>
        </w:rPr>
        <w:t>;</w:t>
      </w:r>
      <w:r w:rsidR="00BC7BA7" w:rsidRPr="00C31AAC">
        <w:rPr>
          <w:rFonts w:ascii="Arial" w:eastAsia="Arial" w:hAnsi="Arial" w:cs="Arial"/>
          <w:sz w:val="22"/>
          <w:szCs w:val="22"/>
        </w:rPr>
        <w:t xml:space="preserve"> </w:t>
      </w:r>
      <w:proofErr w:type="spellStart"/>
      <w:r w:rsidR="00BC7BA7">
        <w:rPr>
          <w:rFonts w:ascii="Arial" w:eastAsia="Arial" w:hAnsi="Arial" w:cs="Arial"/>
          <w:sz w:val="22"/>
          <w:szCs w:val="22"/>
        </w:rPr>
        <w:t>eSPNs</w:t>
      </w:r>
      <w:proofErr w:type="spellEnd"/>
      <w:r w:rsidR="00BC7BA7" w:rsidRPr="00C31AAC">
        <w:rPr>
          <w:rFonts w:ascii="Arial" w:eastAsia="Arial" w:hAnsi="Arial" w:cs="Arial"/>
          <w:sz w:val="22"/>
          <w:szCs w:val="22"/>
        </w:rPr>
        <w:t xml:space="preserve"> and </w:t>
      </w:r>
      <w:r w:rsidR="00BC7BA7">
        <w:rPr>
          <w:rFonts w:ascii="Arial" w:eastAsia="Arial" w:hAnsi="Arial" w:cs="Arial"/>
          <w:sz w:val="22"/>
          <w:szCs w:val="22"/>
        </w:rPr>
        <w:t>IC</w:t>
      </w:r>
      <w:r w:rsidR="00BC7BA7" w:rsidRPr="00C31AAC">
        <w:rPr>
          <w:rFonts w:ascii="Arial" w:eastAsia="Arial" w:hAnsi="Arial" w:cs="Arial"/>
          <w:sz w:val="22"/>
          <w:szCs w:val="22"/>
        </w:rPr>
        <w:t xml:space="preserve"> neurons ma</w:t>
      </w:r>
      <w:r w:rsidR="00346B3D">
        <w:rPr>
          <w:rFonts w:ascii="Arial" w:eastAsia="Arial" w:hAnsi="Arial" w:cs="Arial"/>
          <w:sz w:val="22"/>
          <w:szCs w:val="22"/>
        </w:rPr>
        <w:t>d</w:t>
      </w:r>
      <w:r w:rsidR="00BC7BA7" w:rsidRPr="00C31AAC">
        <w:rPr>
          <w:rFonts w:ascii="Arial" w:eastAsia="Arial" w:hAnsi="Arial" w:cs="Arial"/>
          <w:sz w:val="22"/>
          <w:szCs w:val="22"/>
        </w:rPr>
        <w:t>e up the remaining 10%</w:t>
      </w:r>
      <w:r w:rsidR="00FF0300">
        <w:rPr>
          <w:rFonts w:ascii="Arial" w:eastAsia="Arial" w:hAnsi="Arial" w:cs="Arial"/>
          <w:sz w:val="22"/>
          <w:szCs w:val="22"/>
        </w:rPr>
        <w:t xml:space="preserve"> of SPNs</w:t>
      </w:r>
      <w:r w:rsidR="00BC7BA7" w:rsidRPr="00C31AAC">
        <w:rPr>
          <w:rFonts w:ascii="Arial" w:eastAsia="Arial" w:hAnsi="Arial" w:cs="Arial"/>
          <w:sz w:val="22"/>
          <w:szCs w:val="22"/>
        </w:rPr>
        <w:t>.</w:t>
      </w:r>
      <w:r w:rsidR="00BC7BA7">
        <w:rPr>
          <w:rFonts w:ascii="Arial" w:eastAsia="Arial" w:hAnsi="Arial" w:cs="Arial"/>
          <w:sz w:val="22"/>
          <w:szCs w:val="22"/>
        </w:rPr>
        <w:t xml:space="preserve"> T</w:t>
      </w:r>
      <w:r w:rsidR="00BC7BA7" w:rsidRPr="00C31AAC">
        <w:rPr>
          <w:rFonts w:ascii="Arial" w:eastAsia="Arial" w:hAnsi="Arial" w:cs="Arial"/>
          <w:sz w:val="22"/>
          <w:szCs w:val="22"/>
        </w:rPr>
        <w:t>he proportion</w:t>
      </w:r>
      <w:r w:rsidR="00BC7BA7">
        <w:rPr>
          <w:rFonts w:ascii="Arial" w:eastAsia="Arial" w:hAnsi="Arial" w:cs="Arial"/>
          <w:sz w:val="22"/>
          <w:szCs w:val="22"/>
        </w:rPr>
        <w:t>s</w:t>
      </w:r>
      <w:r w:rsidR="00BC7BA7" w:rsidRPr="00C31AAC">
        <w:rPr>
          <w:rFonts w:ascii="Arial" w:eastAsia="Arial" w:hAnsi="Arial" w:cs="Arial"/>
          <w:sz w:val="22"/>
          <w:szCs w:val="22"/>
        </w:rPr>
        <w:t xml:space="preserve"> of </w:t>
      </w:r>
      <w:proofErr w:type="spellStart"/>
      <w:r w:rsidR="00BC7BA7">
        <w:rPr>
          <w:rFonts w:ascii="Arial" w:eastAsia="Arial" w:hAnsi="Arial" w:cs="Arial"/>
          <w:sz w:val="22"/>
          <w:szCs w:val="22"/>
        </w:rPr>
        <w:t>eSPNs</w:t>
      </w:r>
      <w:proofErr w:type="spellEnd"/>
      <w:r w:rsidR="00BC7BA7" w:rsidRPr="00C31AAC">
        <w:rPr>
          <w:rFonts w:ascii="Arial" w:eastAsia="Arial" w:hAnsi="Arial" w:cs="Arial"/>
          <w:sz w:val="22"/>
          <w:szCs w:val="22"/>
        </w:rPr>
        <w:t xml:space="preserve"> and </w:t>
      </w:r>
      <w:r w:rsidR="00BC7BA7">
        <w:rPr>
          <w:rFonts w:ascii="Arial" w:eastAsia="Arial" w:hAnsi="Arial" w:cs="Arial"/>
          <w:sz w:val="22"/>
          <w:szCs w:val="22"/>
        </w:rPr>
        <w:t>IC</w:t>
      </w:r>
      <w:r w:rsidR="00BC7BA7" w:rsidRPr="00C31AAC">
        <w:rPr>
          <w:rFonts w:ascii="Arial" w:eastAsia="Arial" w:hAnsi="Arial" w:cs="Arial"/>
          <w:sz w:val="22"/>
          <w:szCs w:val="22"/>
        </w:rPr>
        <w:t xml:space="preserve"> neurons </w:t>
      </w:r>
      <w:r w:rsidR="00BC7BA7">
        <w:rPr>
          <w:rFonts w:ascii="Arial" w:eastAsia="Arial" w:hAnsi="Arial" w:cs="Arial"/>
          <w:sz w:val="22"/>
          <w:szCs w:val="22"/>
        </w:rPr>
        <w:t xml:space="preserve">in ventral striatum </w:t>
      </w:r>
      <w:r w:rsidR="00346B3D">
        <w:rPr>
          <w:rFonts w:ascii="Arial" w:eastAsia="Arial" w:hAnsi="Arial" w:cs="Arial"/>
          <w:sz w:val="22"/>
          <w:szCs w:val="22"/>
        </w:rPr>
        <w:t>we</w:t>
      </w:r>
      <w:r w:rsidR="00BC7BA7">
        <w:rPr>
          <w:rFonts w:ascii="Arial" w:eastAsia="Arial" w:hAnsi="Arial" w:cs="Arial"/>
          <w:sz w:val="22"/>
          <w:szCs w:val="22"/>
        </w:rPr>
        <w:t>re</w:t>
      </w:r>
      <w:r w:rsidR="00BC7BA7" w:rsidRPr="00C31AAC">
        <w:rPr>
          <w:rFonts w:ascii="Arial" w:eastAsia="Arial" w:hAnsi="Arial" w:cs="Arial"/>
          <w:sz w:val="22"/>
          <w:szCs w:val="22"/>
        </w:rPr>
        <w:t xml:space="preserve"> </w:t>
      </w:r>
      <w:r w:rsidR="00BC7BA7">
        <w:rPr>
          <w:rFonts w:ascii="Arial" w:eastAsia="Arial" w:hAnsi="Arial" w:cs="Arial"/>
          <w:sz w:val="22"/>
          <w:szCs w:val="22"/>
        </w:rPr>
        <w:t>greater than in the</w:t>
      </w:r>
      <w:r w:rsidR="00BC7BA7" w:rsidRPr="00C31AAC">
        <w:rPr>
          <w:rFonts w:ascii="Arial" w:eastAsia="Arial" w:hAnsi="Arial" w:cs="Arial"/>
          <w:sz w:val="22"/>
          <w:szCs w:val="22"/>
        </w:rPr>
        <w:t xml:space="preserve"> dorsal striatum</w:t>
      </w:r>
      <w:r w:rsidR="00525775">
        <w:rPr>
          <w:rFonts w:ascii="Arial" w:eastAsia="Arial" w:hAnsi="Arial" w:cs="Arial"/>
          <w:sz w:val="22"/>
          <w:szCs w:val="22"/>
        </w:rPr>
        <w:t xml:space="preserve"> (Fig</w:t>
      </w:r>
      <w:r w:rsidR="00346B3D">
        <w:rPr>
          <w:rFonts w:ascii="Arial" w:eastAsia="Arial" w:hAnsi="Arial" w:cs="Arial"/>
          <w:sz w:val="22"/>
          <w:szCs w:val="22"/>
        </w:rPr>
        <w:t>ures</w:t>
      </w:r>
      <w:r w:rsidR="00525775">
        <w:rPr>
          <w:rFonts w:ascii="Arial" w:eastAsia="Arial" w:hAnsi="Arial" w:cs="Arial"/>
          <w:sz w:val="22"/>
          <w:szCs w:val="22"/>
        </w:rPr>
        <w:t xml:space="preserve"> 3A and </w:t>
      </w:r>
      <w:r w:rsidR="00346B3D">
        <w:rPr>
          <w:rFonts w:ascii="Arial" w:eastAsia="Arial" w:hAnsi="Arial" w:cs="Arial"/>
          <w:sz w:val="22"/>
          <w:szCs w:val="22"/>
        </w:rPr>
        <w:t>3</w:t>
      </w:r>
      <w:r w:rsidR="00525775">
        <w:rPr>
          <w:rFonts w:ascii="Arial" w:eastAsia="Arial" w:hAnsi="Arial" w:cs="Arial"/>
          <w:sz w:val="22"/>
          <w:szCs w:val="22"/>
        </w:rPr>
        <w:t>B, respectively)</w:t>
      </w:r>
      <w:r w:rsidR="0074580D">
        <w:rPr>
          <w:rFonts w:ascii="Arial" w:eastAsia="Arial" w:hAnsi="Arial" w:cs="Arial"/>
          <w:sz w:val="22"/>
          <w:szCs w:val="22"/>
        </w:rPr>
        <w:t xml:space="preserve">. This </w:t>
      </w:r>
      <w:r w:rsidR="00346B3D">
        <w:rPr>
          <w:rFonts w:ascii="Arial" w:eastAsia="Arial" w:hAnsi="Arial" w:cs="Arial"/>
          <w:sz w:val="22"/>
          <w:szCs w:val="22"/>
        </w:rPr>
        <w:t>wa</w:t>
      </w:r>
      <w:r w:rsidR="0074580D">
        <w:rPr>
          <w:rFonts w:ascii="Arial" w:eastAsia="Arial" w:hAnsi="Arial" w:cs="Arial"/>
          <w:sz w:val="22"/>
          <w:szCs w:val="22"/>
        </w:rPr>
        <w:t>s</w:t>
      </w:r>
      <w:r w:rsidR="00BC7BA7">
        <w:rPr>
          <w:rFonts w:ascii="Arial" w:eastAsia="Arial" w:hAnsi="Arial" w:cs="Arial"/>
          <w:sz w:val="22"/>
          <w:szCs w:val="22"/>
        </w:rPr>
        <w:t xml:space="preserve"> </w:t>
      </w:r>
      <w:r w:rsidR="00B060A3">
        <w:rPr>
          <w:rFonts w:ascii="Arial" w:eastAsia="Arial" w:hAnsi="Arial" w:cs="Arial"/>
          <w:sz w:val="22"/>
          <w:szCs w:val="22"/>
        </w:rPr>
        <w:t>consistent</w:t>
      </w:r>
      <w:r w:rsidR="0074580D">
        <w:rPr>
          <w:rFonts w:ascii="Arial" w:eastAsia="Arial" w:hAnsi="Arial" w:cs="Arial"/>
          <w:sz w:val="22"/>
          <w:szCs w:val="22"/>
        </w:rPr>
        <w:t xml:space="preserve"> with</w:t>
      </w:r>
      <w:r w:rsidR="00BC7BA7">
        <w:rPr>
          <w:rFonts w:ascii="Arial" w:eastAsia="Arial" w:hAnsi="Arial" w:cs="Arial"/>
          <w:sz w:val="22"/>
          <w:szCs w:val="22"/>
        </w:rPr>
        <w:t xml:space="preserve"> our </w:t>
      </w:r>
      <w:proofErr w:type="spellStart"/>
      <w:r w:rsidR="00BC7BA7">
        <w:rPr>
          <w:rFonts w:ascii="Arial" w:eastAsia="Arial" w:hAnsi="Arial" w:cs="Arial"/>
          <w:sz w:val="22"/>
          <w:szCs w:val="22"/>
        </w:rPr>
        <w:t>RNAscope</w:t>
      </w:r>
      <w:proofErr w:type="spellEnd"/>
      <w:r w:rsidR="00BC7BA7">
        <w:rPr>
          <w:rFonts w:ascii="Arial" w:eastAsia="Arial" w:hAnsi="Arial" w:cs="Arial"/>
          <w:sz w:val="22"/>
          <w:szCs w:val="22"/>
        </w:rPr>
        <w:t xml:space="preserve"> </w:t>
      </w:r>
      <w:r w:rsidR="00525775">
        <w:rPr>
          <w:rFonts w:ascii="Arial" w:eastAsia="Arial" w:hAnsi="Arial" w:cs="Arial"/>
          <w:sz w:val="22"/>
          <w:szCs w:val="22"/>
        </w:rPr>
        <w:t>mapping which provide</w:t>
      </w:r>
      <w:r w:rsidR="00346B3D">
        <w:rPr>
          <w:rFonts w:ascii="Arial" w:eastAsia="Arial" w:hAnsi="Arial" w:cs="Arial"/>
          <w:sz w:val="22"/>
          <w:szCs w:val="22"/>
        </w:rPr>
        <w:t>d</w:t>
      </w:r>
      <w:r w:rsidR="00525775">
        <w:rPr>
          <w:rFonts w:ascii="Arial" w:eastAsia="Arial" w:hAnsi="Arial" w:cs="Arial"/>
          <w:sz w:val="22"/>
          <w:szCs w:val="22"/>
        </w:rPr>
        <w:t xml:space="preserve"> finer spatial resolution of the same </w:t>
      </w:r>
      <w:r w:rsidR="0074580D">
        <w:rPr>
          <w:rFonts w:ascii="Arial" w:eastAsia="Arial" w:hAnsi="Arial" w:cs="Arial"/>
          <w:sz w:val="22"/>
          <w:szCs w:val="22"/>
        </w:rPr>
        <w:t>SPNs</w:t>
      </w:r>
      <w:r w:rsidR="00525775">
        <w:rPr>
          <w:rFonts w:ascii="Arial" w:eastAsia="Arial" w:hAnsi="Arial" w:cs="Arial"/>
          <w:sz w:val="22"/>
          <w:szCs w:val="22"/>
        </w:rPr>
        <w:t>.</w:t>
      </w:r>
      <w:r w:rsidR="00BC7BA7">
        <w:rPr>
          <w:rFonts w:ascii="Arial" w:eastAsia="Arial" w:hAnsi="Arial" w:cs="Arial"/>
          <w:sz w:val="22"/>
          <w:szCs w:val="22"/>
        </w:rPr>
        <w:t xml:space="preserve"> </w:t>
      </w:r>
      <w:r w:rsidR="00525775">
        <w:rPr>
          <w:rFonts w:ascii="Arial" w:eastAsia="Arial" w:hAnsi="Arial" w:cs="Arial"/>
          <w:sz w:val="22"/>
          <w:szCs w:val="22"/>
        </w:rPr>
        <w:t xml:space="preserve">These cross-species transcriptomics data therefore </w:t>
      </w:r>
      <w:r w:rsidR="00346B3D">
        <w:rPr>
          <w:rFonts w:ascii="Arial" w:eastAsia="Arial" w:hAnsi="Arial" w:cs="Arial"/>
          <w:sz w:val="22"/>
          <w:szCs w:val="22"/>
        </w:rPr>
        <w:t>both strongly support and comp</w:t>
      </w:r>
      <w:r w:rsidR="00525775">
        <w:rPr>
          <w:rFonts w:ascii="Arial" w:eastAsia="Arial" w:hAnsi="Arial" w:cs="Arial"/>
          <w:sz w:val="22"/>
          <w:szCs w:val="22"/>
        </w:rPr>
        <w:t>le</w:t>
      </w:r>
      <w:r w:rsidR="00346B3D">
        <w:rPr>
          <w:rFonts w:ascii="Arial" w:eastAsia="Arial" w:hAnsi="Arial" w:cs="Arial"/>
          <w:sz w:val="22"/>
          <w:szCs w:val="22"/>
        </w:rPr>
        <w:t>ment</w:t>
      </w:r>
      <w:r w:rsidR="00525775">
        <w:rPr>
          <w:rFonts w:ascii="Arial" w:eastAsia="Arial" w:hAnsi="Arial" w:cs="Arial"/>
          <w:sz w:val="22"/>
          <w:szCs w:val="22"/>
        </w:rPr>
        <w:t xml:space="preserve"> our </w:t>
      </w:r>
      <w:proofErr w:type="spellStart"/>
      <w:r w:rsidR="00525775">
        <w:rPr>
          <w:rFonts w:ascii="Arial" w:eastAsia="Arial" w:hAnsi="Arial" w:cs="Arial"/>
          <w:sz w:val="22"/>
          <w:szCs w:val="22"/>
        </w:rPr>
        <w:t>RNAscope</w:t>
      </w:r>
      <w:proofErr w:type="spellEnd"/>
      <w:r w:rsidR="00525775">
        <w:rPr>
          <w:rFonts w:ascii="Arial" w:eastAsia="Arial" w:hAnsi="Arial" w:cs="Arial"/>
          <w:sz w:val="22"/>
          <w:szCs w:val="22"/>
        </w:rPr>
        <w:t xml:space="preserve"> mapping</w:t>
      </w:r>
      <w:r w:rsidR="0074580D">
        <w:rPr>
          <w:rFonts w:ascii="Arial" w:eastAsia="Arial" w:hAnsi="Arial" w:cs="Arial"/>
          <w:sz w:val="22"/>
          <w:szCs w:val="22"/>
        </w:rPr>
        <w:t xml:space="preserve"> </w:t>
      </w:r>
      <w:r w:rsidR="002F5471">
        <w:rPr>
          <w:rFonts w:ascii="Arial" w:eastAsia="Arial" w:hAnsi="Arial" w:cs="Arial"/>
          <w:sz w:val="22"/>
          <w:szCs w:val="22"/>
        </w:rPr>
        <w:t>results</w:t>
      </w:r>
      <w:r w:rsidR="00BC7BA7">
        <w:rPr>
          <w:rFonts w:ascii="Arial" w:eastAsia="Arial" w:hAnsi="Arial" w:cs="Arial"/>
          <w:sz w:val="22"/>
          <w:szCs w:val="22"/>
        </w:rPr>
        <w:t>.</w:t>
      </w:r>
      <w:r w:rsidR="00013AAE">
        <w:rPr>
          <w:rFonts w:ascii="Arial" w:eastAsia="Arial" w:hAnsi="Arial" w:cs="Arial"/>
          <w:sz w:val="22"/>
          <w:szCs w:val="22"/>
        </w:rPr>
        <w:t xml:space="preserve"> </w:t>
      </w:r>
    </w:p>
    <w:p w14:paraId="7C5D1346" w14:textId="7AC43BA6" w:rsidR="0085508E" w:rsidRDefault="0085508E" w:rsidP="004B63F7">
      <w:pPr>
        <w:spacing w:line="360" w:lineRule="auto"/>
        <w:contextualSpacing/>
        <w:jc w:val="both"/>
        <w:rPr>
          <w:rFonts w:ascii="Arial" w:eastAsia="Arial" w:hAnsi="Arial" w:cs="Arial"/>
          <w:sz w:val="22"/>
          <w:szCs w:val="22"/>
        </w:rPr>
      </w:pPr>
    </w:p>
    <w:p w14:paraId="177D6158" w14:textId="14D7803B" w:rsidR="00533EDA" w:rsidRDefault="00533EDA" w:rsidP="004B63F7">
      <w:pPr>
        <w:spacing w:line="360" w:lineRule="auto"/>
        <w:contextualSpacing/>
        <w:jc w:val="both"/>
        <w:rPr>
          <w:rFonts w:ascii="Arial" w:eastAsia="Arial" w:hAnsi="Arial" w:cs="Arial"/>
          <w:sz w:val="22"/>
          <w:szCs w:val="22"/>
        </w:rPr>
      </w:pPr>
      <w:r w:rsidRPr="00C31AAC">
        <w:rPr>
          <w:rFonts w:ascii="Arial" w:eastAsia="Arial" w:hAnsi="Arial" w:cs="Arial"/>
          <w:sz w:val="22"/>
          <w:szCs w:val="22"/>
        </w:rPr>
        <w:t>A common finding across the single</w:t>
      </w:r>
      <w:r w:rsidR="00387A73">
        <w:rPr>
          <w:rFonts w:ascii="Arial" w:eastAsia="Arial" w:hAnsi="Arial" w:cs="Arial"/>
          <w:sz w:val="22"/>
          <w:szCs w:val="22"/>
        </w:rPr>
        <w:t>-</w:t>
      </w:r>
      <w:r w:rsidRPr="00C31AAC">
        <w:rPr>
          <w:rFonts w:ascii="Arial" w:eastAsia="Arial" w:hAnsi="Arial" w:cs="Arial"/>
          <w:sz w:val="22"/>
          <w:szCs w:val="22"/>
        </w:rPr>
        <w:t xml:space="preserve">cell </w:t>
      </w:r>
      <w:r w:rsidR="00753674">
        <w:rPr>
          <w:rFonts w:ascii="Arial" w:eastAsia="Arial" w:hAnsi="Arial" w:cs="Arial"/>
          <w:sz w:val="22"/>
          <w:szCs w:val="22"/>
        </w:rPr>
        <w:t xml:space="preserve">multi-omics data </w:t>
      </w:r>
      <w:r w:rsidRPr="00C31AAC">
        <w:rPr>
          <w:rFonts w:ascii="Arial" w:eastAsia="Arial" w:hAnsi="Arial" w:cs="Arial"/>
          <w:sz w:val="22"/>
          <w:szCs w:val="22"/>
        </w:rPr>
        <w:t>was that the</w:t>
      </w:r>
      <w:r w:rsidR="00682CAF">
        <w:rPr>
          <w:rFonts w:ascii="Arial" w:eastAsia="Arial" w:hAnsi="Arial" w:cs="Arial"/>
          <w:sz w:val="22"/>
          <w:szCs w:val="22"/>
        </w:rPr>
        <w:t xml:space="preserve"> various</w:t>
      </w:r>
      <w:r w:rsidRPr="00C31AAC">
        <w:rPr>
          <w:rFonts w:ascii="Arial" w:eastAsia="Arial" w:hAnsi="Arial" w:cs="Arial"/>
          <w:sz w:val="22"/>
          <w:szCs w:val="22"/>
        </w:rPr>
        <w:t xml:space="preserve"> </w:t>
      </w:r>
      <w:r>
        <w:rPr>
          <w:rFonts w:ascii="Arial" w:eastAsia="Arial" w:hAnsi="Arial" w:cs="Arial"/>
          <w:sz w:val="22"/>
          <w:szCs w:val="22"/>
        </w:rPr>
        <w:t xml:space="preserve">striatal </w:t>
      </w:r>
      <w:r w:rsidRPr="00C31AAC">
        <w:rPr>
          <w:rFonts w:ascii="Arial" w:eastAsia="Arial" w:hAnsi="Arial" w:cs="Arial"/>
          <w:sz w:val="22"/>
          <w:szCs w:val="22"/>
        </w:rPr>
        <w:t xml:space="preserve">cell types </w:t>
      </w:r>
      <w:r w:rsidR="00682CAF">
        <w:rPr>
          <w:rFonts w:ascii="Arial" w:eastAsia="Arial" w:hAnsi="Arial" w:cs="Arial"/>
          <w:sz w:val="22"/>
          <w:szCs w:val="22"/>
        </w:rPr>
        <w:t>we</w:t>
      </w:r>
      <w:r w:rsidRPr="00C31AAC">
        <w:rPr>
          <w:rFonts w:ascii="Arial" w:eastAsia="Arial" w:hAnsi="Arial" w:cs="Arial"/>
          <w:sz w:val="22"/>
          <w:szCs w:val="22"/>
        </w:rPr>
        <w:t xml:space="preserve">re distinctly marked by other genes beyond </w:t>
      </w:r>
      <w:r w:rsidR="0074580D">
        <w:rPr>
          <w:rFonts w:ascii="Arial" w:eastAsia="Arial" w:hAnsi="Arial" w:cs="Arial"/>
          <w:sz w:val="22"/>
          <w:szCs w:val="22"/>
        </w:rPr>
        <w:t>DA</w:t>
      </w:r>
      <w:r w:rsidRPr="00C31AAC">
        <w:rPr>
          <w:rFonts w:ascii="Arial" w:eastAsia="Arial" w:hAnsi="Arial" w:cs="Arial"/>
          <w:sz w:val="22"/>
          <w:szCs w:val="22"/>
        </w:rPr>
        <w:t xml:space="preserve"> receptors.</w:t>
      </w:r>
      <w:r>
        <w:rPr>
          <w:rFonts w:ascii="Arial" w:eastAsia="Arial" w:hAnsi="Arial" w:cs="Arial"/>
          <w:sz w:val="22"/>
          <w:szCs w:val="22"/>
        </w:rPr>
        <w:t xml:space="preserve"> </w:t>
      </w:r>
      <w:r w:rsidRPr="002E6765">
        <w:rPr>
          <w:rFonts w:ascii="Arial" w:eastAsia="Arial" w:hAnsi="Arial" w:cs="Arial"/>
          <w:sz w:val="22"/>
          <w:szCs w:val="22"/>
        </w:rPr>
        <w:t>Therefore, we computed a list of differentially expressed genes between cell</w:t>
      </w:r>
      <w:r w:rsidR="00682CAF">
        <w:rPr>
          <w:rFonts w:ascii="Arial" w:eastAsia="Arial" w:hAnsi="Arial" w:cs="Arial"/>
          <w:sz w:val="22"/>
          <w:szCs w:val="22"/>
        </w:rPr>
        <w:t xml:space="preserve"> </w:t>
      </w:r>
      <w:r w:rsidRPr="002E6765">
        <w:rPr>
          <w:rFonts w:ascii="Arial" w:eastAsia="Arial" w:hAnsi="Arial" w:cs="Arial"/>
          <w:sz w:val="22"/>
          <w:szCs w:val="22"/>
        </w:rPr>
        <w:t xml:space="preserve">types that </w:t>
      </w:r>
      <w:r w:rsidR="00682CAF">
        <w:rPr>
          <w:rFonts w:ascii="Arial" w:eastAsia="Arial" w:hAnsi="Arial" w:cs="Arial"/>
          <w:sz w:val="22"/>
          <w:szCs w:val="22"/>
        </w:rPr>
        <w:t>we</w:t>
      </w:r>
      <w:r w:rsidRPr="002E6765">
        <w:rPr>
          <w:rFonts w:ascii="Arial" w:eastAsia="Arial" w:hAnsi="Arial" w:cs="Arial"/>
          <w:sz w:val="22"/>
          <w:szCs w:val="22"/>
        </w:rPr>
        <w:t>re conserved across species and datasets</w:t>
      </w:r>
      <w:r w:rsidR="00682CAF">
        <w:rPr>
          <w:rFonts w:ascii="Arial" w:eastAsia="Arial" w:hAnsi="Arial" w:cs="Arial"/>
          <w:sz w:val="22"/>
          <w:szCs w:val="22"/>
        </w:rPr>
        <w:t>. This allowed us to establish</w:t>
      </w:r>
      <w:r w:rsidRPr="002E6765">
        <w:rPr>
          <w:rFonts w:ascii="Arial" w:eastAsia="Arial" w:hAnsi="Arial" w:cs="Arial"/>
          <w:sz w:val="22"/>
          <w:szCs w:val="22"/>
        </w:rPr>
        <w:t xml:space="preserve"> a resource for species-</w:t>
      </w:r>
      <w:r w:rsidR="008F1D52">
        <w:rPr>
          <w:rFonts w:ascii="Arial" w:eastAsia="Arial" w:hAnsi="Arial" w:cs="Arial"/>
          <w:sz w:val="22"/>
          <w:szCs w:val="22"/>
        </w:rPr>
        <w:t>conserved</w:t>
      </w:r>
      <w:r w:rsidR="008F1D52" w:rsidRPr="002E6765">
        <w:rPr>
          <w:rFonts w:ascii="Arial" w:eastAsia="Arial" w:hAnsi="Arial" w:cs="Arial"/>
          <w:sz w:val="22"/>
          <w:szCs w:val="22"/>
        </w:rPr>
        <w:t xml:space="preserve"> </w:t>
      </w:r>
      <w:r w:rsidRPr="002E6765">
        <w:rPr>
          <w:rFonts w:ascii="Arial" w:eastAsia="Arial" w:hAnsi="Arial" w:cs="Arial"/>
          <w:sz w:val="22"/>
          <w:szCs w:val="22"/>
        </w:rPr>
        <w:t xml:space="preserve">markers of unique striatal </w:t>
      </w:r>
      <w:r w:rsidR="007A4328">
        <w:rPr>
          <w:rFonts w:ascii="Arial" w:eastAsia="Arial" w:hAnsi="Arial" w:cs="Arial"/>
          <w:sz w:val="22"/>
          <w:szCs w:val="22"/>
        </w:rPr>
        <w:t>cell type</w:t>
      </w:r>
      <w:r w:rsidRPr="002E6765">
        <w:rPr>
          <w:rFonts w:ascii="Arial" w:eastAsia="Arial" w:hAnsi="Arial" w:cs="Arial"/>
          <w:sz w:val="22"/>
          <w:szCs w:val="22"/>
        </w:rPr>
        <w:t>s</w:t>
      </w:r>
      <w:r>
        <w:rPr>
          <w:rFonts w:ascii="Arial" w:eastAsia="Arial" w:hAnsi="Arial" w:cs="Arial"/>
          <w:sz w:val="22"/>
          <w:szCs w:val="22"/>
        </w:rPr>
        <w:t xml:space="preserve"> (Table S2). </w:t>
      </w:r>
      <w:r w:rsidR="00682CAF">
        <w:rPr>
          <w:rFonts w:ascii="Arial" w:eastAsia="Arial" w:hAnsi="Arial" w:cs="Arial"/>
          <w:sz w:val="22"/>
          <w:szCs w:val="22"/>
        </w:rPr>
        <w:t xml:space="preserve">We discovered that </w:t>
      </w:r>
      <w:r w:rsidRPr="00416A34">
        <w:rPr>
          <w:rFonts w:ascii="Arial" w:eastAsia="Arial" w:hAnsi="Arial" w:cs="Arial"/>
          <w:color w:val="000000" w:themeColor="text1"/>
          <w:sz w:val="22"/>
          <w:szCs w:val="22"/>
        </w:rPr>
        <w:t xml:space="preserve">D1R-only neurons </w:t>
      </w:r>
      <w:r w:rsidR="00682CAF">
        <w:rPr>
          <w:rFonts w:ascii="Arial" w:eastAsia="Arial" w:hAnsi="Arial" w:cs="Arial"/>
          <w:color w:val="000000" w:themeColor="text1"/>
          <w:sz w:val="22"/>
          <w:szCs w:val="22"/>
        </w:rPr>
        <w:t>we</w:t>
      </w:r>
      <w:r w:rsidRPr="00416A34">
        <w:rPr>
          <w:rFonts w:ascii="Arial" w:eastAsia="Arial" w:hAnsi="Arial" w:cs="Arial"/>
          <w:color w:val="000000" w:themeColor="text1"/>
          <w:sz w:val="22"/>
          <w:szCs w:val="22"/>
        </w:rPr>
        <w:t xml:space="preserve">re marked by </w:t>
      </w:r>
      <w:r w:rsidR="00416A34" w:rsidRPr="00416A34">
        <w:rPr>
          <w:rFonts w:ascii="Arial" w:eastAsia="Arial" w:hAnsi="Arial" w:cs="Arial"/>
          <w:color w:val="000000" w:themeColor="text1"/>
          <w:sz w:val="22"/>
          <w:szCs w:val="22"/>
        </w:rPr>
        <w:t>43</w:t>
      </w:r>
      <w:r w:rsidRPr="00416A34">
        <w:rPr>
          <w:rFonts w:ascii="Arial" w:eastAsia="Arial" w:hAnsi="Arial" w:cs="Arial"/>
          <w:color w:val="000000" w:themeColor="text1"/>
          <w:sz w:val="22"/>
          <w:szCs w:val="22"/>
        </w:rPr>
        <w:t xml:space="preserve"> genes (FDR &lt; 0.05) including </w:t>
      </w:r>
      <w:r w:rsidRPr="00416A34">
        <w:rPr>
          <w:rFonts w:ascii="Arial" w:eastAsia="Arial" w:hAnsi="Arial" w:cs="Arial"/>
          <w:i/>
          <w:iCs/>
          <w:color w:val="000000" w:themeColor="text1"/>
          <w:sz w:val="22"/>
          <w:szCs w:val="22"/>
        </w:rPr>
        <w:t>DRD1</w:t>
      </w:r>
      <w:r w:rsidRPr="00416A34">
        <w:rPr>
          <w:rFonts w:ascii="Arial" w:eastAsia="Arial" w:hAnsi="Arial" w:cs="Arial"/>
          <w:color w:val="000000" w:themeColor="text1"/>
          <w:sz w:val="22"/>
          <w:szCs w:val="22"/>
        </w:rPr>
        <w:t xml:space="preserve">, </w:t>
      </w:r>
      <w:r w:rsidRPr="00416A34">
        <w:rPr>
          <w:rFonts w:ascii="Arial" w:eastAsia="Arial" w:hAnsi="Arial" w:cs="Arial"/>
          <w:i/>
          <w:iCs/>
          <w:color w:val="000000" w:themeColor="text1"/>
          <w:sz w:val="22"/>
          <w:szCs w:val="22"/>
        </w:rPr>
        <w:t>PDYN</w:t>
      </w:r>
      <w:r w:rsidRPr="00416A34">
        <w:rPr>
          <w:rFonts w:ascii="Arial" w:eastAsia="Arial" w:hAnsi="Arial" w:cs="Arial"/>
          <w:color w:val="000000" w:themeColor="text1"/>
          <w:sz w:val="22"/>
          <w:szCs w:val="22"/>
        </w:rPr>
        <w:t xml:space="preserve">, and </w:t>
      </w:r>
      <w:r w:rsidRPr="00416A34">
        <w:rPr>
          <w:rFonts w:ascii="Arial" w:eastAsia="Arial" w:hAnsi="Arial" w:cs="Arial"/>
          <w:i/>
          <w:iCs/>
          <w:color w:val="000000" w:themeColor="text1"/>
          <w:sz w:val="22"/>
          <w:szCs w:val="22"/>
        </w:rPr>
        <w:t>TAC1</w:t>
      </w:r>
      <w:r w:rsidRPr="00416A34">
        <w:rPr>
          <w:rFonts w:ascii="Arial" w:eastAsia="Arial" w:hAnsi="Arial" w:cs="Arial"/>
          <w:color w:val="000000" w:themeColor="text1"/>
          <w:sz w:val="22"/>
          <w:szCs w:val="22"/>
        </w:rPr>
        <w:t xml:space="preserve"> (</w:t>
      </w:r>
      <w:r w:rsidR="00416A34" w:rsidRPr="00416A34">
        <w:rPr>
          <w:rFonts w:ascii="Arial" w:eastAsia="Arial" w:hAnsi="Arial" w:cs="Arial"/>
          <w:color w:val="000000" w:themeColor="text1"/>
          <w:sz w:val="22"/>
          <w:szCs w:val="22"/>
        </w:rPr>
        <w:t>FDR</w:t>
      </w:r>
      <w:r w:rsidR="008F1D52">
        <w:rPr>
          <w:rFonts w:ascii="Arial" w:eastAsia="Arial" w:hAnsi="Arial" w:cs="Arial"/>
          <w:color w:val="000000" w:themeColor="text1"/>
          <w:sz w:val="22"/>
          <w:szCs w:val="22"/>
        </w:rPr>
        <w:t xml:space="preserve"> </w:t>
      </w:r>
      <w:r w:rsidRPr="00416A34">
        <w:rPr>
          <w:rFonts w:ascii="Arial" w:eastAsia="Arial" w:hAnsi="Arial" w:cs="Arial"/>
          <w:color w:val="000000" w:themeColor="text1"/>
          <w:sz w:val="22"/>
          <w:szCs w:val="22"/>
        </w:rPr>
        <w:t xml:space="preserve">&lt; </w:t>
      </w:r>
      <w:r w:rsidR="00416A34" w:rsidRPr="00416A34">
        <w:rPr>
          <w:rFonts w:ascii="Arial" w:eastAsia="Arial" w:hAnsi="Arial" w:cs="Arial"/>
          <w:color w:val="000000" w:themeColor="text1"/>
          <w:sz w:val="22"/>
          <w:szCs w:val="22"/>
        </w:rPr>
        <w:t>1.6</w:t>
      </w:r>
      <w:r w:rsidRPr="00416A34">
        <w:rPr>
          <w:rFonts w:ascii="Arial" w:eastAsia="Arial" w:hAnsi="Arial" w:cs="Arial"/>
          <w:color w:val="000000" w:themeColor="text1"/>
          <w:sz w:val="22"/>
          <w:szCs w:val="22"/>
        </w:rPr>
        <w:t>e-</w:t>
      </w:r>
      <w:r w:rsidR="00416A34" w:rsidRPr="00416A34">
        <w:rPr>
          <w:rFonts w:ascii="Arial" w:eastAsia="Arial" w:hAnsi="Arial" w:cs="Arial"/>
          <w:color w:val="000000" w:themeColor="text1"/>
          <w:sz w:val="22"/>
          <w:szCs w:val="22"/>
        </w:rPr>
        <w:t>79</w:t>
      </w:r>
      <w:r w:rsidRPr="00416A34">
        <w:rPr>
          <w:rFonts w:ascii="Arial" w:eastAsia="Arial" w:hAnsi="Arial" w:cs="Arial"/>
          <w:color w:val="000000" w:themeColor="text1"/>
          <w:sz w:val="22"/>
          <w:szCs w:val="22"/>
        </w:rPr>
        <w:t xml:space="preserve">), </w:t>
      </w:r>
      <w:r w:rsidR="008F1D52" w:rsidRPr="00416A34">
        <w:rPr>
          <w:rFonts w:ascii="Arial" w:eastAsia="Arial" w:hAnsi="Arial" w:cs="Arial"/>
          <w:color w:val="000000" w:themeColor="text1"/>
          <w:sz w:val="22"/>
          <w:szCs w:val="22"/>
        </w:rPr>
        <w:t>well</w:t>
      </w:r>
      <w:r w:rsidR="008F1D52">
        <w:rPr>
          <w:rFonts w:ascii="Arial" w:eastAsia="Arial" w:hAnsi="Arial" w:cs="Arial"/>
          <w:color w:val="000000" w:themeColor="text1"/>
          <w:sz w:val="22"/>
          <w:szCs w:val="22"/>
        </w:rPr>
        <w:t>-</w:t>
      </w:r>
      <w:r w:rsidRPr="00416A34">
        <w:rPr>
          <w:rFonts w:ascii="Arial" w:eastAsia="Arial" w:hAnsi="Arial" w:cs="Arial"/>
          <w:color w:val="000000" w:themeColor="text1"/>
          <w:sz w:val="22"/>
          <w:szCs w:val="22"/>
        </w:rPr>
        <w:t xml:space="preserve">established markers for these neurons. D2R-only neurons </w:t>
      </w:r>
      <w:r w:rsidR="00682CAF">
        <w:rPr>
          <w:rFonts w:ascii="Arial" w:eastAsia="Arial" w:hAnsi="Arial" w:cs="Arial"/>
          <w:color w:val="000000" w:themeColor="text1"/>
          <w:sz w:val="22"/>
          <w:szCs w:val="22"/>
        </w:rPr>
        <w:t>we</w:t>
      </w:r>
      <w:r w:rsidRPr="00416A34">
        <w:rPr>
          <w:rFonts w:ascii="Arial" w:eastAsia="Arial" w:hAnsi="Arial" w:cs="Arial"/>
          <w:color w:val="000000" w:themeColor="text1"/>
          <w:sz w:val="22"/>
          <w:szCs w:val="22"/>
        </w:rPr>
        <w:t xml:space="preserve">re marked </w:t>
      </w:r>
      <w:r w:rsidR="00682CAF">
        <w:rPr>
          <w:rFonts w:ascii="Arial" w:eastAsia="Arial" w:hAnsi="Arial" w:cs="Arial"/>
          <w:color w:val="000000" w:themeColor="text1"/>
          <w:sz w:val="22"/>
          <w:szCs w:val="22"/>
        </w:rPr>
        <w:t xml:space="preserve">by </w:t>
      </w:r>
      <w:r w:rsidR="00416A34" w:rsidRPr="00416A34">
        <w:rPr>
          <w:rFonts w:ascii="Arial" w:eastAsia="Arial" w:hAnsi="Arial" w:cs="Arial"/>
          <w:color w:val="000000" w:themeColor="text1"/>
          <w:sz w:val="22"/>
          <w:szCs w:val="22"/>
        </w:rPr>
        <w:t>55</w:t>
      </w:r>
      <w:r w:rsidRPr="00416A34">
        <w:rPr>
          <w:rFonts w:ascii="Arial" w:eastAsia="Arial" w:hAnsi="Arial" w:cs="Arial"/>
          <w:color w:val="000000" w:themeColor="text1"/>
          <w:sz w:val="22"/>
          <w:szCs w:val="22"/>
        </w:rPr>
        <w:t xml:space="preserve"> genes (FDR &lt; 0.05) including </w:t>
      </w:r>
      <w:r w:rsidRPr="00416A34">
        <w:rPr>
          <w:rFonts w:ascii="Arial" w:eastAsia="Arial" w:hAnsi="Arial" w:cs="Arial"/>
          <w:i/>
          <w:iCs/>
          <w:color w:val="000000" w:themeColor="text1"/>
          <w:sz w:val="22"/>
          <w:szCs w:val="22"/>
        </w:rPr>
        <w:t>DRD2</w:t>
      </w:r>
      <w:r w:rsidR="00416A34" w:rsidRPr="00416A34">
        <w:rPr>
          <w:rFonts w:ascii="Arial" w:eastAsia="Arial" w:hAnsi="Arial" w:cs="Arial"/>
          <w:color w:val="000000" w:themeColor="text1"/>
          <w:sz w:val="22"/>
          <w:szCs w:val="22"/>
        </w:rPr>
        <w:t xml:space="preserve"> and</w:t>
      </w:r>
      <w:r w:rsidRPr="00416A34">
        <w:rPr>
          <w:rFonts w:ascii="Arial" w:eastAsia="Arial" w:hAnsi="Arial" w:cs="Arial"/>
          <w:color w:val="000000" w:themeColor="text1"/>
          <w:sz w:val="22"/>
          <w:szCs w:val="22"/>
        </w:rPr>
        <w:t xml:space="preserve"> </w:t>
      </w:r>
      <w:r w:rsidRPr="00416A34">
        <w:rPr>
          <w:rFonts w:ascii="Arial" w:eastAsia="Arial" w:hAnsi="Arial" w:cs="Arial"/>
          <w:i/>
          <w:iCs/>
          <w:color w:val="000000" w:themeColor="text1"/>
          <w:sz w:val="22"/>
          <w:szCs w:val="22"/>
        </w:rPr>
        <w:t>PENK</w:t>
      </w:r>
      <w:r w:rsidR="00416A34" w:rsidRPr="00416A34">
        <w:rPr>
          <w:rFonts w:ascii="Arial" w:eastAsia="Arial" w:hAnsi="Arial" w:cs="Arial"/>
          <w:i/>
          <w:iCs/>
          <w:color w:val="000000" w:themeColor="text1"/>
          <w:sz w:val="22"/>
          <w:szCs w:val="22"/>
        </w:rPr>
        <w:t xml:space="preserve"> </w:t>
      </w:r>
      <w:r w:rsidRPr="00416A34">
        <w:rPr>
          <w:rFonts w:ascii="Arial" w:eastAsia="Arial" w:hAnsi="Arial" w:cs="Arial"/>
          <w:color w:val="000000" w:themeColor="text1"/>
          <w:sz w:val="22"/>
          <w:szCs w:val="22"/>
        </w:rPr>
        <w:t>(</w:t>
      </w:r>
      <w:r w:rsidR="00416A34" w:rsidRPr="00416A34">
        <w:rPr>
          <w:rFonts w:ascii="Arial" w:eastAsia="Arial" w:hAnsi="Arial" w:cs="Arial"/>
          <w:color w:val="000000" w:themeColor="text1"/>
          <w:sz w:val="22"/>
          <w:szCs w:val="22"/>
        </w:rPr>
        <w:t>FDR</w:t>
      </w:r>
      <w:r w:rsidRPr="00416A34">
        <w:rPr>
          <w:rFonts w:ascii="Arial" w:eastAsia="Arial" w:hAnsi="Arial" w:cs="Arial"/>
          <w:color w:val="000000" w:themeColor="text1"/>
          <w:sz w:val="22"/>
          <w:szCs w:val="22"/>
        </w:rPr>
        <w:t xml:space="preserve"> &lt; 2.</w:t>
      </w:r>
      <w:r w:rsidR="00D71D83">
        <w:rPr>
          <w:rFonts w:ascii="Arial" w:eastAsia="Arial" w:hAnsi="Arial" w:cs="Arial"/>
          <w:color w:val="000000" w:themeColor="text1"/>
          <w:sz w:val="22"/>
          <w:szCs w:val="22"/>
        </w:rPr>
        <w:t>0</w:t>
      </w:r>
      <w:r w:rsidRPr="00416A34">
        <w:rPr>
          <w:rFonts w:ascii="Arial" w:eastAsia="Arial" w:hAnsi="Arial" w:cs="Arial"/>
          <w:color w:val="000000" w:themeColor="text1"/>
          <w:sz w:val="22"/>
          <w:szCs w:val="22"/>
        </w:rPr>
        <w:t>e-</w:t>
      </w:r>
      <w:r w:rsidR="00416A34" w:rsidRPr="00416A34">
        <w:rPr>
          <w:rFonts w:ascii="Arial" w:eastAsia="Arial" w:hAnsi="Arial" w:cs="Arial"/>
          <w:color w:val="000000" w:themeColor="text1"/>
          <w:sz w:val="22"/>
          <w:szCs w:val="22"/>
        </w:rPr>
        <w:t>188</w:t>
      </w:r>
      <w:r w:rsidRPr="00416A34">
        <w:rPr>
          <w:rFonts w:ascii="Arial" w:eastAsia="Arial" w:hAnsi="Arial" w:cs="Arial"/>
          <w:color w:val="000000" w:themeColor="text1"/>
          <w:sz w:val="22"/>
          <w:szCs w:val="22"/>
        </w:rPr>
        <w:t xml:space="preserve">). </w:t>
      </w:r>
      <w:r w:rsidR="00682CAF">
        <w:rPr>
          <w:rFonts w:ascii="Arial" w:eastAsia="Arial" w:hAnsi="Arial" w:cs="Arial"/>
          <w:color w:val="000000" w:themeColor="text1"/>
          <w:sz w:val="22"/>
          <w:szCs w:val="22"/>
        </w:rPr>
        <w:t xml:space="preserve">In contrast, </w:t>
      </w:r>
      <w:proofErr w:type="spellStart"/>
      <w:r w:rsidRPr="00416A34">
        <w:rPr>
          <w:rFonts w:ascii="Arial" w:eastAsia="Arial" w:hAnsi="Arial" w:cs="Arial"/>
          <w:color w:val="000000" w:themeColor="text1"/>
          <w:sz w:val="22"/>
          <w:szCs w:val="22"/>
        </w:rPr>
        <w:t>eSPNs</w:t>
      </w:r>
      <w:proofErr w:type="spellEnd"/>
      <w:r w:rsidRPr="00416A34">
        <w:rPr>
          <w:rFonts w:ascii="Arial" w:eastAsia="Arial" w:hAnsi="Arial" w:cs="Arial"/>
          <w:color w:val="000000" w:themeColor="text1"/>
          <w:sz w:val="22"/>
          <w:szCs w:val="22"/>
        </w:rPr>
        <w:t xml:space="preserve"> </w:t>
      </w:r>
      <w:r w:rsidR="00682CAF">
        <w:rPr>
          <w:rFonts w:ascii="Arial" w:eastAsia="Arial" w:hAnsi="Arial" w:cs="Arial"/>
          <w:color w:val="000000" w:themeColor="text1"/>
          <w:sz w:val="22"/>
          <w:szCs w:val="22"/>
        </w:rPr>
        <w:t>we</w:t>
      </w:r>
      <w:r w:rsidRPr="00416A34">
        <w:rPr>
          <w:rFonts w:ascii="Arial" w:eastAsia="Arial" w:hAnsi="Arial" w:cs="Arial"/>
          <w:color w:val="000000" w:themeColor="text1"/>
          <w:sz w:val="22"/>
          <w:szCs w:val="22"/>
        </w:rPr>
        <w:t xml:space="preserve">re marked by a different set of </w:t>
      </w:r>
      <w:r w:rsidR="00416A34" w:rsidRPr="00416A34">
        <w:rPr>
          <w:rFonts w:ascii="Arial" w:eastAsia="Arial" w:hAnsi="Arial" w:cs="Arial"/>
          <w:color w:val="000000" w:themeColor="text1"/>
          <w:sz w:val="22"/>
          <w:szCs w:val="22"/>
        </w:rPr>
        <w:t>54</w:t>
      </w:r>
      <w:r w:rsidRPr="00416A34">
        <w:rPr>
          <w:rFonts w:ascii="Arial" w:eastAsia="Arial" w:hAnsi="Arial" w:cs="Arial"/>
          <w:color w:val="000000" w:themeColor="text1"/>
          <w:sz w:val="22"/>
          <w:szCs w:val="22"/>
        </w:rPr>
        <w:t xml:space="preserve"> marker genes</w:t>
      </w:r>
      <w:r w:rsidR="00416A34" w:rsidRPr="00416A34">
        <w:rPr>
          <w:rFonts w:ascii="Arial" w:eastAsia="Arial" w:hAnsi="Arial" w:cs="Arial"/>
          <w:color w:val="000000" w:themeColor="text1"/>
          <w:sz w:val="22"/>
          <w:szCs w:val="22"/>
        </w:rPr>
        <w:t xml:space="preserve">, none overlapping </w:t>
      </w:r>
      <w:r w:rsidR="008F1D52">
        <w:rPr>
          <w:rFonts w:ascii="Arial" w:eastAsia="Arial" w:hAnsi="Arial" w:cs="Arial"/>
          <w:color w:val="000000" w:themeColor="text1"/>
          <w:sz w:val="22"/>
          <w:szCs w:val="22"/>
        </w:rPr>
        <w:t xml:space="preserve">with </w:t>
      </w:r>
      <w:r w:rsidR="00416A34" w:rsidRPr="00416A34">
        <w:rPr>
          <w:rFonts w:ascii="Arial" w:eastAsia="Arial" w:hAnsi="Arial" w:cs="Arial"/>
          <w:color w:val="000000" w:themeColor="text1"/>
          <w:sz w:val="22"/>
          <w:szCs w:val="22"/>
        </w:rPr>
        <w:t xml:space="preserve">D1R-only or D2R-only markers, establishing </w:t>
      </w:r>
      <w:proofErr w:type="spellStart"/>
      <w:r w:rsidR="00416A34" w:rsidRPr="00416A34">
        <w:rPr>
          <w:rFonts w:ascii="Arial" w:eastAsia="Arial" w:hAnsi="Arial" w:cs="Arial"/>
          <w:color w:val="000000" w:themeColor="text1"/>
          <w:sz w:val="22"/>
          <w:szCs w:val="22"/>
        </w:rPr>
        <w:t>eSPNs</w:t>
      </w:r>
      <w:proofErr w:type="spellEnd"/>
      <w:r w:rsidR="00416A34" w:rsidRPr="00416A34">
        <w:rPr>
          <w:rFonts w:ascii="Arial" w:eastAsia="Arial" w:hAnsi="Arial" w:cs="Arial"/>
          <w:color w:val="000000" w:themeColor="text1"/>
          <w:sz w:val="22"/>
          <w:szCs w:val="22"/>
        </w:rPr>
        <w:t xml:space="preserve"> </w:t>
      </w:r>
      <w:r w:rsidR="008F1D52">
        <w:rPr>
          <w:rFonts w:ascii="Arial" w:eastAsia="Arial" w:hAnsi="Arial" w:cs="Arial"/>
          <w:color w:val="000000" w:themeColor="text1"/>
          <w:sz w:val="22"/>
          <w:szCs w:val="22"/>
        </w:rPr>
        <w:t>as</w:t>
      </w:r>
      <w:r w:rsidR="008F1D52" w:rsidRPr="00416A34">
        <w:rPr>
          <w:rFonts w:ascii="Arial" w:eastAsia="Arial" w:hAnsi="Arial" w:cs="Arial"/>
          <w:color w:val="000000" w:themeColor="text1"/>
          <w:sz w:val="22"/>
          <w:szCs w:val="22"/>
        </w:rPr>
        <w:t xml:space="preserve"> </w:t>
      </w:r>
      <w:r w:rsidR="00416A34" w:rsidRPr="00416A34">
        <w:rPr>
          <w:rFonts w:ascii="Arial" w:eastAsia="Arial" w:hAnsi="Arial" w:cs="Arial"/>
          <w:color w:val="000000" w:themeColor="text1"/>
          <w:sz w:val="22"/>
          <w:szCs w:val="22"/>
        </w:rPr>
        <w:t xml:space="preserve">a </w:t>
      </w:r>
      <w:proofErr w:type="spellStart"/>
      <w:r w:rsidR="00416A34" w:rsidRPr="00416A34">
        <w:rPr>
          <w:rFonts w:ascii="Arial" w:eastAsia="Arial" w:hAnsi="Arial" w:cs="Arial"/>
          <w:color w:val="000000" w:themeColor="text1"/>
          <w:sz w:val="22"/>
          <w:szCs w:val="22"/>
        </w:rPr>
        <w:t>transcriptomically</w:t>
      </w:r>
      <w:proofErr w:type="spellEnd"/>
      <w:r w:rsidR="00416A34" w:rsidRPr="00416A34">
        <w:rPr>
          <w:rFonts w:ascii="Arial" w:eastAsia="Arial" w:hAnsi="Arial" w:cs="Arial"/>
          <w:color w:val="000000" w:themeColor="text1"/>
          <w:sz w:val="22"/>
          <w:szCs w:val="22"/>
        </w:rPr>
        <w:t xml:space="preserve"> </w:t>
      </w:r>
      <w:r w:rsidR="008F1D52">
        <w:rPr>
          <w:rFonts w:ascii="Arial" w:eastAsia="Arial" w:hAnsi="Arial" w:cs="Arial"/>
          <w:color w:val="000000" w:themeColor="text1"/>
          <w:sz w:val="22"/>
          <w:szCs w:val="22"/>
        </w:rPr>
        <w:lastRenderedPageBreak/>
        <w:t xml:space="preserve">distinct </w:t>
      </w:r>
      <w:r w:rsidR="00416A34" w:rsidRPr="00416A34">
        <w:rPr>
          <w:rFonts w:ascii="Arial" w:eastAsia="Arial" w:hAnsi="Arial" w:cs="Arial"/>
          <w:color w:val="000000" w:themeColor="text1"/>
          <w:sz w:val="22"/>
          <w:szCs w:val="22"/>
        </w:rPr>
        <w:t>cell type</w:t>
      </w:r>
      <w:r w:rsidR="00416A34" w:rsidRPr="00416A34">
        <w:rPr>
          <w:rFonts w:ascii="Arial" w:eastAsia="Arial" w:hAnsi="Arial" w:cs="Arial"/>
          <w:color w:val="000000" w:themeColor="text1"/>
          <w:sz w:val="22"/>
          <w:szCs w:val="22"/>
        </w:rPr>
        <w:fldChar w:fldCharType="begin">
          <w:fldData xml:space="preserve">PEVuZE5vdGU+PENpdGU+PEF1dGhvcj5TYXVuZGVyczwvQXV0aG9yPjxZZWFyPjIwMTg8L1llYXI+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==
</w:fldData>
        </w:fldChar>
      </w:r>
      <w:r w:rsidR="009B3B49">
        <w:rPr>
          <w:rFonts w:ascii="Arial" w:eastAsia="Arial" w:hAnsi="Arial" w:cs="Arial"/>
          <w:color w:val="000000" w:themeColor="text1"/>
          <w:sz w:val="22"/>
          <w:szCs w:val="22"/>
        </w:rPr>
        <w:instrText xml:space="preserve"> ADDIN EN.CITE </w:instrText>
      </w:r>
      <w:r w:rsidR="009B3B49">
        <w:rPr>
          <w:rFonts w:ascii="Arial" w:eastAsia="Arial" w:hAnsi="Arial" w:cs="Arial"/>
          <w:color w:val="000000" w:themeColor="text1"/>
          <w:sz w:val="22"/>
          <w:szCs w:val="22"/>
        </w:rPr>
        <w:fldChar w:fldCharType="begin">
          <w:fldData xml:space="preserve">PEVuZE5vdGU+PENpdGU+PEF1dGhvcj5TYXVuZGVyczwvQXV0aG9yPjxZZWFyPjIwMTg8L1llYXI+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==
</w:fldData>
        </w:fldChar>
      </w:r>
      <w:r w:rsidR="009B3B49">
        <w:rPr>
          <w:rFonts w:ascii="Arial" w:eastAsia="Arial" w:hAnsi="Arial" w:cs="Arial"/>
          <w:color w:val="000000" w:themeColor="text1"/>
          <w:sz w:val="22"/>
          <w:szCs w:val="22"/>
        </w:rPr>
        <w:instrText xml:space="preserve"> ADDIN EN.CITE.DATA </w:instrText>
      </w:r>
      <w:r w:rsidR="009B3B49">
        <w:rPr>
          <w:rFonts w:ascii="Arial" w:eastAsia="Arial" w:hAnsi="Arial" w:cs="Arial"/>
          <w:color w:val="000000" w:themeColor="text1"/>
          <w:sz w:val="22"/>
          <w:szCs w:val="22"/>
        </w:rPr>
      </w:r>
      <w:r w:rsidR="009B3B49">
        <w:rPr>
          <w:rFonts w:ascii="Arial" w:eastAsia="Arial" w:hAnsi="Arial" w:cs="Arial"/>
          <w:color w:val="000000" w:themeColor="text1"/>
          <w:sz w:val="22"/>
          <w:szCs w:val="22"/>
        </w:rPr>
        <w:fldChar w:fldCharType="end"/>
      </w:r>
      <w:r w:rsidR="00416A34" w:rsidRPr="00416A34">
        <w:rPr>
          <w:rFonts w:ascii="Arial" w:eastAsia="Arial" w:hAnsi="Arial" w:cs="Arial"/>
          <w:color w:val="000000" w:themeColor="text1"/>
          <w:sz w:val="22"/>
          <w:szCs w:val="22"/>
        </w:rPr>
      </w:r>
      <w:r w:rsidR="00416A34" w:rsidRPr="00416A34">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52-54,58,73</w:t>
      </w:r>
      <w:r w:rsidR="00416A34" w:rsidRPr="00416A34">
        <w:rPr>
          <w:rFonts w:ascii="Arial" w:eastAsia="Arial" w:hAnsi="Arial" w:cs="Arial"/>
          <w:color w:val="000000" w:themeColor="text1"/>
          <w:sz w:val="22"/>
          <w:szCs w:val="22"/>
        </w:rPr>
        <w:fldChar w:fldCharType="end"/>
      </w:r>
      <w:r w:rsidRPr="00416A34">
        <w:rPr>
          <w:rFonts w:ascii="Arial" w:eastAsia="Arial" w:hAnsi="Arial" w:cs="Arial"/>
          <w:color w:val="000000" w:themeColor="text1"/>
          <w:sz w:val="22"/>
          <w:szCs w:val="22"/>
        </w:rPr>
        <w:t xml:space="preserve">. </w:t>
      </w:r>
      <w:r w:rsidR="00682CAF">
        <w:rPr>
          <w:rFonts w:ascii="Arial" w:eastAsia="Arial" w:hAnsi="Arial" w:cs="Arial"/>
          <w:color w:val="000000" w:themeColor="text1"/>
          <w:sz w:val="22"/>
          <w:szCs w:val="22"/>
        </w:rPr>
        <w:t>T</w:t>
      </w:r>
      <w:r w:rsidRPr="00416A34">
        <w:rPr>
          <w:rFonts w:ascii="Arial" w:eastAsia="Arial" w:hAnsi="Arial" w:cs="Arial"/>
          <w:color w:val="000000" w:themeColor="text1"/>
          <w:sz w:val="22"/>
          <w:szCs w:val="22"/>
        </w:rPr>
        <w:t xml:space="preserve">op marker genes for </w:t>
      </w:r>
      <w:proofErr w:type="spellStart"/>
      <w:r w:rsidRPr="00416A34">
        <w:rPr>
          <w:rFonts w:ascii="Arial" w:eastAsia="Arial" w:hAnsi="Arial" w:cs="Arial"/>
          <w:color w:val="000000" w:themeColor="text1"/>
          <w:sz w:val="22"/>
          <w:szCs w:val="22"/>
        </w:rPr>
        <w:t>eSPNs</w:t>
      </w:r>
      <w:proofErr w:type="spellEnd"/>
      <w:r w:rsidRPr="00416A34">
        <w:rPr>
          <w:rFonts w:ascii="Arial" w:eastAsia="Arial" w:hAnsi="Arial" w:cs="Arial"/>
          <w:color w:val="000000" w:themeColor="text1"/>
          <w:sz w:val="22"/>
          <w:szCs w:val="22"/>
        </w:rPr>
        <w:t xml:space="preserve"> </w:t>
      </w:r>
      <w:r w:rsidR="00682CAF">
        <w:rPr>
          <w:rFonts w:ascii="Arial" w:eastAsia="Arial" w:hAnsi="Arial" w:cs="Arial"/>
          <w:color w:val="000000" w:themeColor="text1"/>
          <w:sz w:val="22"/>
          <w:szCs w:val="22"/>
        </w:rPr>
        <w:t>included</w:t>
      </w:r>
      <w:r w:rsidRPr="00416A34">
        <w:rPr>
          <w:rFonts w:ascii="Arial" w:eastAsia="Arial" w:hAnsi="Arial" w:cs="Arial"/>
          <w:color w:val="000000" w:themeColor="text1"/>
          <w:sz w:val="22"/>
          <w:szCs w:val="22"/>
        </w:rPr>
        <w:t xml:space="preserve"> </w:t>
      </w:r>
      <w:r w:rsidRPr="00416A34">
        <w:rPr>
          <w:rFonts w:ascii="Arial" w:eastAsia="Arial" w:hAnsi="Arial" w:cs="Arial"/>
          <w:i/>
          <w:iCs/>
          <w:color w:val="000000" w:themeColor="text1"/>
          <w:sz w:val="22"/>
          <w:szCs w:val="22"/>
        </w:rPr>
        <w:t>FOXP2</w:t>
      </w:r>
      <w:r w:rsidRPr="00416A34">
        <w:rPr>
          <w:rFonts w:ascii="Arial" w:eastAsia="Arial" w:hAnsi="Arial" w:cs="Arial"/>
          <w:color w:val="000000" w:themeColor="text1"/>
          <w:sz w:val="22"/>
          <w:szCs w:val="22"/>
        </w:rPr>
        <w:t xml:space="preserve"> </w:t>
      </w:r>
      <w:r w:rsidR="00A13511">
        <w:rPr>
          <w:rFonts w:ascii="Arial" w:eastAsia="Arial" w:hAnsi="Arial" w:cs="Arial"/>
          <w:color w:val="000000" w:themeColor="text1"/>
          <w:sz w:val="22"/>
          <w:szCs w:val="22"/>
        </w:rPr>
        <w:t xml:space="preserve">and the previously reported </w:t>
      </w:r>
      <w:proofErr w:type="spellStart"/>
      <w:r w:rsidR="00682CAF">
        <w:rPr>
          <w:rFonts w:ascii="Arial" w:eastAsia="Arial" w:hAnsi="Arial" w:cs="Arial"/>
          <w:color w:val="000000" w:themeColor="text1"/>
          <w:sz w:val="22"/>
          <w:szCs w:val="22"/>
        </w:rPr>
        <w:t>eSPN</w:t>
      </w:r>
      <w:proofErr w:type="spellEnd"/>
      <w:r w:rsidR="00682CAF">
        <w:rPr>
          <w:rFonts w:ascii="Arial" w:eastAsia="Arial" w:hAnsi="Arial" w:cs="Arial"/>
          <w:color w:val="000000" w:themeColor="text1"/>
          <w:sz w:val="22"/>
          <w:szCs w:val="22"/>
        </w:rPr>
        <w:t xml:space="preserve"> </w:t>
      </w:r>
      <w:r w:rsidR="00A13511">
        <w:rPr>
          <w:rFonts w:ascii="Arial" w:eastAsia="Arial" w:hAnsi="Arial" w:cs="Arial"/>
          <w:color w:val="000000" w:themeColor="text1"/>
          <w:sz w:val="22"/>
          <w:szCs w:val="22"/>
        </w:rPr>
        <w:t>marker</w:t>
      </w:r>
      <w:r w:rsidR="00A13511">
        <w:rPr>
          <w:rFonts w:ascii="Arial" w:eastAsia="Arial" w:hAnsi="Arial" w:cs="Arial"/>
          <w:sz w:val="22"/>
          <w:szCs w:val="22"/>
        </w:rPr>
        <w:t xml:space="preserve">, </w:t>
      </w:r>
      <w:r w:rsidR="00A13511" w:rsidRPr="00A13511">
        <w:rPr>
          <w:rFonts w:ascii="Arial" w:eastAsia="Arial" w:hAnsi="Arial" w:cs="Arial"/>
          <w:i/>
          <w:iCs/>
          <w:color w:val="000000" w:themeColor="text1"/>
          <w:sz w:val="22"/>
          <w:szCs w:val="22"/>
        </w:rPr>
        <w:t>CACNG5</w:t>
      </w:r>
      <w:r w:rsidR="00A13511" w:rsidRPr="00A13511">
        <w:rPr>
          <w:rFonts w:ascii="Arial" w:eastAsia="Arial" w:hAnsi="Arial" w:cs="Arial"/>
          <w:color w:val="000000" w:themeColor="text1"/>
          <w:sz w:val="22"/>
          <w:szCs w:val="22"/>
        </w:rPr>
        <w:t xml:space="preserve"> </w:t>
      </w:r>
      <w:r w:rsidRPr="00416A34">
        <w:rPr>
          <w:rFonts w:ascii="Arial" w:eastAsia="Arial" w:hAnsi="Arial" w:cs="Arial"/>
          <w:color w:val="000000" w:themeColor="text1"/>
          <w:sz w:val="22"/>
          <w:szCs w:val="22"/>
        </w:rPr>
        <w:t>(</w:t>
      </w:r>
      <w:r w:rsidR="00416A34" w:rsidRPr="00416A34">
        <w:rPr>
          <w:rFonts w:ascii="Arial" w:eastAsia="Arial" w:hAnsi="Arial" w:cs="Arial"/>
          <w:color w:val="000000" w:themeColor="text1"/>
          <w:sz w:val="22"/>
          <w:szCs w:val="22"/>
        </w:rPr>
        <w:t xml:space="preserve">FDR </w:t>
      </w:r>
      <w:r w:rsidRPr="00416A34">
        <w:rPr>
          <w:rFonts w:ascii="Arial" w:eastAsia="Arial" w:hAnsi="Arial" w:cs="Arial"/>
          <w:color w:val="000000" w:themeColor="text1"/>
          <w:sz w:val="22"/>
          <w:szCs w:val="22"/>
        </w:rPr>
        <w:t xml:space="preserve">&lt; </w:t>
      </w:r>
      <w:r w:rsidR="00416A34" w:rsidRPr="00416A34">
        <w:rPr>
          <w:rFonts w:ascii="Arial" w:eastAsia="Arial" w:hAnsi="Arial" w:cs="Arial"/>
          <w:color w:val="000000" w:themeColor="text1"/>
          <w:sz w:val="22"/>
          <w:szCs w:val="22"/>
        </w:rPr>
        <w:t>1.</w:t>
      </w:r>
      <w:r w:rsidR="00A13511">
        <w:rPr>
          <w:rFonts w:ascii="Arial" w:eastAsia="Arial" w:hAnsi="Arial" w:cs="Arial"/>
          <w:color w:val="000000" w:themeColor="text1"/>
          <w:sz w:val="22"/>
          <w:szCs w:val="22"/>
        </w:rPr>
        <w:t>7</w:t>
      </w:r>
      <w:r w:rsidRPr="00416A34">
        <w:rPr>
          <w:rFonts w:ascii="Arial" w:eastAsia="Arial" w:hAnsi="Arial" w:cs="Arial"/>
          <w:color w:val="000000" w:themeColor="text1"/>
          <w:sz w:val="22"/>
          <w:szCs w:val="22"/>
        </w:rPr>
        <w:t>e-</w:t>
      </w:r>
      <w:r w:rsidR="00A13511">
        <w:rPr>
          <w:rFonts w:ascii="Arial" w:eastAsia="Arial" w:hAnsi="Arial" w:cs="Arial"/>
          <w:color w:val="000000" w:themeColor="text1"/>
          <w:sz w:val="22"/>
          <w:szCs w:val="22"/>
        </w:rPr>
        <w:t>29</w:t>
      </w:r>
      <w:r w:rsidRPr="00416A34">
        <w:rPr>
          <w:rFonts w:ascii="Arial" w:eastAsia="Arial" w:hAnsi="Arial" w:cs="Arial"/>
          <w:color w:val="000000" w:themeColor="text1"/>
          <w:sz w:val="22"/>
          <w:szCs w:val="22"/>
        </w:rPr>
        <w:t>)</w:t>
      </w:r>
      <w:r w:rsidR="00A13511">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dCI+NTI8L3N0eWxlPjwvRGlzcGxheVRleHQ+PHJlY29yZD48cmVjLW51bWJlcj40NDcyPC9yZWMt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dCI+NTI8L3N0eWxlPjwvRGlzcGxheVRleHQ+PHJlY29yZD48cmVjLW51bWJlcj40NDcyPC9yZWMt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A13511">
        <w:rPr>
          <w:rFonts w:ascii="Arial" w:eastAsia="Arial" w:hAnsi="Arial" w:cs="Arial"/>
          <w:sz w:val="22"/>
          <w:szCs w:val="22"/>
        </w:rPr>
      </w:r>
      <w:r w:rsidR="00A13511">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52</w:t>
      </w:r>
      <w:r w:rsidR="00A13511">
        <w:rPr>
          <w:rFonts w:ascii="Arial" w:eastAsia="Arial" w:hAnsi="Arial" w:cs="Arial"/>
          <w:sz w:val="22"/>
          <w:szCs w:val="22"/>
        </w:rPr>
        <w:fldChar w:fldCharType="end"/>
      </w:r>
      <w:r w:rsidRPr="00416A34">
        <w:rPr>
          <w:rFonts w:ascii="Arial" w:eastAsia="Arial" w:hAnsi="Arial" w:cs="Arial"/>
          <w:color w:val="000000" w:themeColor="text1"/>
          <w:sz w:val="22"/>
          <w:szCs w:val="22"/>
        </w:rPr>
        <w:t xml:space="preserve">. </w:t>
      </w:r>
      <w:r w:rsidR="00416A34" w:rsidRPr="00416A34">
        <w:rPr>
          <w:rFonts w:ascii="Arial" w:eastAsia="Arial" w:hAnsi="Arial" w:cs="Arial"/>
          <w:color w:val="000000" w:themeColor="text1"/>
          <w:sz w:val="22"/>
          <w:szCs w:val="22"/>
        </w:rPr>
        <w:t xml:space="preserve">In addition, we </w:t>
      </w:r>
      <w:r w:rsidR="00682CAF">
        <w:rPr>
          <w:rFonts w:ascii="Arial" w:eastAsia="Arial" w:hAnsi="Arial" w:cs="Arial"/>
          <w:color w:val="000000" w:themeColor="text1"/>
          <w:sz w:val="22"/>
          <w:szCs w:val="22"/>
        </w:rPr>
        <w:t>identified</w:t>
      </w:r>
      <w:r w:rsidR="00416A34" w:rsidRPr="00416A34">
        <w:rPr>
          <w:rFonts w:ascii="Arial" w:eastAsia="Arial" w:hAnsi="Arial" w:cs="Arial"/>
          <w:color w:val="000000" w:themeColor="text1"/>
          <w:sz w:val="22"/>
          <w:szCs w:val="22"/>
        </w:rPr>
        <w:t xml:space="preserve"> numerous marker genes of SPNs at the</w:t>
      </w:r>
      <w:r w:rsidR="008F1D52">
        <w:rPr>
          <w:rFonts w:ascii="Arial" w:eastAsia="Arial" w:hAnsi="Arial" w:cs="Arial"/>
          <w:color w:val="000000" w:themeColor="text1"/>
          <w:sz w:val="22"/>
          <w:szCs w:val="22"/>
        </w:rPr>
        <w:t xml:space="preserve"> spatial </w:t>
      </w:r>
      <w:r w:rsidR="00416A34" w:rsidRPr="00416A34">
        <w:rPr>
          <w:rFonts w:ascii="Arial" w:eastAsia="Arial" w:hAnsi="Arial" w:cs="Arial"/>
          <w:color w:val="000000" w:themeColor="text1"/>
          <w:sz w:val="22"/>
          <w:szCs w:val="22"/>
        </w:rPr>
        <w:t xml:space="preserve">subtype level, </w:t>
      </w:r>
      <w:r w:rsidR="008F1D52">
        <w:rPr>
          <w:rFonts w:ascii="Arial" w:eastAsia="Arial" w:hAnsi="Arial" w:cs="Arial"/>
          <w:color w:val="000000" w:themeColor="text1"/>
          <w:sz w:val="22"/>
          <w:szCs w:val="22"/>
        </w:rPr>
        <w:t>further providing a molecular basis for the spatial organization of distinct SPN subtypes</w:t>
      </w:r>
      <w:r w:rsidR="00416A34" w:rsidRPr="00416A34">
        <w:rPr>
          <w:rFonts w:ascii="Arial" w:eastAsia="Arial" w:hAnsi="Arial" w:cs="Arial"/>
          <w:color w:val="000000" w:themeColor="text1"/>
          <w:sz w:val="22"/>
          <w:szCs w:val="22"/>
        </w:rPr>
        <w:t xml:space="preserve"> (Table S2). </w:t>
      </w:r>
      <w:r w:rsidR="00682CAF">
        <w:rPr>
          <w:rFonts w:ascii="Arial" w:eastAsia="Arial" w:hAnsi="Arial" w:cs="Arial"/>
          <w:color w:val="000000" w:themeColor="text1"/>
          <w:sz w:val="22"/>
          <w:szCs w:val="22"/>
        </w:rPr>
        <w:t xml:space="preserve">Finally, </w:t>
      </w:r>
      <w:r w:rsidR="00416A34" w:rsidRPr="00416A34">
        <w:rPr>
          <w:rFonts w:ascii="Arial" w:eastAsia="Arial" w:hAnsi="Arial" w:cs="Arial"/>
          <w:color w:val="000000" w:themeColor="text1"/>
          <w:sz w:val="22"/>
          <w:szCs w:val="22"/>
        </w:rPr>
        <w:t xml:space="preserve">IC </w:t>
      </w:r>
      <w:r w:rsidR="004B374A">
        <w:rPr>
          <w:rFonts w:ascii="Arial" w:eastAsia="Arial" w:hAnsi="Arial" w:cs="Arial"/>
          <w:color w:val="000000" w:themeColor="text1"/>
          <w:sz w:val="22"/>
          <w:szCs w:val="22"/>
        </w:rPr>
        <w:t xml:space="preserve">neurons were </w:t>
      </w:r>
      <w:r w:rsidR="00416A34" w:rsidRPr="00416A34">
        <w:rPr>
          <w:rFonts w:ascii="Arial" w:eastAsia="Arial" w:hAnsi="Arial" w:cs="Arial"/>
          <w:color w:val="000000" w:themeColor="text1"/>
          <w:sz w:val="22"/>
          <w:szCs w:val="22"/>
        </w:rPr>
        <w:t>marke</w:t>
      </w:r>
      <w:r w:rsidR="004B374A">
        <w:rPr>
          <w:rFonts w:ascii="Arial" w:eastAsia="Arial" w:hAnsi="Arial" w:cs="Arial"/>
          <w:color w:val="000000" w:themeColor="text1"/>
          <w:sz w:val="22"/>
          <w:szCs w:val="22"/>
        </w:rPr>
        <w:t>d</w:t>
      </w:r>
      <w:r w:rsidR="00D71D83">
        <w:rPr>
          <w:rFonts w:ascii="Arial" w:eastAsia="Arial" w:hAnsi="Arial" w:cs="Arial"/>
          <w:color w:val="000000" w:themeColor="text1"/>
          <w:sz w:val="22"/>
          <w:szCs w:val="22"/>
        </w:rPr>
        <w:t xml:space="preserve"> by only 4 conserved marker</w:t>
      </w:r>
      <w:r w:rsidR="00416A34" w:rsidRPr="00416A34">
        <w:rPr>
          <w:rFonts w:ascii="Arial" w:eastAsia="Arial" w:hAnsi="Arial" w:cs="Arial"/>
          <w:color w:val="000000" w:themeColor="text1"/>
          <w:sz w:val="22"/>
          <w:szCs w:val="22"/>
        </w:rPr>
        <w:t xml:space="preserve"> genes across </w:t>
      </w:r>
      <w:r w:rsidR="00D71D83">
        <w:rPr>
          <w:rFonts w:ascii="Arial" w:eastAsia="Arial" w:hAnsi="Arial" w:cs="Arial"/>
          <w:color w:val="000000" w:themeColor="text1"/>
          <w:sz w:val="22"/>
          <w:szCs w:val="22"/>
        </w:rPr>
        <w:t>species</w:t>
      </w:r>
      <w:r w:rsidR="00C573BE">
        <w:rPr>
          <w:rFonts w:ascii="Arial" w:eastAsia="Arial" w:hAnsi="Arial" w:cs="Arial"/>
          <w:color w:val="000000" w:themeColor="text1"/>
          <w:sz w:val="22"/>
          <w:szCs w:val="22"/>
        </w:rPr>
        <w:t xml:space="preserve">, </w:t>
      </w:r>
      <w:r w:rsidR="00D71D83">
        <w:rPr>
          <w:rFonts w:ascii="Arial" w:eastAsia="Arial" w:hAnsi="Arial" w:cs="Arial"/>
          <w:color w:val="000000" w:themeColor="text1"/>
          <w:sz w:val="22"/>
          <w:szCs w:val="22"/>
        </w:rPr>
        <w:t xml:space="preserve">with only 1 </w:t>
      </w:r>
      <w:r w:rsidR="00BA16DB">
        <w:rPr>
          <w:rFonts w:ascii="Arial" w:eastAsia="Arial" w:hAnsi="Arial" w:cs="Arial"/>
          <w:color w:val="000000" w:themeColor="text1"/>
          <w:sz w:val="22"/>
          <w:szCs w:val="22"/>
        </w:rPr>
        <w:t>overlapping D1R-only neurons (FDR &lt; 0.05)</w:t>
      </w:r>
      <w:r w:rsidR="005C1341">
        <w:rPr>
          <w:rFonts w:ascii="Arial" w:eastAsia="Arial" w:hAnsi="Arial" w:cs="Arial"/>
          <w:color w:val="000000" w:themeColor="text1"/>
          <w:sz w:val="22"/>
          <w:szCs w:val="22"/>
        </w:rPr>
        <w:t xml:space="preserve"> and none in </w:t>
      </w:r>
      <w:proofErr w:type="spellStart"/>
      <w:r w:rsidR="005C1341">
        <w:rPr>
          <w:rFonts w:ascii="Arial" w:eastAsia="Arial" w:hAnsi="Arial" w:cs="Arial"/>
          <w:color w:val="000000" w:themeColor="text1"/>
          <w:sz w:val="22"/>
          <w:szCs w:val="22"/>
        </w:rPr>
        <w:t>caudoputamen</w:t>
      </w:r>
      <w:proofErr w:type="spellEnd"/>
      <w:r w:rsidR="00BA16DB">
        <w:rPr>
          <w:rFonts w:ascii="Arial" w:eastAsia="Arial" w:hAnsi="Arial" w:cs="Arial"/>
          <w:color w:val="000000" w:themeColor="text1"/>
          <w:sz w:val="22"/>
          <w:szCs w:val="22"/>
        </w:rPr>
        <w:t xml:space="preserve">. However, </w:t>
      </w:r>
      <w:r w:rsidR="00C573BE">
        <w:rPr>
          <w:rFonts w:ascii="Arial" w:eastAsia="Arial" w:hAnsi="Arial" w:cs="Arial"/>
          <w:color w:val="000000" w:themeColor="text1"/>
          <w:sz w:val="22"/>
          <w:szCs w:val="22"/>
        </w:rPr>
        <w:t>this could be due to the lower representation</w:t>
      </w:r>
      <w:r w:rsidR="00D17C06">
        <w:rPr>
          <w:rFonts w:ascii="Arial" w:eastAsia="Arial" w:hAnsi="Arial" w:cs="Arial"/>
          <w:color w:val="000000" w:themeColor="text1"/>
          <w:sz w:val="22"/>
          <w:szCs w:val="22"/>
        </w:rPr>
        <w:t xml:space="preserve"> of IC neurons</w:t>
      </w:r>
      <w:r w:rsidR="00C573BE">
        <w:rPr>
          <w:rFonts w:ascii="Arial" w:eastAsia="Arial" w:hAnsi="Arial" w:cs="Arial"/>
          <w:color w:val="000000" w:themeColor="text1"/>
          <w:sz w:val="22"/>
          <w:szCs w:val="22"/>
        </w:rPr>
        <w:t xml:space="preserve"> </w:t>
      </w:r>
      <w:r w:rsidR="00BA16DB">
        <w:rPr>
          <w:rFonts w:ascii="Arial" w:eastAsia="Arial" w:hAnsi="Arial" w:cs="Arial"/>
          <w:color w:val="000000" w:themeColor="text1"/>
          <w:sz w:val="22"/>
          <w:szCs w:val="22"/>
        </w:rPr>
        <w:t>in NAc/OT datasets</w:t>
      </w:r>
      <w:r w:rsidR="00D17C06">
        <w:rPr>
          <w:rFonts w:ascii="Arial" w:eastAsia="Arial" w:hAnsi="Arial" w:cs="Arial"/>
          <w:color w:val="000000" w:themeColor="text1"/>
          <w:sz w:val="22"/>
          <w:szCs w:val="22"/>
        </w:rPr>
        <w:t xml:space="preserve"> and limited representation in caudate/putamen datasets</w:t>
      </w:r>
      <w:r w:rsidR="00BA16DB">
        <w:rPr>
          <w:rFonts w:ascii="Arial" w:eastAsia="Arial" w:hAnsi="Arial" w:cs="Arial"/>
          <w:color w:val="000000" w:themeColor="text1"/>
          <w:sz w:val="22"/>
          <w:szCs w:val="22"/>
        </w:rPr>
        <w:t xml:space="preserve"> </w:t>
      </w:r>
      <w:r w:rsidR="00C573BE">
        <w:rPr>
          <w:rFonts w:ascii="Arial" w:eastAsia="Arial" w:hAnsi="Arial" w:cs="Arial"/>
          <w:color w:val="000000" w:themeColor="text1"/>
          <w:sz w:val="22"/>
          <w:szCs w:val="22"/>
        </w:rPr>
        <w:t>(Figure</w:t>
      </w:r>
      <w:r w:rsidR="00BA16DB">
        <w:rPr>
          <w:rFonts w:ascii="Arial" w:eastAsia="Arial" w:hAnsi="Arial" w:cs="Arial"/>
          <w:color w:val="000000" w:themeColor="text1"/>
          <w:sz w:val="22"/>
          <w:szCs w:val="22"/>
        </w:rPr>
        <w:t xml:space="preserve"> 6C</w:t>
      </w:r>
      <w:r w:rsidR="00C573BE">
        <w:rPr>
          <w:rFonts w:ascii="Arial" w:eastAsia="Arial" w:hAnsi="Arial" w:cs="Arial"/>
          <w:color w:val="000000" w:themeColor="text1"/>
          <w:sz w:val="22"/>
          <w:szCs w:val="22"/>
        </w:rPr>
        <w:t>)</w:t>
      </w:r>
      <w:r w:rsidR="00416A34" w:rsidRPr="00416A34">
        <w:rPr>
          <w:rFonts w:ascii="Arial" w:eastAsia="Arial" w:hAnsi="Arial" w:cs="Arial"/>
          <w:color w:val="000000" w:themeColor="text1"/>
          <w:sz w:val="22"/>
          <w:szCs w:val="22"/>
        </w:rPr>
        <w:t>.</w:t>
      </w:r>
    </w:p>
    <w:p w14:paraId="076F06FC" w14:textId="77777777" w:rsidR="00416A34" w:rsidRDefault="00416A34" w:rsidP="004B63F7">
      <w:pPr>
        <w:spacing w:line="360" w:lineRule="auto"/>
        <w:contextualSpacing/>
        <w:jc w:val="both"/>
        <w:rPr>
          <w:rFonts w:ascii="Arial" w:eastAsia="Arial" w:hAnsi="Arial" w:cs="Arial"/>
          <w:b/>
          <w:bCs/>
          <w:sz w:val="22"/>
          <w:szCs w:val="22"/>
        </w:rPr>
      </w:pPr>
    </w:p>
    <w:p w14:paraId="2EEB702A" w14:textId="48448354" w:rsidR="00E71163" w:rsidRPr="00A20CD0" w:rsidRDefault="00700AED" w:rsidP="004B63F7">
      <w:pPr>
        <w:spacing w:line="360" w:lineRule="auto"/>
        <w:contextualSpacing/>
        <w:jc w:val="both"/>
        <w:rPr>
          <w:rFonts w:ascii="Arial" w:eastAsia="Arial" w:hAnsi="Arial" w:cs="Arial"/>
          <w:b/>
          <w:bCs/>
          <w:sz w:val="22"/>
          <w:szCs w:val="22"/>
        </w:rPr>
      </w:pPr>
      <w:r>
        <w:rPr>
          <w:rFonts w:ascii="Arial" w:eastAsia="Arial" w:hAnsi="Arial" w:cs="Arial"/>
          <w:b/>
          <w:bCs/>
          <w:sz w:val="22"/>
          <w:szCs w:val="22"/>
        </w:rPr>
        <w:t xml:space="preserve">Spatially distinct localizations of </w:t>
      </w:r>
      <w:proofErr w:type="spellStart"/>
      <w:r>
        <w:rPr>
          <w:rFonts w:ascii="Arial" w:eastAsia="Arial" w:hAnsi="Arial" w:cs="Arial"/>
          <w:b/>
          <w:bCs/>
          <w:sz w:val="22"/>
          <w:szCs w:val="22"/>
        </w:rPr>
        <w:t>eSPNs</w:t>
      </w:r>
      <w:proofErr w:type="spellEnd"/>
      <w:r w:rsidR="00E71163">
        <w:rPr>
          <w:rFonts w:ascii="Arial" w:eastAsia="Arial" w:hAnsi="Arial" w:cs="Arial"/>
          <w:b/>
          <w:bCs/>
          <w:sz w:val="22"/>
          <w:szCs w:val="22"/>
        </w:rPr>
        <w:t xml:space="preserve"> </w:t>
      </w:r>
      <w:r>
        <w:rPr>
          <w:rFonts w:ascii="Arial" w:eastAsia="Arial" w:hAnsi="Arial" w:cs="Arial"/>
          <w:b/>
          <w:bCs/>
          <w:sz w:val="22"/>
          <w:szCs w:val="22"/>
        </w:rPr>
        <w:t>throughout t</w:t>
      </w:r>
      <w:r w:rsidR="00414366">
        <w:rPr>
          <w:rFonts w:ascii="Arial" w:eastAsia="Arial" w:hAnsi="Arial" w:cs="Arial"/>
          <w:b/>
          <w:bCs/>
          <w:sz w:val="22"/>
          <w:szCs w:val="22"/>
        </w:rPr>
        <w:t xml:space="preserve">he dorsal and ventral </w:t>
      </w:r>
      <w:r w:rsidR="00E71163">
        <w:rPr>
          <w:rFonts w:ascii="Arial" w:eastAsia="Arial" w:hAnsi="Arial" w:cs="Arial"/>
          <w:b/>
          <w:bCs/>
          <w:sz w:val="22"/>
          <w:szCs w:val="22"/>
        </w:rPr>
        <w:t>striatum</w:t>
      </w:r>
    </w:p>
    <w:p w14:paraId="2945AE52" w14:textId="7D21A8ED" w:rsidR="00637502" w:rsidRDefault="00E71163" w:rsidP="004B63F7">
      <w:pPr>
        <w:spacing w:line="360" w:lineRule="auto"/>
        <w:contextualSpacing/>
        <w:jc w:val="both"/>
        <w:rPr>
          <w:rFonts w:ascii="Arial" w:eastAsia="Arial" w:hAnsi="Arial" w:cs="Arial"/>
          <w:sz w:val="22"/>
          <w:szCs w:val="22"/>
        </w:rPr>
      </w:pPr>
      <w:r>
        <w:rPr>
          <w:rFonts w:ascii="Arial" w:eastAsia="Arial" w:hAnsi="Arial" w:cs="Arial"/>
          <w:sz w:val="22"/>
          <w:szCs w:val="22"/>
        </w:rPr>
        <w:t>Inconsistent</w:t>
      </w:r>
      <w:r w:rsidR="00472AC6">
        <w:rPr>
          <w:rFonts w:ascii="Arial" w:eastAsia="Arial" w:hAnsi="Arial" w:cs="Arial"/>
          <w:sz w:val="22"/>
          <w:szCs w:val="22"/>
        </w:rPr>
        <w:t xml:space="preserve"> annotation of </w:t>
      </w:r>
      <w:proofErr w:type="spellStart"/>
      <w:r w:rsidR="00472AC6">
        <w:rPr>
          <w:rFonts w:ascii="Arial" w:eastAsia="Arial" w:hAnsi="Arial" w:cs="Arial"/>
          <w:sz w:val="22"/>
          <w:szCs w:val="22"/>
        </w:rPr>
        <w:t>eSPNs</w:t>
      </w:r>
      <w:proofErr w:type="spellEnd"/>
      <w:r w:rsidR="00472AC6">
        <w:rPr>
          <w:rFonts w:ascii="Arial" w:eastAsia="Arial" w:hAnsi="Arial" w:cs="Arial"/>
          <w:sz w:val="22"/>
          <w:szCs w:val="22"/>
        </w:rPr>
        <w:t xml:space="preserve"> from </w:t>
      </w:r>
      <w:r w:rsidR="00446570">
        <w:rPr>
          <w:rFonts w:ascii="Arial" w:eastAsia="Arial" w:hAnsi="Arial" w:cs="Arial"/>
          <w:sz w:val="22"/>
          <w:szCs w:val="22"/>
        </w:rPr>
        <w:t>sn</w:t>
      </w:r>
      <w:r w:rsidR="00E36352">
        <w:rPr>
          <w:rFonts w:ascii="Arial" w:eastAsia="Arial" w:hAnsi="Arial" w:cs="Arial"/>
          <w:sz w:val="22"/>
          <w:szCs w:val="22"/>
        </w:rPr>
        <w:t>RNA-seq data</w:t>
      </w:r>
      <w:r w:rsidR="00074C71">
        <w:rPr>
          <w:rFonts w:ascii="Arial" w:eastAsia="Arial" w:hAnsi="Arial" w:cs="Arial"/>
          <w:sz w:val="22"/>
          <w:szCs w:val="22"/>
        </w:rPr>
        <w:t xml:space="preserve"> has</w:t>
      </w:r>
      <w:r w:rsidR="00472AC6">
        <w:rPr>
          <w:rFonts w:ascii="Arial" w:eastAsia="Arial" w:hAnsi="Arial" w:cs="Arial"/>
          <w:sz w:val="22"/>
          <w:szCs w:val="22"/>
        </w:rPr>
        <w:t xml:space="preserve"> resulted in conflicting </w:t>
      </w:r>
      <w:r w:rsidR="00074C71">
        <w:rPr>
          <w:rFonts w:ascii="Arial" w:eastAsia="Arial" w:hAnsi="Arial" w:cs="Arial"/>
          <w:sz w:val="22"/>
          <w:szCs w:val="22"/>
        </w:rPr>
        <w:t xml:space="preserve">descriptions </w:t>
      </w:r>
      <w:r w:rsidR="00472AC6">
        <w:rPr>
          <w:rFonts w:ascii="Arial" w:eastAsia="Arial" w:hAnsi="Arial" w:cs="Arial"/>
          <w:sz w:val="22"/>
          <w:szCs w:val="22"/>
        </w:rPr>
        <w:t xml:space="preserve">of this </w:t>
      </w:r>
      <w:r w:rsidR="00013AAE">
        <w:rPr>
          <w:rFonts w:ascii="Arial" w:eastAsia="Arial" w:hAnsi="Arial" w:cs="Arial"/>
          <w:sz w:val="22"/>
          <w:szCs w:val="22"/>
        </w:rPr>
        <w:t>cell type</w:t>
      </w:r>
      <w:r w:rsidR="008F1D52">
        <w:rPr>
          <w:rFonts w:ascii="Arial" w:eastAsia="Arial" w:hAnsi="Arial" w:cs="Arial"/>
          <w:sz w:val="22"/>
          <w:szCs w:val="22"/>
        </w:rPr>
        <w:t xml:space="preserve"> (Fig</w:t>
      </w:r>
      <w:r w:rsidR="00F67F31">
        <w:rPr>
          <w:rFonts w:ascii="Arial" w:eastAsia="Arial" w:hAnsi="Arial" w:cs="Arial"/>
          <w:sz w:val="22"/>
          <w:szCs w:val="22"/>
        </w:rPr>
        <w:t>ures</w:t>
      </w:r>
      <w:r w:rsidR="008F1D52">
        <w:rPr>
          <w:rFonts w:ascii="Arial" w:eastAsia="Arial" w:hAnsi="Arial" w:cs="Arial"/>
          <w:sz w:val="22"/>
          <w:szCs w:val="22"/>
        </w:rPr>
        <w:t xml:space="preserve"> </w:t>
      </w:r>
      <w:r w:rsidR="003B6492">
        <w:rPr>
          <w:rFonts w:ascii="Arial" w:eastAsia="Arial" w:hAnsi="Arial" w:cs="Arial"/>
          <w:sz w:val="22"/>
          <w:szCs w:val="22"/>
        </w:rPr>
        <w:t>6</w:t>
      </w:r>
      <w:r w:rsidR="008F1D52">
        <w:rPr>
          <w:rFonts w:ascii="Arial" w:eastAsia="Arial" w:hAnsi="Arial" w:cs="Arial"/>
          <w:sz w:val="22"/>
          <w:szCs w:val="22"/>
        </w:rPr>
        <w:t xml:space="preserve">A, </w:t>
      </w:r>
      <w:r w:rsidR="003B6492">
        <w:rPr>
          <w:rFonts w:ascii="Arial" w:eastAsia="Arial" w:hAnsi="Arial" w:cs="Arial"/>
          <w:sz w:val="22"/>
          <w:szCs w:val="22"/>
        </w:rPr>
        <w:t>6</w:t>
      </w:r>
      <w:r w:rsidR="008F1D52">
        <w:rPr>
          <w:rFonts w:ascii="Arial" w:eastAsia="Arial" w:hAnsi="Arial" w:cs="Arial"/>
          <w:sz w:val="22"/>
          <w:szCs w:val="22"/>
        </w:rPr>
        <w:t>B)</w:t>
      </w:r>
      <w:r w:rsidR="00472AC6">
        <w:rPr>
          <w:rFonts w:ascii="Arial" w:eastAsia="Arial" w:hAnsi="Arial" w:cs="Arial"/>
          <w:sz w:val="22"/>
          <w:szCs w:val="22"/>
        </w:rPr>
        <w:t xml:space="preserve">. </w:t>
      </w:r>
      <w:r w:rsidR="00074C71">
        <w:rPr>
          <w:rFonts w:ascii="Arial" w:eastAsia="Arial" w:hAnsi="Arial" w:cs="Arial"/>
          <w:sz w:val="22"/>
          <w:szCs w:val="22"/>
        </w:rPr>
        <w:t xml:space="preserve">Therefore, </w:t>
      </w:r>
      <w:r w:rsidR="00A13511">
        <w:rPr>
          <w:rFonts w:ascii="Arial" w:eastAsia="Arial" w:hAnsi="Arial" w:cs="Arial"/>
          <w:sz w:val="22"/>
          <w:szCs w:val="22"/>
        </w:rPr>
        <w:t xml:space="preserve">we used the </w:t>
      </w:r>
      <w:proofErr w:type="spellStart"/>
      <w:r w:rsidR="00A13511">
        <w:rPr>
          <w:rFonts w:ascii="Arial" w:eastAsia="Arial" w:hAnsi="Arial" w:cs="Arial"/>
          <w:sz w:val="22"/>
          <w:szCs w:val="22"/>
        </w:rPr>
        <w:t>eSPN</w:t>
      </w:r>
      <w:proofErr w:type="spellEnd"/>
      <w:r w:rsidR="00A13511">
        <w:rPr>
          <w:rFonts w:ascii="Arial" w:eastAsia="Arial" w:hAnsi="Arial" w:cs="Arial"/>
          <w:sz w:val="22"/>
          <w:szCs w:val="22"/>
        </w:rPr>
        <w:t xml:space="preserve"> marker, </w:t>
      </w:r>
      <w:r w:rsidR="00F22B8C" w:rsidRPr="00A660AE">
        <w:rPr>
          <w:rFonts w:ascii="Arial" w:eastAsia="Arial" w:hAnsi="Arial" w:cs="Arial"/>
          <w:i/>
          <w:iCs/>
          <w:sz w:val="22"/>
          <w:szCs w:val="22"/>
        </w:rPr>
        <w:t>FOXP2</w:t>
      </w:r>
      <w:r w:rsidR="00A13511">
        <w:rPr>
          <w:rFonts w:ascii="Arial" w:eastAsia="Arial" w:hAnsi="Arial" w:cs="Arial"/>
          <w:sz w:val="22"/>
          <w:szCs w:val="22"/>
        </w:rPr>
        <w:t xml:space="preserve">, to link snRNA-seq results to our </w:t>
      </w:r>
      <w:proofErr w:type="spellStart"/>
      <w:r w:rsidR="00A13511">
        <w:rPr>
          <w:rFonts w:ascii="Arial" w:eastAsia="Arial" w:hAnsi="Arial" w:cs="Arial"/>
          <w:sz w:val="22"/>
          <w:szCs w:val="22"/>
        </w:rPr>
        <w:t>RNAscope</w:t>
      </w:r>
      <w:proofErr w:type="spellEnd"/>
      <w:r w:rsidR="00A13511">
        <w:rPr>
          <w:rFonts w:ascii="Arial" w:eastAsia="Arial" w:hAnsi="Arial" w:cs="Arial"/>
          <w:sz w:val="22"/>
          <w:szCs w:val="22"/>
        </w:rPr>
        <w:t xml:space="preserve"> mapping. </w:t>
      </w:r>
      <w:r w:rsidR="00446570">
        <w:rPr>
          <w:rFonts w:ascii="Arial" w:eastAsia="Arial" w:hAnsi="Arial" w:cs="Arial"/>
          <w:sz w:val="22"/>
          <w:szCs w:val="22"/>
        </w:rPr>
        <w:t xml:space="preserve">According to our snRNA-seq data, </w:t>
      </w:r>
      <w:r w:rsidR="00A13511" w:rsidRPr="00A13511">
        <w:rPr>
          <w:rFonts w:ascii="Arial" w:eastAsia="Arial" w:hAnsi="Arial" w:cs="Arial"/>
          <w:i/>
          <w:iCs/>
          <w:sz w:val="22"/>
          <w:szCs w:val="22"/>
        </w:rPr>
        <w:t>FOXP2</w:t>
      </w:r>
      <w:r w:rsidR="00A13511">
        <w:rPr>
          <w:rFonts w:ascii="Arial" w:eastAsia="Arial" w:hAnsi="Arial" w:cs="Arial"/>
          <w:sz w:val="22"/>
          <w:szCs w:val="22"/>
        </w:rPr>
        <w:t xml:space="preserve"> </w:t>
      </w:r>
      <w:r w:rsidR="00446570">
        <w:rPr>
          <w:rFonts w:ascii="Arial" w:eastAsia="Arial" w:hAnsi="Arial" w:cs="Arial"/>
          <w:sz w:val="22"/>
          <w:szCs w:val="22"/>
        </w:rPr>
        <w:t>wa</w:t>
      </w:r>
      <w:r w:rsidR="00A13511">
        <w:rPr>
          <w:rFonts w:ascii="Arial" w:eastAsia="Arial" w:hAnsi="Arial" w:cs="Arial"/>
          <w:sz w:val="22"/>
          <w:szCs w:val="22"/>
        </w:rPr>
        <w:t xml:space="preserve">s expressed </w:t>
      </w:r>
      <w:r w:rsidR="003B6492">
        <w:rPr>
          <w:rFonts w:ascii="Arial" w:eastAsia="Arial" w:hAnsi="Arial" w:cs="Arial"/>
          <w:sz w:val="22"/>
          <w:szCs w:val="22"/>
        </w:rPr>
        <w:t xml:space="preserve">in </w:t>
      </w:r>
      <w:proofErr w:type="spellStart"/>
      <w:r w:rsidR="003B6492">
        <w:rPr>
          <w:rFonts w:ascii="Arial" w:eastAsia="Arial" w:hAnsi="Arial" w:cs="Arial"/>
          <w:sz w:val="22"/>
          <w:szCs w:val="22"/>
        </w:rPr>
        <w:t>eSPNs</w:t>
      </w:r>
      <w:proofErr w:type="spellEnd"/>
      <w:r w:rsidR="003B6492">
        <w:rPr>
          <w:rFonts w:ascii="Arial" w:eastAsia="Arial" w:hAnsi="Arial" w:cs="Arial"/>
          <w:sz w:val="22"/>
          <w:szCs w:val="22"/>
        </w:rPr>
        <w:t xml:space="preserve"> </w:t>
      </w:r>
      <w:r w:rsidR="00F22B8C">
        <w:rPr>
          <w:rFonts w:ascii="Arial" w:eastAsia="Arial" w:hAnsi="Arial" w:cs="Arial"/>
          <w:sz w:val="22"/>
          <w:szCs w:val="22"/>
        </w:rPr>
        <w:t xml:space="preserve">at </w:t>
      </w:r>
      <w:r w:rsidR="00E36352">
        <w:rPr>
          <w:rFonts w:ascii="Arial" w:eastAsia="Arial" w:hAnsi="Arial" w:cs="Arial"/>
          <w:sz w:val="22"/>
          <w:szCs w:val="22"/>
        </w:rPr>
        <w:t xml:space="preserve">significantly </w:t>
      </w:r>
      <w:r w:rsidR="00F22B8C">
        <w:rPr>
          <w:rFonts w:ascii="Arial" w:eastAsia="Arial" w:hAnsi="Arial" w:cs="Arial"/>
          <w:sz w:val="22"/>
          <w:szCs w:val="22"/>
        </w:rPr>
        <w:t xml:space="preserve">higher levels </w:t>
      </w:r>
      <w:r w:rsidR="006520B8">
        <w:rPr>
          <w:rFonts w:ascii="Arial" w:eastAsia="Arial" w:hAnsi="Arial" w:cs="Arial"/>
          <w:sz w:val="22"/>
          <w:szCs w:val="22"/>
        </w:rPr>
        <w:t>compared to</w:t>
      </w:r>
      <w:r w:rsidR="00E36352">
        <w:rPr>
          <w:rFonts w:ascii="Arial" w:eastAsia="Arial" w:hAnsi="Arial" w:cs="Arial"/>
          <w:sz w:val="22"/>
          <w:szCs w:val="22"/>
        </w:rPr>
        <w:t xml:space="preserve"> other</w:t>
      </w:r>
      <w:r w:rsidR="006520B8">
        <w:rPr>
          <w:rFonts w:ascii="Arial" w:eastAsia="Arial" w:hAnsi="Arial" w:cs="Arial"/>
          <w:sz w:val="22"/>
          <w:szCs w:val="22"/>
        </w:rPr>
        <w:t xml:space="preserve"> striatal</w:t>
      </w:r>
      <w:r w:rsidR="00F22B8C">
        <w:rPr>
          <w:rFonts w:ascii="Arial" w:eastAsia="Arial" w:hAnsi="Arial" w:cs="Arial"/>
          <w:sz w:val="22"/>
          <w:szCs w:val="22"/>
        </w:rPr>
        <w:t xml:space="preserve"> </w:t>
      </w:r>
      <w:r w:rsidR="00013AAE">
        <w:rPr>
          <w:rFonts w:ascii="Arial" w:eastAsia="Arial" w:hAnsi="Arial" w:cs="Arial"/>
          <w:sz w:val="22"/>
          <w:szCs w:val="22"/>
        </w:rPr>
        <w:t>cell type</w:t>
      </w:r>
      <w:r w:rsidR="006520B8">
        <w:rPr>
          <w:rFonts w:ascii="Arial" w:eastAsia="Arial" w:hAnsi="Arial" w:cs="Arial"/>
          <w:sz w:val="22"/>
          <w:szCs w:val="22"/>
        </w:rPr>
        <w:t xml:space="preserve">s </w:t>
      </w:r>
      <w:r w:rsidR="00E36352">
        <w:rPr>
          <w:rFonts w:ascii="Arial" w:eastAsia="Arial" w:hAnsi="Arial" w:cs="Arial"/>
          <w:sz w:val="22"/>
          <w:szCs w:val="22"/>
        </w:rPr>
        <w:t xml:space="preserve">in a species-conserved manner </w:t>
      </w:r>
      <w:r w:rsidR="006520B8">
        <w:rPr>
          <w:rFonts w:ascii="Arial" w:eastAsia="Arial" w:hAnsi="Arial" w:cs="Arial"/>
          <w:sz w:val="22"/>
          <w:szCs w:val="22"/>
        </w:rPr>
        <w:t>(</w:t>
      </w:r>
      <w:r w:rsidR="00074C71">
        <w:rPr>
          <w:rFonts w:ascii="Arial" w:eastAsia="Arial" w:hAnsi="Arial" w:cs="Arial"/>
          <w:sz w:val="22"/>
          <w:szCs w:val="22"/>
        </w:rPr>
        <w:t>log</w:t>
      </w:r>
      <w:r w:rsidR="00074C71" w:rsidRPr="00A20CD0">
        <w:rPr>
          <w:rFonts w:ascii="Arial" w:eastAsia="Arial" w:hAnsi="Arial" w:cs="Arial"/>
          <w:sz w:val="22"/>
          <w:szCs w:val="22"/>
          <w:vertAlign w:val="subscript"/>
        </w:rPr>
        <w:t>2</w:t>
      </w:r>
      <w:r w:rsidR="00074C71">
        <w:rPr>
          <w:rFonts w:ascii="Arial" w:eastAsia="Arial" w:hAnsi="Arial" w:cs="Arial"/>
          <w:sz w:val="22"/>
          <w:szCs w:val="22"/>
        </w:rPr>
        <w:t xml:space="preserve"> fold-change = </w:t>
      </w:r>
      <w:r w:rsidR="00A13511">
        <w:rPr>
          <w:rFonts w:ascii="Arial" w:eastAsia="Arial" w:hAnsi="Arial" w:cs="Arial"/>
          <w:sz w:val="22"/>
          <w:szCs w:val="22"/>
        </w:rPr>
        <w:t>2.5</w:t>
      </w:r>
      <w:r w:rsidR="00074C71">
        <w:rPr>
          <w:rFonts w:ascii="Arial" w:eastAsia="Arial" w:hAnsi="Arial" w:cs="Arial"/>
          <w:sz w:val="22"/>
          <w:szCs w:val="22"/>
        </w:rPr>
        <w:t xml:space="preserve">, </w:t>
      </w:r>
      <w:r w:rsidR="00A13511">
        <w:rPr>
          <w:rFonts w:ascii="Arial" w:eastAsia="Arial" w:hAnsi="Arial" w:cs="Arial"/>
          <w:sz w:val="22"/>
          <w:szCs w:val="22"/>
        </w:rPr>
        <w:t>FDR</w:t>
      </w:r>
      <w:r w:rsidR="00074C71" w:rsidRPr="00074C71">
        <w:rPr>
          <w:rFonts w:ascii="Arial" w:eastAsia="Arial" w:hAnsi="Arial" w:cs="Arial"/>
          <w:sz w:val="22"/>
          <w:szCs w:val="22"/>
        </w:rPr>
        <w:t xml:space="preserve"> </w:t>
      </w:r>
      <w:r w:rsidR="00074C71">
        <w:rPr>
          <w:rFonts w:ascii="Arial" w:eastAsia="Arial" w:hAnsi="Arial" w:cs="Arial"/>
          <w:sz w:val="22"/>
          <w:szCs w:val="22"/>
        </w:rPr>
        <w:t xml:space="preserve">= </w:t>
      </w:r>
      <w:r w:rsidR="00A13511">
        <w:rPr>
          <w:rFonts w:ascii="Arial" w:eastAsia="Arial" w:hAnsi="Arial" w:cs="Arial"/>
          <w:sz w:val="22"/>
          <w:szCs w:val="22"/>
        </w:rPr>
        <w:t>1.8e-34</w:t>
      </w:r>
      <w:r w:rsidR="00446570">
        <w:rPr>
          <w:rFonts w:ascii="Arial" w:eastAsia="Arial" w:hAnsi="Arial" w:cs="Arial"/>
          <w:sz w:val="22"/>
          <w:szCs w:val="22"/>
        </w:rPr>
        <w:t>; Figure 6</w:t>
      </w:r>
      <w:r w:rsidR="000A3C2E">
        <w:rPr>
          <w:rFonts w:ascii="Arial" w:eastAsia="Arial" w:hAnsi="Arial" w:cs="Arial"/>
          <w:sz w:val="22"/>
          <w:szCs w:val="22"/>
        </w:rPr>
        <w:t>G</w:t>
      </w:r>
      <w:r w:rsidR="006520B8">
        <w:rPr>
          <w:rFonts w:ascii="Arial" w:eastAsia="Arial" w:hAnsi="Arial" w:cs="Arial"/>
          <w:sz w:val="22"/>
          <w:szCs w:val="22"/>
        </w:rPr>
        <w:t>).</w:t>
      </w:r>
      <w:r w:rsidR="00074C71">
        <w:rPr>
          <w:rFonts w:ascii="Arial" w:eastAsia="Arial" w:hAnsi="Arial" w:cs="Arial"/>
          <w:sz w:val="22"/>
          <w:szCs w:val="22"/>
        </w:rPr>
        <w:t xml:space="preserve"> We experimentally validated </w:t>
      </w:r>
      <w:r w:rsidR="00A13511">
        <w:rPr>
          <w:rFonts w:ascii="Arial" w:eastAsia="Arial" w:hAnsi="Arial" w:cs="Arial"/>
          <w:sz w:val="22"/>
          <w:szCs w:val="22"/>
        </w:rPr>
        <w:t>this enrichment with</w:t>
      </w:r>
      <w:r w:rsidR="00074C71">
        <w:rPr>
          <w:rFonts w:ascii="Arial" w:eastAsia="Arial" w:hAnsi="Arial" w:cs="Arial"/>
          <w:sz w:val="22"/>
          <w:szCs w:val="22"/>
        </w:rPr>
        <w:t xml:space="preserve"> multiplex </w:t>
      </w:r>
      <w:proofErr w:type="spellStart"/>
      <w:r w:rsidR="00074C71">
        <w:rPr>
          <w:rFonts w:ascii="Arial" w:eastAsia="Arial" w:hAnsi="Arial" w:cs="Arial"/>
          <w:sz w:val="22"/>
          <w:szCs w:val="22"/>
        </w:rPr>
        <w:t>RNAscope</w:t>
      </w:r>
      <w:proofErr w:type="spellEnd"/>
      <w:r w:rsidR="00E36352">
        <w:rPr>
          <w:rFonts w:ascii="Arial" w:eastAsia="Arial" w:hAnsi="Arial" w:cs="Arial"/>
          <w:sz w:val="22"/>
          <w:szCs w:val="22"/>
        </w:rPr>
        <w:t xml:space="preserve">, </w:t>
      </w:r>
      <w:r w:rsidR="006520B8">
        <w:rPr>
          <w:rFonts w:ascii="Arial" w:eastAsia="Arial" w:hAnsi="Arial" w:cs="Arial"/>
          <w:sz w:val="22"/>
          <w:szCs w:val="22"/>
        </w:rPr>
        <w:t xml:space="preserve">labeling </w:t>
      </w:r>
      <w:r w:rsidR="00892A26" w:rsidRPr="00A660AE">
        <w:rPr>
          <w:rFonts w:ascii="Arial" w:eastAsia="Arial" w:hAnsi="Arial" w:cs="Arial"/>
          <w:i/>
          <w:iCs/>
          <w:sz w:val="22"/>
          <w:szCs w:val="22"/>
        </w:rPr>
        <w:t>Drd1</w:t>
      </w:r>
      <w:r w:rsidR="006520B8">
        <w:rPr>
          <w:rFonts w:ascii="Arial" w:eastAsia="Arial" w:hAnsi="Arial" w:cs="Arial"/>
          <w:sz w:val="22"/>
          <w:szCs w:val="22"/>
        </w:rPr>
        <w:t xml:space="preserve">, </w:t>
      </w:r>
      <w:r w:rsidR="00892A26" w:rsidRPr="00A660AE">
        <w:rPr>
          <w:rFonts w:ascii="Arial" w:eastAsia="Arial" w:hAnsi="Arial" w:cs="Arial"/>
          <w:i/>
          <w:iCs/>
          <w:sz w:val="22"/>
          <w:szCs w:val="22"/>
        </w:rPr>
        <w:t>Drd2</w:t>
      </w:r>
      <w:r w:rsidR="006520B8">
        <w:rPr>
          <w:rFonts w:ascii="Arial" w:eastAsia="Arial" w:hAnsi="Arial" w:cs="Arial"/>
          <w:sz w:val="22"/>
          <w:szCs w:val="22"/>
        </w:rPr>
        <w:t xml:space="preserve">, and </w:t>
      </w:r>
      <w:r w:rsidR="006520B8" w:rsidRPr="00A660AE">
        <w:rPr>
          <w:rFonts w:ascii="Arial" w:eastAsia="Arial" w:hAnsi="Arial" w:cs="Arial"/>
          <w:i/>
          <w:iCs/>
          <w:sz w:val="22"/>
          <w:szCs w:val="22"/>
        </w:rPr>
        <w:t>Foxp2</w:t>
      </w:r>
      <w:r w:rsidR="00A13511">
        <w:rPr>
          <w:rFonts w:ascii="Arial" w:eastAsia="Arial" w:hAnsi="Arial" w:cs="Arial"/>
          <w:sz w:val="22"/>
          <w:szCs w:val="22"/>
        </w:rPr>
        <w:t xml:space="preserve"> in the adult mouse striatum</w:t>
      </w:r>
      <w:r w:rsidR="00997257">
        <w:rPr>
          <w:rFonts w:ascii="Arial" w:eastAsia="Arial" w:hAnsi="Arial" w:cs="Arial"/>
          <w:sz w:val="22"/>
          <w:szCs w:val="22"/>
        </w:rPr>
        <w:t xml:space="preserve"> (Figure 7)</w:t>
      </w:r>
      <w:r w:rsidR="006520B8">
        <w:rPr>
          <w:rFonts w:ascii="Arial" w:eastAsia="Arial" w:hAnsi="Arial" w:cs="Arial"/>
          <w:sz w:val="22"/>
          <w:szCs w:val="22"/>
        </w:rPr>
        <w:t xml:space="preserve">. </w:t>
      </w:r>
      <w:r w:rsidR="00E36352" w:rsidRPr="004014D5">
        <w:rPr>
          <w:rFonts w:ascii="Arial" w:eastAsia="Arial" w:hAnsi="Arial" w:cs="Arial"/>
          <w:sz w:val="22"/>
          <w:szCs w:val="22"/>
          <w:highlight w:val="yellow"/>
        </w:rPr>
        <w:t xml:space="preserve">Quantitation of </w:t>
      </w:r>
      <w:r w:rsidR="001E0B50" w:rsidRPr="004014D5">
        <w:rPr>
          <w:rFonts w:ascii="Arial" w:eastAsia="Arial" w:hAnsi="Arial" w:cs="Arial"/>
          <w:sz w:val="22"/>
          <w:szCs w:val="22"/>
          <w:highlight w:val="yellow"/>
        </w:rPr>
        <w:t xml:space="preserve">these </w:t>
      </w:r>
      <w:proofErr w:type="spellStart"/>
      <w:r w:rsidR="00E36352" w:rsidRPr="004014D5">
        <w:rPr>
          <w:rFonts w:ascii="Arial" w:eastAsia="Arial" w:hAnsi="Arial" w:cs="Arial"/>
          <w:sz w:val="22"/>
          <w:szCs w:val="22"/>
          <w:highlight w:val="yellow"/>
        </w:rPr>
        <w:t>RNAscope</w:t>
      </w:r>
      <w:proofErr w:type="spellEnd"/>
      <w:r w:rsidR="00E36352" w:rsidRPr="004014D5">
        <w:rPr>
          <w:rFonts w:ascii="Arial" w:eastAsia="Arial" w:hAnsi="Arial" w:cs="Arial"/>
          <w:sz w:val="22"/>
          <w:szCs w:val="22"/>
          <w:highlight w:val="yellow"/>
        </w:rPr>
        <w:t xml:space="preserve"> data revealed</w:t>
      </w:r>
      <w:r w:rsidR="00595AED" w:rsidRPr="004014D5">
        <w:rPr>
          <w:rFonts w:ascii="Arial" w:eastAsia="Arial" w:hAnsi="Arial" w:cs="Arial"/>
          <w:sz w:val="22"/>
          <w:szCs w:val="22"/>
          <w:highlight w:val="yellow"/>
        </w:rPr>
        <w:t xml:space="preserve"> a significant effect of cell type on </w:t>
      </w:r>
      <w:r w:rsidR="00595AED" w:rsidRPr="004014D5">
        <w:rPr>
          <w:rFonts w:ascii="Arial" w:eastAsia="Arial" w:hAnsi="Arial" w:cs="Arial"/>
          <w:i/>
          <w:iCs/>
          <w:sz w:val="22"/>
          <w:szCs w:val="22"/>
          <w:highlight w:val="yellow"/>
        </w:rPr>
        <w:t xml:space="preserve">Foxp2 </w:t>
      </w:r>
      <w:r w:rsidR="00595AED" w:rsidRPr="004014D5">
        <w:rPr>
          <w:rFonts w:ascii="Arial" w:eastAsia="Arial" w:hAnsi="Arial" w:cs="Arial"/>
          <w:sz w:val="22"/>
          <w:szCs w:val="22"/>
          <w:highlight w:val="yellow"/>
        </w:rPr>
        <w:t>expression [</w:t>
      </w:r>
      <w:proofErr w:type="gramStart"/>
      <w:r w:rsidR="00595AED" w:rsidRPr="004014D5">
        <w:rPr>
          <w:rFonts w:ascii="Arial" w:eastAsia="Arial" w:hAnsi="Arial" w:cs="Arial"/>
          <w:sz w:val="22"/>
          <w:szCs w:val="22"/>
          <w:highlight w:val="yellow"/>
        </w:rPr>
        <w:t>F(</w:t>
      </w:r>
      <w:proofErr w:type="gramEnd"/>
      <w:r w:rsidR="00595AED" w:rsidRPr="004014D5">
        <w:rPr>
          <w:rFonts w:ascii="Arial" w:eastAsia="Arial" w:hAnsi="Arial" w:cs="Arial"/>
          <w:sz w:val="22"/>
          <w:szCs w:val="22"/>
          <w:highlight w:val="yellow"/>
        </w:rPr>
        <w:t>2,</w:t>
      </w:r>
      <w:r w:rsidR="00997257" w:rsidRPr="004014D5">
        <w:rPr>
          <w:rFonts w:ascii="Arial" w:eastAsia="Arial" w:hAnsi="Arial" w:cs="Arial"/>
          <w:sz w:val="22"/>
          <w:szCs w:val="22"/>
          <w:highlight w:val="yellow"/>
        </w:rPr>
        <w:t>87</w:t>
      </w:r>
      <w:r w:rsidR="00595AED" w:rsidRPr="004014D5">
        <w:rPr>
          <w:rFonts w:ascii="Arial" w:eastAsia="Arial" w:hAnsi="Arial" w:cs="Arial"/>
          <w:sz w:val="22"/>
          <w:szCs w:val="22"/>
          <w:highlight w:val="yellow"/>
        </w:rPr>
        <w:t>)=7</w:t>
      </w:r>
      <w:r w:rsidR="00997257" w:rsidRPr="004014D5">
        <w:rPr>
          <w:rFonts w:ascii="Arial" w:eastAsia="Arial" w:hAnsi="Arial" w:cs="Arial"/>
          <w:sz w:val="22"/>
          <w:szCs w:val="22"/>
          <w:highlight w:val="yellow"/>
        </w:rPr>
        <w:t>3.23</w:t>
      </w:r>
      <w:r w:rsidR="00595AED" w:rsidRPr="004014D5">
        <w:rPr>
          <w:rFonts w:ascii="Arial" w:eastAsia="Arial" w:hAnsi="Arial" w:cs="Arial"/>
          <w:sz w:val="22"/>
          <w:szCs w:val="22"/>
          <w:highlight w:val="yellow"/>
        </w:rPr>
        <w:t>, p</w:t>
      </w:r>
      <w:r w:rsidR="00997257" w:rsidRPr="004014D5">
        <w:rPr>
          <w:rFonts w:ascii="Arial" w:eastAsia="Arial" w:hAnsi="Arial" w:cs="Arial"/>
          <w:sz w:val="22"/>
          <w:szCs w:val="22"/>
          <w:highlight w:val="yellow"/>
        </w:rPr>
        <w:t>&lt;0.0001</w:t>
      </w:r>
      <w:r w:rsidR="00595AED" w:rsidRPr="004014D5">
        <w:rPr>
          <w:rFonts w:ascii="Arial" w:eastAsia="Arial" w:hAnsi="Arial" w:cs="Arial"/>
          <w:sz w:val="22"/>
          <w:szCs w:val="22"/>
          <w:highlight w:val="yellow"/>
        </w:rPr>
        <w:t>)]</w:t>
      </w:r>
      <w:r w:rsidR="00893280" w:rsidRPr="004014D5">
        <w:rPr>
          <w:rFonts w:ascii="Arial" w:eastAsia="Arial" w:hAnsi="Arial" w:cs="Arial"/>
          <w:sz w:val="22"/>
          <w:szCs w:val="22"/>
          <w:highlight w:val="yellow"/>
        </w:rPr>
        <w:t>.</w:t>
      </w:r>
      <w:r w:rsidR="00997257" w:rsidRPr="004014D5">
        <w:rPr>
          <w:rFonts w:ascii="Arial" w:eastAsia="Arial" w:hAnsi="Arial" w:cs="Arial"/>
          <w:sz w:val="22"/>
          <w:szCs w:val="22"/>
          <w:highlight w:val="yellow"/>
        </w:rPr>
        <w:t xml:space="preserve"> However, </w:t>
      </w:r>
      <w:r w:rsidR="00CE6DE6" w:rsidRPr="004014D5">
        <w:rPr>
          <w:rFonts w:ascii="Arial" w:eastAsia="Arial" w:hAnsi="Arial" w:cs="Arial"/>
          <w:sz w:val="22"/>
          <w:szCs w:val="22"/>
          <w:highlight w:val="yellow"/>
        </w:rPr>
        <w:t xml:space="preserve">while </w:t>
      </w:r>
      <w:r w:rsidR="00CE6DE6" w:rsidRPr="004014D5">
        <w:rPr>
          <w:rFonts w:ascii="Arial" w:eastAsia="Arial" w:hAnsi="Arial" w:cs="Arial"/>
          <w:i/>
          <w:iCs/>
          <w:sz w:val="22"/>
          <w:szCs w:val="22"/>
          <w:highlight w:val="yellow"/>
        </w:rPr>
        <w:t xml:space="preserve">Foxp2 </w:t>
      </w:r>
      <w:r w:rsidR="00DE798E" w:rsidRPr="004014D5">
        <w:rPr>
          <w:rFonts w:ascii="Arial" w:eastAsia="Arial" w:hAnsi="Arial" w:cs="Arial"/>
          <w:sz w:val="22"/>
          <w:szCs w:val="22"/>
          <w:highlight w:val="yellow"/>
        </w:rPr>
        <w:t>wa</w:t>
      </w:r>
      <w:r w:rsidR="00CE6DE6" w:rsidRPr="004014D5">
        <w:rPr>
          <w:rFonts w:ascii="Arial" w:eastAsia="Arial" w:hAnsi="Arial" w:cs="Arial"/>
          <w:sz w:val="22"/>
          <w:szCs w:val="22"/>
          <w:highlight w:val="yellow"/>
        </w:rPr>
        <w:t>s enriched in</w:t>
      </w:r>
      <w:r w:rsidR="00E44028" w:rsidRPr="004014D5">
        <w:rPr>
          <w:rFonts w:ascii="Arial" w:eastAsia="Arial" w:hAnsi="Arial" w:cs="Arial"/>
          <w:sz w:val="22"/>
          <w:szCs w:val="22"/>
          <w:highlight w:val="yellow"/>
        </w:rPr>
        <w:t xml:space="preserve"> </w:t>
      </w:r>
      <w:proofErr w:type="spellStart"/>
      <w:r w:rsidR="00CE6DE6" w:rsidRPr="004014D5">
        <w:rPr>
          <w:rFonts w:ascii="Arial" w:eastAsia="Arial" w:hAnsi="Arial" w:cs="Arial"/>
          <w:sz w:val="22"/>
          <w:szCs w:val="22"/>
          <w:highlight w:val="yellow"/>
        </w:rPr>
        <w:t>eSPNs</w:t>
      </w:r>
      <w:proofErr w:type="spellEnd"/>
      <w:r w:rsidR="00CE6DE6" w:rsidRPr="004014D5">
        <w:rPr>
          <w:rFonts w:ascii="Arial" w:eastAsia="Arial" w:hAnsi="Arial" w:cs="Arial"/>
          <w:sz w:val="22"/>
          <w:szCs w:val="22"/>
          <w:highlight w:val="yellow"/>
        </w:rPr>
        <w:t xml:space="preserve">, it </w:t>
      </w:r>
      <w:r w:rsidR="00DE798E" w:rsidRPr="004014D5">
        <w:rPr>
          <w:rFonts w:ascii="Arial" w:eastAsia="Arial" w:hAnsi="Arial" w:cs="Arial"/>
          <w:sz w:val="22"/>
          <w:szCs w:val="22"/>
          <w:highlight w:val="yellow"/>
        </w:rPr>
        <w:t>wa</w:t>
      </w:r>
      <w:r w:rsidR="00CE6DE6" w:rsidRPr="004014D5">
        <w:rPr>
          <w:rFonts w:ascii="Arial" w:eastAsia="Arial" w:hAnsi="Arial" w:cs="Arial"/>
          <w:sz w:val="22"/>
          <w:szCs w:val="22"/>
          <w:highlight w:val="yellow"/>
        </w:rPr>
        <w:t xml:space="preserve">s also enriched in D1R-only SPNs (Figure 7H). As a result, </w:t>
      </w:r>
      <w:r w:rsidR="00E44028" w:rsidRPr="004014D5">
        <w:rPr>
          <w:rFonts w:ascii="Arial" w:eastAsia="Arial" w:hAnsi="Arial" w:cs="Arial"/>
          <w:sz w:val="22"/>
          <w:szCs w:val="22"/>
          <w:highlight w:val="yellow"/>
        </w:rPr>
        <w:t xml:space="preserve">we contend that </w:t>
      </w:r>
      <w:r w:rsidR="00CE6DE6" w:rsidRPr="004014D5">
        <w:rPr>
          <w:rFonts w:ascii="Arial" w:eastAsia="Arial" w:hAnsi="Arial" w:cs="Arial"/>
          <w:i/>
          <w:iCs/>
          <w:sz w:val="22"/>
          <w:szCs w:val="22"/>
          <w:highlight w:val="yellow"/>
        </w:rPr>
        <w:t xml:space="preserve">Foxp2 </w:t>
      </w:r>
      <w:r w:rsidR="00DE798E" w:rsidRPr="004014D5">
        <w:rPr>
          <w:rFonts w:ascii="Arial" w:eastAsia="Arial" w:hAnsi="Arial" w:cs="Arial"/>
          <w:sz w:val="22"/>
          <w:szCs w:val="22"/>
          <w:highlight w:val="yellow"/>
        </w:rPr>
        <w:t>may serve as</w:t>
      </w:r>
      <w:r w:rsidR="00E44028" w:rsidRPr="004014D5">
        <w:rPr>
          <w:rFonts w:ascii="Arial" w:eastAsia="Arial" w:hAnsi="Arial" w:cs="Arial"/>
          <w:sz w:val="22"/>
          <w:szCs w:val="22"/>
          <w:highlight w:val="yellow"/>
        </w:rPr>
        <w:t xml:space="preserve"> a more general marker</w:t>
      </w:r>
      <w:r w:rsidR="00CE6DE6" w:rsidRPr="004014D5">
        <w:rPr>
          <w:rFonts w:ascii="Arial" w:eastAsia="Arial" w:hAnsi="Arial" w:cs="Arial"/>
          <w:sz w:val="22"/>
          <w:szCs w:val="22"/>
          <w:highlight w:val="yellow"/>
        </w:rPr>
        <w:t xml:space="preserve"> </w:t>
      </w:r>
      <w:r w:rsidR="00E44028" w:rsidRPr="004014D5">
        <w:rPr>
          <w:rFonts w:ascii="Arial" w:eastAsia="Arial" w:hAnsi="Arial" w:cs="Arial"/>
          <w:sz w:val="22"/>
          <w:szCs w:val="22"/>
          <w:highlight w:val="yellow"/>
        </w:rPr>
        <w:t>of</w:t>
      </w:r>
      <w:r w:rsidR="00CE6DE6" w:rsidRPr="004014D5">
        <w:rPr>
          <w:rFonts w:ascii="Arial" w:eastAsia="Arial" w:hAnsi="Arial" w:cs="Arial"/>
          <w:sz w:val="22"/>
          <w:szCs w:val="22"/>
          <w:highlight w:val="yellow"/>
        </w:rPr>
        <w:t xml:space="preserve"> D1R</w:t>
      </w:r>
      <w:r w:rsidR="00E44028" w:rsidRPr="004014D5">
        <w:rPr>
          <w:rFonts w:ascii="Arial" w:eastAsia="Arial" w:hAnsi="Arial" w:cs="Arial"/>
          <w:sz w:val="22"/>
          <w:szCs w:val="22"/>
          <w:highlight w:val="yellow"/>
          <w:vertAlign w:val="superscript"/>
        </w:rPr>
        <w:t>+</w:t>
      </w:r>
      <w:r w:rsidR="00E44028" w:rsidRPr="004014D5">
        <w:rPr>
          <w:rFonts w:ascii="Arial" w:eastAsia="Arial" w:hAnsi="Arial" w:cs="Arial"/>
          <w:sz w:val="22"/>
          <w:szCs w:val="22"/>
          <w:highlight w:val="yellow"/>
        </w:rPr>
        <w:t xml:space="preserve"> SPNs, which include D1R-only cells and </w:t>
      </w:r>
      <w:proofErr w:type="spellStart"/>
      <w:r w:rsidR="00E44028" w:rsidRPr="004014D5">
        <w:rPr>
          <w:rFonts w:ascii="Arial" w:eastAsia="Arial" w:hAnsi="Arial" w:cs="Arial"/>
          <w:sz w:val="22"/>
          <w:szCs w:val="22"/>
          <w:highlight w:val="yellow"/>
        </w:rPr>
        <w:t>eSPNs</w:t>
      </w:r>
      <w:proofErr w:type="spellEnd"/>
      <w:r w:rsidR="00CE6DE6" w:rsidRPr="004014D5">
        <w:rPr>
          <w:rFonts w:ascii="Arial" w:eastAsia="Arial" w:hAnsi="Arial" w:cs="Arial"/>
          <w:sz w:val="22"/>
          <w:szCs w:val="22"/>
          <w:highlight w:val="yellow"/>
        </w:rPr>
        <w:t>.</w:t>
      </w:r>
      <w:r w:rsidR="00893280" w:rsidRPr="004014D5">
        <w:rPr>
          <w:rFonts w:ascii="Arial" w:eastAsia="Arial" w:hAnsi="Arial" w:cs="Arial"/>
          <w:sz w:val="22"/>
          <w:szCs w:val="22"/>
          <w:highlight w:val="yellow"/>
        </w:rPr>
        <w:t xml:space="preserve"> </w:t>
      </w:r>
      <w:r w:rsidR="00E44028" w:rsidRPr="004014D5">
        <w:rPr>
          <w:rFonts w:ascii="Arial" w:eastAsia="Arial" w:hAnsi="Arial" w:cs="Arial"/>
          <w:sz w:val="22"/>
          <w:szCs w:val="22"/>
          <w:highlight w:val="yellow"/>
        </w:rPr>
        <w:t xml:space="preserve">Our </w:t>
      </w:r>
      <w:proofErr w:type="spellStart"/>
      <w:r w:rsidR="00E44028" w:rsidRPr="004014D5">
        <w:rPr>
          <w:rFonts w:ascii="Arial" w:eastAsia="Arial" w:hAnsi="Arial" w:cs="Arial"/>
          <w:sz w:val="22"/>
          <w:szCs w:val="22"/>
          <w:highlight w:val="yellow"/>
        </w:rPr>
        <w:t>RNAscope</w:t>
      </w:r>
      <w:proofErr w:type="spellEnd"/>
      <w:r w:rsidR="00E44028" w:rsidRPr="004014D5">
        <w:rPr>
          <w:rFonts w:ascii="Arial" w:eastAsia="Arial" w:hAnsi="Arial" w:cs="Arial"/>
          <w:sz w:val="22"/>
          <w:szCs w:val="22"/>
          <w:highlight w:val="yellow"/>
        </w:rPr>
        <w:t xml:space="preserve"> data also revealed that </w:t>
      </w:r>
      <w:r w:rsidR="004C4798" w:rsidRPr="004014D5">
        <w:rPr>
          <w:rFonts w:ascii="Arial" w:eastAsia="Arial" w:hAnsi="Arial" w:cs="Arial"/>
          <w:i/>
          <w:iCs/>
          <w:sz w:val="22"/>
          <w:szCs w:val="22"/>
          <w:highlight w:val="yellow"/>
        </w:rPr>
        <w:t>Foxp2</w:t>
      </w:r>
      <w:r w:rsidR="004C4798" w:rsidRPr="004014D5">
        <w:rPr>
          <w:rFonts w:ascii="Arial" w:eastAsia="Arial" w:hAnsi="Arial" w:cs="Arial"/>
          <w:sz w:val="22"/>
          <w:szCs w:val="22"/>
          <w:highlight w:val="yellow"/>
          <w:vertAlign w:val="superscript"/>
        </w:rPr>
        <w:t>+</w:t>
      </w:r>
      <w:r w:rsidR="004C4798" w:rsidRPr="004014D5">
        <w:rPr>
          <w:rFonts w:ascii="Arial" w:eastAsia="Arial" w:hAnsi="Arial" w:cs="Arial"/>
          <w:sz w:val="22"/>
          <w:szCs w:val="22"/>
          <w:highlight w:val="yellow"/>
        </w:rPr>
        <w:t xml:space="preserve"> cells form</w:t>
      </w:r>
      <w:r w:rsidR="00DE798E" w:rsidRPr="004014D5">
        <w:rPr>
          <w:rFonts w:ascii="Arial" w:eastAsia="Arial" w:hAnsi="Arial" w:cs="Arial"/>
          <w:sz w:val="22"/>
          <w:szCs w:val="22"/>
          <w:highlight w:val="yellow"/>
        </w:rPr>
        <w:t>ed</w:t>
      </w:r>
      <w:r w:rsidR="004C4798" w:rsidRPr="004014D5">
        <w:rPr>
          <w:rFonts w:ascii="Arial" w:eastAsia="Arial" w:hAnsi="Arial" w:cs="Arial"/>
          <w:sz w:val="22"/>
          <w:szCs w:val="22"/>
          <w:highlight w:val="yellow"/>
        </w:rPr>
        <w:t xml:space="preserve"> well-defined clusters throughout the OT</w:t>
      </w:r>
      <w:r w:rsidR="00CC41CD" w:rsidRPr="004014D5">
        <w:rPr>
          <w:rFonts w:ascii="Arial" w:eastAsia="Arial" w:hAnsi="Arial" w:cs="Arial"/>
          <w:sz w:val="22"/>
          <w:szCs w:val="22"/>
          <w:highlight w:val="yellow"/>
        </w:rPr>
        <w:t xml:space="preserve"> and NAc</w:t>
      </w:r>
      <w:r w:rsidR="008C41BB" w:rsidRPr="004014D5">
        <w:rPr>
          <w:rFonts w:ascii="Arial" w:eastAsia="Arial" w:hAnsi="Arial" w:cs="Arial"/>
          <w:sz w:val="22"/>
          <w:szCs w:val="22"/>
          <w:highlight w:val="yellow"/>
        </w:rPr>
        <w:t xml:space="preserve"> (Fig</w:t>
      </w:r>
      <w:r w:rsidR="006E78FE" w:rsidRPr="004014D5">
        <w:rPr>
          <w:rFonts w:ascii="Arial" w:eastAsia="Arial" w:hAnsi="Arial" w:cs="Arial"/>
          <w:sz w:val="22"/>
          <w:szCs w:val="22"/>
          <w:highlight w:val="yellow"/>
        </w:rPr>
        <w:t>ures</w:t>
      </w:r>
      <w:r w:rsidR="008C41BB" w:rsidRPr="004014D5">
        <w:rPr>
          <w:rFonts w:ascii="Arial" w:eastAsia="Arial" w:hAnsi="Arial" w:cs="Arial"/>
          <w:sz w:val="22"/>
          <w:szCs w:val="22"/>
          <w:highlight w:val="yellow"/>
        </w:rPr>
        <w:t xml:space="preserve"> 7E,</w:t>
      </w:r>
      <w:r w:rsidR="006E78FE" w:rsidRPr="004014D5">
        <w:rPr>
          <w:rFonts w:ascii="Arial" w:eastAsia="Arial" w:hAnsi="Arial" w:cs="Arial"/>
          <w:sz w:val="22"/>
          <w:szCs w:val="22"/>
          <w:highlight w:val="yellow"/>
        </w:rPr>
        <w:t xml:space="preserve"> 7</w:t>
      </w:r>
      <w:r w:rsidR="008C41BB" w:rsidRPr="004014D5">
        <w:rPr>
          <w:rFonts w:ascii="Arial" w:eastAsia="Arial" w:hAnsi="Arial" w:cs="Arial"/>
          <w:sz w:val="22"/>
          <w:szCs w:val="22"/>
          <w:highlight w:val="yellow"/>
        </w:rPr>
        <w:t>F)</w:t>
      </w:r>
      <w:r w:rsidR="004C4798" w:rsidRPr="004014D5">
        <w:rPr>
          <w:rFonts w:ascii="Arial" w:eastAsia="Arial" w:hAnsi="Arial" w:cs="Arial"/>
          <w:sz w:val="22"/>
          <w:szCs w:val="22"/>
          <w:highlight w:val="yellow"/>
        </w:rPr>
        <w:t xml:space="preserve">, consistent with the </w:t>
      </w:r>
      <w:r w:rsidR="00572D26" w:rsidRPr="004014D5">
        <w:rPr>
          <w:rFonts w:ascii="Arial" w:eastAsia="Arial" w:hAnsi="Arial" w:cs="Arial"/>
          <w:sz w:val="22"/>
          <w:szCs w:val="22"/>
          <w:highlight w:val="yellow"/>
        </w:rPr>
        <w:t>D1R</w:t>
      </w:r>
      <w:r w:rsidR="00637502" w:rsidRPr="004014D5">
        <w:rPr>
          <w:rFonts w:ascii="Arial" w:eastAsia="Arial" w:hAnsi="Arial" w:cs="Arial"/>
          <w:sz w:val="22"/>
          <w:szCs w:val="22"/>
          <w:highlight w:val="yellow"/>
          <w:vertAlign w:val="superscript"/>
        </w:rPr>
        <w:t>+</w:t>
      </w:r>
      <w:r w:rsidR="004C4798" w:rsidRPr="004014D5">
        <w:rPr>
          <w:rFonts w:ascii="Arial" w:eastAsia="Arial" w:hAnsi="Arial" w:cs="Arial"/>
          <w:sz w:val="22"/>
          <w:szCs w:val="22"/>
          <w:highlight w:val="yellow"/>
        </w:rPr>
        <w:t xml:space="preserve"> clusters featured in Fig</w:t>
      </w:r>
      <w:r w:rsidR="006E78FE" w:rsidRPr="004014D5">
        <w:rPr>
          <w:rFonts w:ascii="Arial" w:eastAsia="Arial" w:hAnsi="Arial" w:cs="Arial"/>
          <w:sz w:val="22"/>
          <w:szCs w:val="22"/>
          <w:highlight w:val="yellow"/>
        </w:rPr>
        <w:t>ure</w:t>
      </w:r>
      <w:r w:rsidR="004C4798" w:rsidRPr="004014D5">
        <w:rPr>
          <w:rFonts w:ascii="Arial" w:eastAsia="Arial" w:hAnsi="Arial" w:cs="Arial"/>
          <w:sz w:val="22"/>
          <w:szCs w:val="22"/>
          <w:highlight w:val="yellow"/>
        </w:rPr>
        <w:t xml:space="preserve"> 3A</w:t>
      </w:r>
      <w:r w:rsidR="00CC41CD" w:rsidRPr="004014D5">
        <w:rPr>
          <w:rFonts w:ascii="Arial" w:eastAsia="Arial" w:hAnsi="Arial" w:cs="Arial"/>
          <w:sz w:val="22"/>
          <w:szCs w:val="22"/>
          <w:highlight w:val="yellow"/>
        </w:rPr>
        <w:t xml:space="preserve"> and </w:t>
      </w:r>
      <w:r w:rsidR="006E78FE" w:rsidRPr="004014D5">
        <w:rPr>
          <w:rFonts w:ascii="Arial" w:eastAsia="Arial" w:hAnsi="Arial" w:cs="Arial"/>
          <w:sz w:val="22"/>
          <w:szCs w:val="22"/>
          <w:highlight w:val="yellow"/>
        </w:rPr>
        <w:t xml:space="preserve">in </w:t>
      </w:r>
      <w:r w:rsidR="00CC41CD" w:rsidRPr="004014D5">
        <w:rPr>
          <w:rFonts w:ascii="Arial" w:eastAsia="Arial" w:hAnsi="Arial" w:cs="Arial"/>
          <w:sz w:val="22"/>
          <w:szCs w:val="22"/>
          <w:highlight w:val="yellow"/>
        </w:rPr>
        <w:t>previous studies</w:t>
      </w:r>
      <w:r w:rsidR="009C59EE" w:rsidRPr="004014D5">
        <w:rPr>
          <w:rFonts w:ascii="Arial" w:eastAsia="Arial" w:hAnsi="Arial" w:cs="Arial"/>
          <w:sz w:val="22"/>
          <w:szCs w:val="22"/>
          <w:highlight w:val="yellow"/>
        </w:rPr>
        <w:fldChar w:fldCharType="begin">
          <w:fldData xml:space="preserve">PEVuZE5vdGU+PENpdGU+PEF1dGhvcj5TdGFubGV5PC9BdXRob3I+PFllYXI+MjAyMDwvWWVhcj48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</w:fldData>
        </w:fldChar>
      </w:r>
      <w:r w:rsidR="00893280" w:rsidRPr="004014D5">
        <w:rPr>
          <w:rFonts w:ascii="Arial" w:eastAsia="Arial" w:hAnsi="Arial" w:cs="Arial"/>
          <w:sz w:val="22"/>
          <w:szCs w:val="22"/>
          <w:highlight w:val="yellow"/>
        </w:rPr>
        <w:instrText xml:space="preserve"> ADDIN EN.CITE </w:instrText>
      </w:r>
      <w:r w:rsidR="00893280" w:rsidRPr="004014D5">
        <w:rPr>
          <w:rFonts w:ascii="Arial" w:eastAsia="Arial" w:hAnsi="Arial" w:cs="Arial"/>
          <w:sz w:val="22"/>
          <w:szCs w:val="22"/>
          <w:highlight w:val="yellow"/>
        </w:rPr>
        <w:fldChar w:fldCharType="begin">
          <w:fldData xml:space="preserve">PEVuZE5vdGU+PENpdGU+PEF1dGhvcj5TdGFubGV5PC9BdXRob3I+PFllYXI+MjAyMDwvWWVhcj48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</w:fldData>
        </w:fldChar>
      </w:r>
      <w:r w:rsidR="00893280" w:rsidRPr="004014D5">
        <w:rPr>
          <w:rFonts w:ascii="Arial" w:eastAsia="Arial" w:hAnsi="Arial" w:cs="Arial"/>
          <w:sz w:val="22"/>
          <w:szCs w:val="22"/>
          <w:highlight w:val="yellow"/>
        </w:rPr>
        <w:instrText xml:space="preserve"> ADDIN EN.CITE.DATA </w:instrText>
      </w:r>
      <w:r w:rsidR="00893280" w:rsidRPr="004014D5">
        <w:rPr>
          <w:rFonts w:ascii="Arial" w:eastAsia="Arial" w:hAnsi="Arial" w:cs="Arial"/>
          <w:sz w:val="22"/>
          <w:szCs w:val="22"/>
          <w:highlight w:val="yellow"/>
        </w:rPr>
      </w:r>
      <w:r w:rsidR="00893280" w:rsidRPr="004014D5">
        <w:rPr>
          <w:rFonts w:ascii="Arial" w:eastAsia="Arial" w:hAnsi="Arial" w:cs="Arial"/>
          <w:sz w:val="22"/>
          <w:szCs w:val="22"/>
          <w:highlight w:val="yellow"/>
        </w:rPr>
        <w:fldChar w:fldCharType="end"/>
      </w:r>
      <w:r w:rsidR="009C59EE" w:rsidRPr="004014D5">
        <w:rPr>
          <w:rFonts w:ascii="Arial" w:eastAsia="Arial" w:hAnsi="Arial" w:cs="Arial"/>
          <w:sz w:val="22"/>
          <w:szCs w:val="22"/>
          <w:highlight w:val="yellow"/>
        </w:rPr>
      </w:r>
      <w:r w:rsidR="009C59EE" w:rsidRPr="004014D5">
        <w:rPr>
          <w:rFonts w:ascii="Arial" w:eastAsia="Arial" w:hAnsi="Arial" w:cs="Arial"/>
          <w:sz w:val="22"/>
          <w:szCs w:val="22"/>
          <w:highlight w:val="yellow"/>
        </w:rPr>
        <w:fldChar w:fldCharType="separate"/>
      </w:r>
      <w:r w:rsidR="00893280" w:rsidRPr="004014D5">
        <w:rPr>
          <w:rFonts w:ascii="Arial" w:eastAsia="Arial" w:hAnsi="Arial" w:cs="Arial"/>
          <w:noProof/>
          <w:sz w:val="22"/>
          <w:szCs w:val="22"/>
          <w:highlight w:val="yellow"/>
          <w:vertAlign w:val="superscript"/>
        </w:rPr>
        <w:t>53</w:t>
      </w:r>
      <w:r w:rsidR="009C59EE" w:rsidRPr="004014D5">
        <w:rPr>
          <w:rFonts w:ascii="Arial" w:eastAsia="Arial" w:hAnsi="Arial" w:cs="Arial"/>
          <w:sz w:val="22"/>
          <w:szCs w:val="22"/>
          <w:highlight w:val="yellow"/>
        </w:rPr>
        <w:fldChar w:fldCharType="end"/>
      </w:r>
      <w:r w:rsidR="004C4798">
        <w:rPr>
          <w:rFonts w:ascii="Arial" w:eastAsia="Arial" w:hAnsi="Arial" w:cs="Arial"/>
          <w:sz w:val="22"/>
          <w:szCs w:val="22"/>
        </w:rPr>
        <w:t>.</w:t>
      </w:r>
      <w:r w:rsidR="00893280">
        <w:rPr>
          <w:rFonts w:ascii="Arial" w:eastAsia="Arial" w:hAnsi="Arial" w:cs="Arial"/>
          <w:sz w:val="22"/>
          <w:szCs w:val="22"/>
        </w:rPr>
        <w:t xml:space="preserve"> </w:t>
      </w:r>
    </w:p>
    <w:p w14:paraId="01C6F774" w14:textId="77777777" w:rsidR="00CC41CD" w:rsidRDefault="00CC41CD" w:rsidP="004B63F7">
      <w:pPr>
        <w:spacing w:line="360" w:lineRule="auto"/>
        <w:contextualSpacing/>
        <w:jc w:val="both"/>
        <w:rPr>
          <w:rFonts w:ascii="Arial" w:eastAsia="Arial" w:hAnsi="Arial" w:cs="Arial"/>
          <w:sz w:val="22"/>
          <w:szCs w:val="22"/>
        </w:rPr>
      </w:pPr>
    </w:p>
    <w:p w14:paraId="6A259B0D" w14:textId="716C9475" w:rsidR="00420A6F" w:rsidRPr="00A60AD7" w:rsidRDefault="00EE00FD" w:rsidP="004B63F7">
      <w:pPr>
        <w:spacing w:line="360" w:lineRule="auto"/>
        <w:contextualSpacing/>
        <w:jc w:val="both"/>
        <w:rPr>
          <w:rFonts w:ascii="Arial" w:eastAsia="Arial" w:hAnsi="Arial" w:cs="Arial"/>
          <w:sz w:val="22"/>
          <w:szCs w:val="22"/>
        </w:rPr>
      </w:pPr>
      <w:r>
        <w:rPr>
          <w:rFonts w:ascii="Arial" w:eastAsia="Arial" w:hAnsi="Arial" w:cs="Arial"/>
          <w:sz w:val="22"/>
          <w:szCs w:val="22"/>
        </w:rPr>
        <w:t xml:space="preserve">Our multi-omics analyses revealed different patterns of </w:t>
      </w:r>
      <w:proofErr w:type="spellStart"/>
      <w:r>
        <w:rPr>
          <w:rFonts w:ascii="Arial" w:eastAsia="Arial" w:hAnsi="Arial" w:cs="Arial"/>
          <w:sz w:val="22"/>
          <w:szCs w:val="22"/>
        </w:rPr>
        <w:t>eSPN</w:t>
      </w:r>
      <w:proofErr w:type="spellEnd"/>
      <w:r>
        <w:rPr>
          <w:rFonts w:ascii="Arial" w:eastAsia="Arial" w:hAnsi="Arial" w:cs="Arial"/>
          <w:sz w:val="22"/>
          <w:szCs w:val="22"/>
        </w:rPr>
        <w:t xml:space="preserve"> localization. Data from </w:t>
      </w:r>
      <w:r w:rsidRPr="00420A6F">
        <w:rPr>
          <w:rFonts w:ascii="Arial" w:eastAsia="Arial" w:hAnsi="Arial" w:cs="Arial"/>
          <w:sz w:val="22"/>
          <w:szCs w:val="22"/>
        </w:rPr>
        <w:t xml:space="preserve">He, </w:t>
      </w:r>
      <w:proofErr w:type="spellStart"/>
      <w:r w:rsidRPr="00420A6F">
        <w:rPr>
          <w:rFonts w:ascii="Arial" w:eastAsia="Arial" w:hAnsi="Arial" w:cs="Arial"/>
          <w:sz w:val="22"/>
          <w:szCs w:val="22"/>
        </w:rPr>
        <w:t>Kleyman</w:t>
      </w:r>
      <w:proofErr w:type="spellEnd"/>
      <w:r w:rsidRPr="00420A6F">
        <w:rPr>
          <w:rFonts w:ascii="Arial" w:eastAsia="Arial" w:hAnsi="Arial" w:cs="Arial"/>
          <w:i/>
          <w:iCs/>
          <w:sz w:val="22"/>
          <w:szCs w:val="22"/>
        </w:rPr>
        <w:t xml:space="preserve"> et al.</w:t>
      </w:r>
      <w:r w:rsidR="00B437B9">
        <w:rPr>
          <w:rFonts w:ascii="Arial" w:eastAsia="Arial" w:hAnsi="Arial" w:cs="Arial"/>
          <w:sz w:val="22"/>
          <w:szCs w:val="22"/>
        </w:rPr>
        <w:t xml:space="preserve"> suggested that</w:t>
      </w:r>
      <w:r>
        <w:rPr>
          <w:rFonts w:ascii="Arial" w:eastAsia="Arial" w:hAnsi="Arial" w:cs="Arial"/>
          <w:sz w:val="22"/>
          <w:szCs w:val="22"/>
        </w:rPr>
        <w:t xml:space="preserve"> </w:t>
      </w:r>
      <w:proofErr w:type="spellStart"/>
      <w:r>
        <w:rPr>
          <w:rFonts w:ascii="Arial" w:eastAsia="Arial" w:hAnsi="Arial" w:cs="Arial"/>
          <w:sz w:val="22"/>
          <w:szCs w:val="22"/>
        </w:rPr>
        <w:t>eSPNs</w:t>
      </w:r>
      <w:proofErr w:type="spellEnd"/>
      <w:r>
        <w:rPr>
          <w:rFonts w:ascii="Arial" w:eastAsia="Arial" w:hAnsi="Arial" w:cs="Arial"/>
          <w:sz w:val="22"/>
          <w:szCs w:val="22"/>
        </w:rPr>
        <w:t xml:space="preserve"> </w:t>
      </w:r>
      <w:r w:rsidR="00F73DC7">
        <w:rPr>
          <w:rFonts w:ascii="Arial" w:eastAsia="Arial" w:hAnsi="Arial" w:cs="Arial"/>
          <w:sz w:val="22"/>
          <w:szCs w:val="22"/>
        </w:rPr>
        <w:t xml:space="preserve">are </w:t>
      </w:r>
      <w:r w:rsidR="00CA4FFF">
        <w:rPr>
          <w:rFonts w:ascii="Arial" w:eastAsia="Arial" w:hAnsi="Arial" w:cs="Arial"/>
          <w:sz w:val="22"/>
          <w:szCs w:val="22"/>
        </w:rPr>
        <w:t>divide</w:t>
      </w:r>
      <w:r w:rsidR="0087764F">
        <w:rPr>
          <w:rFonts w:ascii="Arial" w:eastAsia="Arial" w:hAnsi="Arial" w:cs="Arial"/>
          <w:sz w:val="22"/>
          <w:szCs w:val="22"/>
        </w:rPr>
        <w:t>d</w:t>
      </w:r>
      <w:r>
        <w:rPr>
          <w:rFonts w:ascii="Arial" w:eastAsia="Arial" w:hAnsi="Arial" w:cs="Arial"/>
          <w:sz w:val="22"/>
          <w:szCs w:val="22"/>
        </w:rPr>
        <w:t xml:space="preserve"> into two subtypes, </w:t>
      </w:r>
      <w:r w:rsidR="003B6492">
        <w:rPr>
          <w:rFonts w:ascii="Arial" w:eastAsia="Arial" w:hAnsi="Arial" w:cs="Arial"/>
          <w:sz w:val="22"/>
          <w:szCs w:val="22"/>
        </w:rPr>
        <w:t xml:space="preserve">D1/2 </w:t>
      </w:r>
      <w:r w:rsidR="00057078">
        <w:rPr>
          <w:rFonts w:ascii="Arial" w:eastAsia="Arial" w:hAnsi="Arial" w:cs="Arial"/>
          <w:sz w:val="22"/>
          <w:szCs w:val="22"/>
        </w:rPr>
        <w:t>H</w:t>
      </w:r>
      <w:r w:rsidR="003B6492">
        <w:rPr>
          <w:rFonts w:ascii="Arial" w:eastAsia="Arial" w:hAnsi="Arial" w:cs="Arial"/>
          <w:sz w:val="22"/>
          <w:szCs w:val="22"/>
        </w:rPr>
        <w:t>ybrid and D1-NUDAP</w:t>
      </w:r>
      <w:r w:rsidR="00057078">
        <w:rPr>
          <w:rFonts w:ascii="Arial" w:eastAsia="Arial" w:hAnsi="Arial" w:cs="Arial"/>
          <w:sz w:val="22"/>
          <w:szCs w:val="22"/>
        </w:rPr>
        <w:t xml:space="preserve"> </w:t>
      </w:r>
      <w:r>
        <w:rPr>
          <w:rFonts w:ascii="Arial" w:eastAsia="Arial" w:hAnsi="Arial" w:cs="Arial"/>
          <w:sz w:val="22"/>
          <w:szCs w:val="22"/>
        </w:rPr>
        <w:t xml:space="preserve">(D1-Neurochemically Unique Domains in the </w:t>
      </w:r>
      <w:proofErr w:type="spellStart"/>
      <w:r>
        <w:rPr>
          <w:rFonts w:ascii="Arial" w:eastAsia="Arial" w:hAnsi="Arial" w:cs="Arial"/>
          <w:sz w:val="22"/>
          <w:szCs w:val="22"/>
        </w:rPr>
        <w:t>Accumbens</w:t>
      </w:r>
      <w:proofErr w:type="spellEnd"/>
      <w:r>
        <w:rPr>
          <w:rFonts w:ascii="Arial" w:eastAsia="Arial" w:hAnsi="Arial" w:cs="Arial"/>
          <w:sz w:val="22"/>
          <w:szCs w:val="22"/>
        </w:rPr>
        <w:t xml:space="preserve"> and Putamen) according to </w:t>
      </w:r>
      <w:r w:rsidR="00234980">
        <w:rPr>
          <w:rFonts w:ascii="Arial" w:eastAsia="Arial" w:hAnsi="Arial" w:cs="Arial"/>
          <w:sz w:val="22"/>
          <w:szCs w:val="22"/>
        </w:rPr>
        <w:t xml:space="preserve">their </w:t>
      </w:r>
      <w:r>
        <w:rPr>
          <w:rFonts w:ascii="Arial" w:eastAsia="Arial" w:hAnsi="Arial" w:cs="Arial"/>
          <w:sz w:val="22"/>
          <w:szCs w:val="22"/>
        </w:rPr>
        <w:t>spatial distribution</w:t>
      </w:r>
      <w:r w:rsidR="00234980">
        <w:rPr>
          <w:rFonts w:ascii="Arial" w:eastAsia="Arial" w:hAnsi="Arial" w:cs="Arial"/>
          <w:sz w:val="22"/>
          <w:szCs w:val="22"/>
        </w:rPr>
        <w:t>s</w:t>
      </w:r>
      <w:r>
        <w:rPr>
          <w:rFonts w:ascii="Arial" w:eastAsia="Arial" w:hAnsi="Arial" w:cs="Arial"/>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sz w:val="22"/>
          <w:szCs w:val="22"/>
        </w:rPr>
        <w:instrText xml:space="preserve"> ADDIN EN.CITE </w:instrText>
      </w:r>
      <w:r w:rsidR="009B3B49">
        <w:rPr>
          <w:rFonts w:ascii="Arial" w:eastAsia="Arial" w:hAnsi="Arial" w:cs="Arial"/>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sz w:val="22"/>
          <w:szCs w:val="22"/>
        </w:rPr>
        <w:instrText xml:space="preserve"> ADDIN EN.CITE.DATA </w:instrText>
      </w:r>
      <w:r w:rsidR="009B3B49">
        <w:rPr>
          <w:rFonts w:ascii="Arial" w:eastAsia="Arial" w:hAnsi="Arial" w:cs="Arial"/>
          <w:sz w:val="22"/>
          <w:szCs w:val="22"/>
        </w:rPr>
      </w:r>
      <w:r w:rsidR="009B3B49">
        <w:rPr>
          <w:rFonts w:ascii="Arial" w:eastAsia="Arial" w:hAnsi="Arial" w:cs="Arial"/>
          <w:sz w:val="22"/>
          <w:szCs w:val="22"/>
        </w:rPr>
        <w:fldChar w:fldCharType="end"/>
      </w:r>
      <w:r>
        <w:rPr>
          <w:rFonts w:ascii="Arial" w:eastAsia="Arial" w:hAnsi="Arial" w:cs="Arial"/>
          <w:sz w:val="22"/>
          <w:szCs w:val="22"/>
        </w:rPr>
      </w:r>
      <w:r>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54</w:t>
      </w:r>
      <w:r>
        <w:rPr>
          <w:rFonts w:ascii="Arial" w:eastAsia="Arial" w:hAnsi="Arial" w:cs="Arial"/>
          <w:sz w:val="22"/>
          <w:szCs w:val="22"/>
        </w:rPr>
        <w:fldChar w:fldCharType="end"/>
      </w:r>
      <w:r>
        <w:rPr>
          <w:rFonts w:ascii="Arial" w:eastAsia="Arial" w:hAnsi="Arial" w:cs="Arial"/>
          <w:sz w:val="22"/>
          <w:szCs w:val="22"/>
        </w:rPr>
        <w:t xml:space="preserve"> (</w:t>
      </w:r>
      <w:r w:rsidR="003B6492">
        <w:rPr>
          <w:rFonts w:ascii="Arial" w:eastAsia="Arial" w:hAnsi="Arial" w:cs="Arial"/>
          <w:sz w:val="22"/>
          <w:szCs w:val="22"/>
        </w:rPr>
        <w:t xml:space="preserve">Figure 6A, </w:t>
      </w:r>
      <w:r w:rsidR="0052595F">
        <w:rPr>
          <w:rFonts w:ascii="Arial" w:eastAsia="Arial" w:hAnsi="Arial" w:cs="Arial"/>
          <w:sz w:val="22"/>
          <w:szCs w:val="22"/>
        </w:rPr>
        <w:t xml:space="preserve">Figure </w:t>
      </w:r>
      <w:r w:rsidR="003B6492">
        <w:rPr>
          <w:rFonts w:ascii="Arial" w:eastAsia="Arial" w:hAnsi="Arial" w:cs="Arial"/>
          <w:sz w:val="22"/>
          <w:szCs w:val="22"/>
        </w:rPr>
        <w:t>S</w:t>
      </w:r>
      <w:r w:rsidR="00293DEE">
        <w:rPr>
          <w:rFonts w:ascii="Arial" w:eastAsia="Arial" w:hAnsi="Arial" w:cs="Arial"/>
          <w:sz w:val="22"/>
          <w:szCs w:val="22"/>
        </w:rPr>
        <w:t>8</w:t>
      </w:r>
      <w:r w:rsidR="003B6492">
        <w:rPr>
          <w:rFonts w:ascii="Arial" w:eastAsia="Arial" w:hAnsi="Arial" w:cs="Arial"/>
          <w:sz w:val="22"/>
          <w:szCs w:val="22"/>
        </w:rPr>
        <w:t xml:space="preserve">D). </w:t>
      </w:r>
      <w:r>
        <w:rPr>
          <w:rFonts w:ascii="Arial" w:eastAsia="Arial" w:hAnsi="Arial" w:cs="Arial"/>
          <w:sz w:val="22"/>
          <w:szCs w:val="22"/>
        </w:rPr>
        <w:t xml:space="preserve">Consistent with this, </w:t>
      </w:r>
      <w:r w:rsidR="00414366">
        <w:rPr>
          <w:rFonts w:ascii="Arial" w:eastAsia="Arial" w:hAnsi="Arial" w:cs="Arial"/>
          <w:sz w:val="22"/>
          <w:szCs w:val="22"/>
        </w:rPr>
        <w:t xml:space="preserve">our </w:t>
      </w:r>
      <w:proofErr w:type="spellStart"/>
      <w:r w:rsidR="00414366">
        <w:rPr>
          <w:rFonts w:ascii="Arial" w:eastAsia="Arial" w:hAnsi="Arial" w:cs="Arial"/>
          <w:sz w:val="22"/>
          <w:szCs w:val="22"/>
        </w:rPr>
        <w:t>RNAscope</w:t>
      </w:r>
      <w:proofErr w:type="spellEnd"/>
      <w:r w:rsidR="00414366">
        <w:rPr>
          <w:rFonts w:ascii="Arial" w:eastAsia="Arial" w:hAnsi="Arial" w:cs="Arial"/>
          <w:sz w:val="22"/>
          <w:szCs w:val="22"/>
        </w:rPr>
        <w:t xml:space="preserve"> data (Fig</w:t>
      </w:r>
      <w:r w:rsidR="00051525">
        <w:rPr>
          <w:rFonts w:ascii="Arial" w:eastAsia="Arial" w:hAnsi="Arial" w:cs="Arial"/>
          <w:sz w:val="22"/>
          <w:szCs w:val="22"/>
        </w:rPr>
        <w:t>ures</w:t>
      </w:r>
      <w:r w:rsidR="00414366">
        <w:rPr>
          <w:rFonts w:ascii="Arial" w:eastAsia="Arial" w:hAnsi="Arial" w:cs="Arial"/>
          <w:sz w:val="22"/>
          <w:szCs w:val="22"/>
        </w:rPr>
        <w:t xml:space="preserve"> 3A, 7</w:t>
      </w:r>
      <w:r w:rsidR="008C41BB">
        <w:rPr>
          <w:rFonts w:ascii="Arial" w:eastAsia="Arial" w:hAnsi="Arial" w:cs="Arial"/>
          <w:sz w:val="22"/>
          <w:szCs w:val="22"/>
        </w:rPr>
        <w:t>E</w:t>
      </w:r>
      <w:r w:rsidR="00414366">
        <w:rPr>
          <w:rFonts w:ascii="Arial" w:eastAsia="Arial" w:hAnsi="Arial" w:cs="Arial"/>
          <w:sz w:val="22"/>
          <w:szCs w:val="22"/>
        </w:rPr>
        <w:t>)</w:t>
      </w:r>
      <w:r>
        <w:rPr>
          <w:rFonts w:ascii="Arial" w:eastAsia="Arial" w:hAnsi="Arial" w:cs="Arial"/>
          <w:sz w:val="22"/>
          <w:szCs w:val="22"/>
        </w:rPr>
        <w:t xml:space="preserve"> </w:t>
      </w:r>
      <w:r w:rsidR="00A60AD7">
        <w:rPr>
          <w:rFonts w:ascii="Arial" w:eastAsia="Arial" w:hAnsi="Arial" w:cs="Arial"/>
          <w:sz w:val="22"/>
          <w:szCs w:val="22"/>
        </w:rPr>
        <w:t>spatially validated the multi-</w:t>
      </w:r>
      <w:proofErr w:type="spellStart"/>
      <w:r w:rsidR="00A60AD7">
        <w:rPr>
          <w:rFonts w:ascii="Arial" w:eastAsia="Arial" w:hAnsi="Arial" w:cs="Arial"/>
          <w:sz w:val="22"/>
          <w:szCs w:val="22"/>
        </w:rPr>
        <w:t>omic</w:t>
      </w:r>
      <w:proofErr w:type="spellEnd"/>
      <w:r w:rsidR="00A60AD7">
        <w:rPr>
          <w:rFonts w:ascii="Arial" w:eastAsia="Arial" w:hAnsi="Arial" w:cs="Arial"/>
          <w:sz w:val="22"/>
          <w:szCs w:val="22"/>
        </w:rPr>
        <w:t xml:space="preserve"> analyses by </w:t>
      </w:r>
      <w:r>
        <w:rPr>
          <w:rFonts w:ascii="Arial" w:eastAsia="Arial" w:hAnsi="Arial" w:cs="Arial"/>
          <w:sz w:val="22"/>
          <w:szCs w:val="22"/>
        </w:rPr>
        <w:t>show</w:t>
      </w:r>
      <w:r w:rsidR="00A60AD7">
        <w:rPr>
          <w:rFonts w:ascii="Arial" w:eastAsia="Arial" w:hAnsi="Arial" w:cs="Arial"/>
          <w:sz w:val="22"/>
          <w:szCs w:val="22"/>
        </w:rPr>
        <w:t>ing</w:t>
      </w:r>
      <w:r>
        <w:rPr>
          <w:rFonts w:ascii="Arial" w:eastAsia="Arial" w:hAnsi="Arial" w:cs="Arial"/>
          <w:sz w:val="22"/>
          <w:szCs w:val="22"/>
        </w:rPr>
        <w:t xml:space="preserve"> that</w:t>
      </w:r>
      <w:r w:rsidR="00414366">
        <w:rPr>
          <w:rFonts w:ascii="Arial" w:eastAsia="Arial" w:hAnsi="Arial" w:cs="Arial"/>
          <w:sz w:val="22"/>
          <w:szCs w:val="22"/>
        </w:rPr>
        <w:t xml:space="preserve"> </w:t>
      </w:r>
      <w:r w:rsidR="00893280">
        <w:rPr>
          <w:rFonts w:ascii="Arial" w:eastAsia="Arial" w:hAnsi="Arial" w:cs="Arial"/>
          <w:i/>
          <w:iCs/>
          <w:sz w:val="22"/>
          <w:szCs w:val="22"/>
        </w:rPr>
        <w:t>Foxp2</w:t>
      </w:r>
      <w:r w:rsidR="00893280" w:rsidRPr="00893280">
        <w:rPr>
          <w:rFonts w:ascii="Arial" w:eastAsia="Arial" w:hAnsi="Arial" w:cs="Arial"/>
          <w:i/>
          <w:iCs/>
          <w:sz w:val="22"/>
          <w:szCs w:val="22"/>
          <w:vertAlign w:val="superscript"/>
        </w:rPr>
        <w:t>+</w:t>
      </w:r>
      <w:r w:rsidR="00893280">
        <w:rPr>
          <w:rFonts w:ascii="Arial" w:eastAsia="Arial" w:hAnsi="Arial" w:cs="Arial"/>
          <w:i/>
          <w:iCs/>
          <w:sz w:val="22"/>
          <w:szCs w:val="22"/>
        </w:rPr>
        <w:t xml:space="preserve"> </w:t>
      </w:r>
      <w:r w:rsidR="00572D26">
        <w:rPr>
          <w:rFonts w:ascii="Arial" w:eastAsia="Arial" w:hAnsi="Arial" w:cs="Arial"/>
          <w:sz w:val="22"/>
          <w:szCs w:val="22"/>
        </w:rPr>
        <w:t>D1/2R</w:t>
      </w:r>
      <w:r w:rsidR="00414366">
        <w:rPr>
          <w:rFonts w:ascii="Arial" w:eastAsia="Arial" w:hAnsi="Arial" w:cs="Arial"/>
          <w:sz w:val="22"/>
          <w:szCs w:val="22"/>
        </w:rPr>
        <w:t xml:space="preserve"> co-expressing neurons</w:t>
      </w:r>
      <w:r w:rsidR="003A3127">
        <w:rPr>
          <w:rFonts w:ascii="Arial" w:eastAsia="Arial" w:hAnsi="Arial" w:cs="Arial"/>
          <w:sz w:val="22"/>
          <w:szCs w:val="22"/>
        </w:rPr>
        <w:t xml:space="preserve"> (</w:t>
      </w:r>
      <w:r w:rsidR="008C41BB">
        <w:rPr>
          <w:rFonts w:ascii="Arial" w:eastAsia="Arial" w:hAnsi="Arial" w:cs="Arial"/>
          <w:sz w:val="22"/>
          <w:szCs w:val="22"/>
        </w:rPr>
        <w:t>label</w:t>
      </w:r>
      <w:r w:rsidR="00051525">
        <w:rPr>
          <w:rFonts w:ascii="Arial" w:eastAsia="Arial" w:hAnsi="Arial" w:cs="Arial"/>
          <w:sz w:val="22"/>
          <w:szCs w:val="22"/>
        </w:rPr>
        <w:t>ed</w:t>
      </w:r>
      <w:r w:rsidR="008C41BB">
        <w:rPr>
          <w:rFonts w:ascii="Arial" w:eastAsia="Arial" w:hAnsi="Arial" w:cs="Arial"/>
          <w:sz w:val="22"/>
          <w:szCs w:val="22"/>
        </w:rPr>
        <w:t xml:space="preserve"> as</w:t>
      </w:r>
      <w:r w:rsidR="00414366">
        <w:rPr>
          <w:rFonts w:ascii="Arial" w:eastAsia="Arial" w:hAnsi="Arial" w:cs="Arial"/>
          <w:sz w:val="22"/>
          <w:szCs w:val="22"/>
        </w:rPr>
        <w:t xml:space="preserve"> </w:t>
      </w:r>
      <w:proofErr w:type="spellStart"/>
      <w:r w:rsidR="00414366">
        <w:rPr>
          <w:rFonts w:ascii="Arial" w:eastAsia="Arial" w:hAnsi="Arial" w:cs="Arial"/>
          <w:sz w:val="22"/>
          <w:szCs w:val="22"/>
        </w:rPr>
        <w:t>eSPNs</w:t>
      </w:r>
      <w:proofErr w:type="spellEnd"/>
      <w:r w:rsidR="003A3127">
        <w:rPr>
          <w:rFonts w:ascii="Arial" w:eastAsia="Arial" w:hAnsi="Arial" w:cs="Arial"/>
          <w:sz w:val="22"/>
          <w:szCs w:val="22"/>
        </w:rPr>
        <w:t>)</w:t>
      </w:r>
      <w:r w:rsidR="00414366">
        <w:rPr>
          <w:rFonts w:ascii="Arial" w:eastAsia="Arial" w:hAnsi="Arial" w:cs="Arial"/>
          <w:sz w:val="22"/>
          <w:szCs w:val="22"/>
        </w:rPr>
        <w:t xml:space="preserve"> ha</w:t>
      </w:r>
      <w:r w:rsidR="00051525">
        <w:rPr>
          <w:rFonts w:ascii="Arial" w:eastAsia="Arial" w:hAnsi="Arial" w:cs="Arial"/>
          <w:sz w:val="22"/>
          <w:szCs w:val="22"/>
        </w:rPr>
        <w:t>d</w:t>
      </w:r>
      <w:r w:rsidR="00414366">
        <w:rPr>
          <w:rFonts w:ascii="Arial" w:eastAsia="Arial" w:hAnsi="Arial" w:cs="Arial"/>
          <w:sz w:val="22"/>
          <w:szCs w:val="22"/>
        </w:rPr>
        <w:t xml:space="preserve"> two patterns of localization between the dorsal and ventral striatum</w:t>
      </w:r>
      <w:r w:rsidR="00C67FAD">
        <w:rPr>
          <w:rFonts w:ascii="Arial" w:eastAsia="Arial" w:hAnsi="Arial" w:cs="Arial"/>
          <w:sz w:val="22"/>
          <w:szCs w:val="22"/>
        </w:rPr>
        <w:t xml:space="preserve"> in mice</w:t>
      </w:r>
      <w:r w:rsidR="00414366">
        <w:rPr>
          <w:rFonts w:ascii="Arial" w:eastAsia="Arial" w:hAnsi="Arial" w:cs="Arial"/>
          <w:sz w:val="22"/>
          <w:szCs w:val="22"/>
        </w:rPr>
        <w:t>.</w:t>
      </w:r>
      <w:r w:rsidR="00A1293B">
        <w:rPr>
          <w:rFonts w:ascii="Arial" w:eastAsia="Arial" w:hAnsi="Arial" w:cs="Arial"/>
          <w:sz w:val="22"/>
          <w:szCs w:val="22"/>
        </w:rPr>
        <w:t xml:space="preserve"> </w:t>
      </w:r>
      <w:r w:rsidR="00057078">
        <w:rPr>
          <w:rFonts w:ascii="Arial" w:eastAsia="Arial" w:hAnsi="Arial" w:cs="Arial"/>
          <w:sz w:val="22"/>
          <w:szCs w:val="22"/>
        </w:rPr>
        <w:t>The first spatial pattern featured evenly distributed D1/2R SPNs amongst D1R-only and D2R-only SPNs in the dorsal striatum (Figure</w:t>
      </w:r>
      <w:r w:rsidR="004F29E4">
        <w:rPr>
          <w:rFonts w:ascii="Arial" w:eastAsia="Arial" w:hAnsi="Arial" w:cs="Arial"/>
          <w:sz w:val="22"/>
          <w:szCs w:val="22"/>
        </w:rPr>
        <w:t>s</w:t>
      </w:r>
      <w:r w:rsidR="00057078">
        <w:rPr>
          <w:rFonts w:ascii="Arial" w:eastAsia="Arial" w:hAnsi="Arial" w:cs="Arial"/>
          <w:sz w:val="22"/>
          <w:szCs w:val="22"/>
        </w:rPr>
        <w:t xml:space="preserve"> 3A, 7G). This corresponded to </w:t>
      </w:r>
      <w:r w:rsidR="003A3127">
        <w:rPr>
          <w:rFonts w:ascii="Arial" w:eastAsia="Arial" w:hAnsi="Arial" w:cs="Arial"/>
          <w:sz w:val="22"/>
          <w:szCs w:val="22"/>
        </w:rPr>
        <w:t xml:space="preserve">the </w:t>
      </w:r>
      <w:r w:rsidR="00057078">
        <w:rPr>
          <w:rFonts w:ascii="Arial" w:eastAsia="Arial" w:hAnsi="Arial" w:cs="Arial"/>
          <w:sz w:val="22"/>
          <w:szCs w:val="22"/>
        </w:rPr>
        <w:t xml:space="preserve">spatial distribution of D1/D2 Hybrid neurons in the rhesus macaque caudate and putamen. In contrast, the second pattern of D1/2R SPNs showed distinct cell clusters within the OT and NAc (Figure 3A, 7F). This also corresponded to the D1-NUDAP neurons reported in the rhesus macaque OT. </w:t>
      </w:r>
      <w:r w:rsidR="003A3127">
        <w:rPr>
          <w:rFonts w:ascii="Arial" w:eastAsia="Arial" w:hAnsi="Arial" w:cs="Arial"/>
          <w:sz w:val="22"/>
          <w:szCs w:val="22"/>
        </w:rPr>
        <w:lastRenderedPageBreak/>
        <w:t>Overall, t</w:t>
      </w:r>
      <w:r w:rsidR="00057078">
        <w:rPr>
          <w:rFonts w:ascii="Arial" w:eastAsia="Arial" w:hAnsi="Arial" w:cs="Arial"/>
          <w:sz w:val="22"/>
          <w:szCs w:val="22"/>
        </w:rPr>
        <w:t>h</w:t>
      </w:r>
      <w:r w:rsidR="003A3127">
        <w:rPr>
          <w:rFonts w:ascii="Arial" w:eastAsia="Arial" w:hAnsi="Arial" w:cs="Arial"/>
          <w:sz w:val="22"/>
          <w:szCs w:val="22"/>
        </w:rPr>
        <w:t>is</w:t>
      </w:r>
      <w:r w:rsidR="00543671">
        <w:rPr>
          <w:rFonts w:ascii="Arial" w:eastAsia="Arial" w:hAnsi="Arial" w:cs="Arial"/>
          <w:sz w:val="22"/>
          <w:szCs w:val="22"/>
        </w:rPr>
        <w:t xml:space="preserve"> </w:t>
      </w:r>
      <w:r w:rsidR="00A551B9">
        <w:rPr>
          <w:rFonts w:ascii="Arial" w:eastAsia="Arial" w:hAnsi="Arial" w:cs="Arial"/>
          <w:sz w:val="22"/>
          <w:szCs w:val="22"/>
        </w:rPr>
        <w:t xml:space="preserve">convergence of </w:t>
      </w:r>
      <w:r w:rsidR="00057078">
        <w:rPr>
          <w:rFonts w:ascii="Arial" w:eastAsia="Arial" w:hAnsi="Arial" w:cs="Arial"/>
          <w:sz w:val="22"/>
          <w:szCs w:val="22"/>
        </w:rPr>
        <w:t xml:space="preserve">spatial and transcriptomic data </w:t>
      </w:r>
      <w:r w:rsidR="00A551B9">
        <w:rPr>
          <w:rFonts w:ascii="Arial" w:eastAsia="Arial" w:hAnsi="Arial" w:cs="Arial"/>
          <w:sz w:val="22"/>
          <w:szCs w:val="22"/>
        </w:rPr>
        <w:t xml:space="preserve">across multiple species and striatal subregions leads us to conclude that </w:t>
      </w:r>
      <w:proofErr w:type="spellStart"/>
      <w:r w:rsidR="00A551B9">
        <w:rPr>
          <w:rFonts w:ascii="Arial" w:eastAsia="Arial" w:hAnsi="Arial" w:cs="Arial"/>
          <w:sz w:val="22"/>
          <w:szCs w:val="22"/>
        </w:rPr>
        <w:t>eSPNs</w:t>
      </w:r>
      <w:proofErr w:type="spellEnd"/>
      <w:r w:rsidR="00A551B9">
        <w:rPr>
          <w:rFonts w:ascii="Arial" w:eastAsia="Arial" w:hAnsi="Arial" w:cs="Arial"/>
          <w:sz w:val="22"/>
          <w:szCs w:val="22"/>
        </w:rPr>
        <w:t xml:space="preserve"> </w:t>
      </w:r>
      <w:r w:rsidR="0055431B">
        <w:rPr>
          <w:rFonts w:ascii="Arial" w:eastAsia="Arial" w:hAnsi="Arial" w:cs="Arial"/>
          <w:sz w:val="22"/>
          <w:szCs w:val="22"/>
        </w:rPr>
        <w:t>comprise</w:t>
      </w:r>
      <w:r w:rsidR="00057078">
        <w:rPr>
          <w:rFonts w:ascii="Arial" w:eastAsia="Arial" w:hAnsi="Arial" w:cs="Arial"/>
          <w:sz w:val="22"/>
          <w:szCs w:val="22"/>
        </w:rPr>
        <w:t xml:space="preserve"> two spatially distinct</w:t>
      </w:r>
      <w:r w:rsidR="00A551B9">
        <w:rPr>
          <w:rFonts w:ascii="Arial" w:eastAsia="Arial" w:hAnsi="Arial" w:cs="Arial"/>
          <w:sz w:val="22"/>
          <w:szCs w:val="22"/>
        </w:rPr>
        <w:t xml:space="preserve"> subtypes</w:t>
      </w:r>
      <w:r w:rsidR="00893280">
        <w:rPr>
          <w:rFonts w:ascii="Arial" w:eastAsia="Arial" w:hAnsi="Arial" w:cs="Arial"/>
          <w:sz w:val="22"/>
          <w:szCs w:val="22"/>
        </w:rPr>
        <w:t>.</w:t>
      </w:r>
      <w:r w:rsidR="00A60AD7">
        <w:rPr>
          <w:rFonts w:ascii="Arial" w:eastAsia="Arial" w:hAnsi="Arial" w:cs="Arial"/>
          <w:sz w:val="22"/>
          <w:szCs w:val="22"/>
        </w:rPr>
        <w:t xml:space="preserve"> </w:t>
      </w:r>
    </w:p>
    <w:p w14:paraId="5298FF2F" w14:textId="77777777" w:rsidR="00543671" w:rsidRDefault="00543671" w:rsidP="004B63F7">
      <w:pPr>
        <w:spacing w:line="360" w:lineRule="auto"/>
        <w:contextualSpacing/>
        <w:jc w:val="both"/>
        <w:rPr>
          <w:rFonts w:ascii="Arial" w:eastAsia="Arial" w:hAnsi="Arial" w:cs="Arial"/>
          <w:sz w:val="22"/>
          <w:szCs w:val="22"/>
        </w:rPr>
      </w:pPr>
    </w:p>
    <w:p w14:paraId="43FB00F6" w14:textId="34CB2BE9" w:rsidR="00543671" w:rsidRDefault="00543671" w:rsidP="004B63F7">
      <w:pPr>
        <w:spacing w:line="360" w:lineRule="auto"/>
        <w:contextualSpacing/>
        <w:jc w:val="both"/>
        <w:rPr>
          <w:rFonts w:ascii="Arial" w:eastAsia="Arial" w:hAnsi="Arial" w:cs="Arial"/>
          <w:b/>
          <w:bCs/>
          <w:sz w:val="22"/>
          <w:szCs w:val="22"/>
        </w:rPr>
      </w:pPr>
      <w:r>
        <w:rPr>
          <w:rFonts w:ascii="Arial" w:eastAsia="Arial" w:hAnsi="Arial" w:cs="Arial"/>
          <w:b/>
          <w:bCs/>
          <w:sz w:val="22"/>
          <w:szCs w:val="22"/>
        </w:rPr>
        <w:t>Striatal cell types in human disease risk</w:t>
      </w:r>
    </w:p>
    <w:p w14:paraId="763A3B71" w14:textId="5BC5343D" w:rsidR="00543671" w:rsidRPr="00A25E9E" w:rsidRDefault="001F73D6" w:rsidP="004B63F7">
      <w:pPr>
        <w:spacing w:line="360" w:lineRule="auto"/>
        <w:contextualSpacing/>
        <w:jc w:val="both"/>
        <w:rPr>
          <w:rFonts w:ascii="Arial" w:hAnsi="Arial" w:cs="Arial"/>
          <w:sz w:val="22"/>
          <w:szCs w:val="22"/>
        </w:rPr>
      </w:pPr>
      <w:r>
        <w:rPr>
          <w:rFonts w:ascii="Arial" w:eastAsia="Arial" w:hAnsi="Arial" w:cs="Arial"/>
          <w:sz w:val="22"/>
          <w:szCs w:val="22"/>
        </w:rPr>
        <w:t>T</w:t>
      </w:r>
      <w:r w:rsidR="00543671">
        <w:rPr>
          <w:rFonts w:ascii="Arial" w:eastAsia="Arial" w:hAnsi="Arial" w:cs="Arial"/>
          <w:sz w:val="22"/>
          <w:szCs w:val="22"/>
        </w:rPr>
        <w:t>o</w:t>
      </w:r>
      <w:r w:rsidR="00A25E9E">
        <w:rPr>
          <w:rFonts w:ascii="Arial" w:eastAsia="Arial" w:hAnsi="Arial" w:cs="Arial"/>
          <w:sz w:val="22"/>
          <w:szCs w:val="22"/>
        </w:rPr>
        <w:t xml:space="preserve"> better understand the </w:t>
      </w:r>
      <w:r>
        <w:rPr>
          <w:rFonts w:ascii="Arial" w:eastAsia="Arial" w:hAnsi="Arial" w:cs="Arial"/>
          <w:sz w:val="22"/>
          <w:szCs w:val="22"/>
        </w:rPr>
        <w:t xml:space="preserve">roles </w:t>
      </w:r>
      <w:r w:rsidR="00A25E9E">
        <w:rPr>
          <w:rFonts w:ascii="Arial" w:eastAsia="Arial" w:hAnsi="Arial" w:cs="Arial"/>
          <w:sz w:val="22"/>
          <w:szCs w:val="22"/>
        </w:rPr>
        <w:t xml:space="preserve">of specific striatal cell types </w:t>
      </w:r>
      <w:r>
        <w:rPr>
          <w:rFonts w:ascii="Arial" w:eastAsia="Arial" w:hAnsi="Arial" w:cs="Arial"/>
          <w:sz w:val="22"/>
          <w:szCs w:val="22"/>
        </w:rPr>
        <w:t xml:space="preserve">in human disease, we examined whether the epigenomic profiles of SPN cell types intersected with human genetic markers of </w:t>
      </w:r>
      <w:r w:rsidR="00172387">
        <w:rPr>
          <w:rFonts w:ascii="Arial" w:eastAsia="Arial" w:hAnsi="Arial" w:cs="Arial"/>
          <w:sz w:val="22"/>
          <w:szCs w:val="22"/>
        </w:rPr>
        <w:t xml:space="preserve">neurological and psychiatric </w:t>
      </w:r>
      <w:r>
        <w:rPr>
          <w:rFonts w:ascii="Arial" w:eastAsia="Arial" w:hAnsi="Arial" w:cs="Arial"/>
          <w:sz w:val="22"/>
          <w:szCs w:val="22"/>
        </w:rPr>
        <w:t>disease</w:t>
      </w:r>
      <w:r w:rsidR="00543671">
        <w:rPr>
          <w:rFonts w:ascii="Arial" w:eastAsia="Arial" w:hAnsi="Arial" w:cs="Arial"/>
          <w:sz w:val="22"/>
          <w:szCs w:val="22"/>
        </w:rPr>
        <w:t xml:space="preserve">. </w:t>
      </w:r>
      <w:r w:rsidR="006A1B60">
        <w:rPr>
          <w:rFonts w:ascii="Arial" w:eastAsia="Arial" w:hAnsi="Arial" w:cs="Arial"/>
          <w:sz w:val="22"/>
          <w:szCs w:val="22"/>
        </w:rPr>
        <w:t xml:space="preserve">Previous studies </w:t>
      </w:r>
      <w:r>
        <w:rPr>
          <w:rFonts w:ascii="Arial" w:eastAsia="Arial" w:hAnsi="Arial" w:cs="Arial"/>
          <w:sz w:val="22"/>
          <w:szCs w:val="22"/>
        </w:rPr>
        <w:t xml:space="preserve">showed enrichment of striatal neurons </w:t>
      </w:r>
      <w:r w:rsidR="006A1B60">
        <w:rPr>
          <w:rFonts w:ascii="Arial" w:eastAsia="Arial" w:hAnsi="Arial" w:cs="Arial"/>
          <w:sz w:val="22"/>
          <w:szCs w:val="22"/>
        </w:rPr>
        <w:t xml:space="preserve">with human </w:t>
      </w:r>
      <w:r>
        <w:rPr>
          <w:rFonts w:ascii="Arial" w:eastAsia="Arial" w:hAnsi="Arial" w:cs="Arial"/>
          <w:sz w:val="22"/>
          <w:szCs w:val="22"/>
        </w:rPr>
        <w:t>disease</w:t>
      </w:r>
      <w:r w:rsidR="00BD3436">
        <w:rPr>
          <w:rFonts w:ascii="Arial" w:eastAsia="Arial" w:hAnsi="Arial" w:cs="Arial"/>
          <w:sz w:val="22"/>
          <w:szCs w:val="22"/>
        </w:rPr>
        <w:t>,</w:t>
      </w:r>
      <w:r>
        <w:rPr>
          <w:rFonts w:ascii="Arial" w:eastAsia="Arial" w:hAnsi="Arial" w:cs="Arial"/>
          <w:sz w:val="22"/>
          <w:szCs w:val="22"/>
        </w:rPr>
        <w:t xml:space="preserve"> albeit at lower cell type resolution or with </w:t>
      </w:r>
      <w:r w:rsidR="006A1B60">
        <w:rPr>
          <w:rFonts w:ascii="Arial" w:eastAsia="Arial" w:hAnsi="Arial" w:cs="Arial"/>
          <w:sz w:val="22"/>
          <w:szCs w:val="22"/>
        </w:rPr>
        <w:t xml:space="preserve">indirect approaches via non-human data or </w:t>
      </w:r>
      <w:r w:rsidR="005933CD">
        <w:rPr>
          <w:rFonts w:ascii="Arial" w:eastAsia="Arial" w:hAnsi="Arial" w:cs="Arial"/>
          <w:sz w:val="22"/>
          <w:szCs w:val="22"/>
        </w:rPr>
        <w:t xml:space="preserve">with large neighborhoods surrounding </w:t>
      </w:r>
      <w:r w:rsidR="006A1B60">
        <w:rPr>
          <w:rFonts w:ascii="Arial" w:eastAsia="Arial" w:hAnsi="Arial" w:cs="Arial"/>
          <w:sz w:val="22"/>
          <w:szCs w:val="22"/>
        </w:rPr>
        <w:t>marker genes</w:t>
      </w:r>
      <w:r w:rsidR="005933CD">
        <w:rPr>
          <w:rFonts w:ascii="Arial" w:eastAsia="Arial" w:hAnsi="Arial" w:cs="Arial"/>
          <w:sz w:val="22"/>
          <w:szCs w:val="22"/>
        </w:rPr>
        <w:t xml:space="preserve"> that gloss</w:t>
      </w:r>
      <w:r w:rsidR="00417B06">
        <w:rPr>
          <w:rFonts w:ascii="Arial" w:eastAsia="Arial" w:hAnsi="Arial" w:cs="Arial"/>
          <w:sz w:val="22"/>
          <w:szCs w:val="22"/>
        </w:rPr>
        <w:t>ed</w:t>
      </w:r>
      <w:r w:rsidR="005933CD">
        <w:rPr>
          <w:rFonts w:ascii="Arial" w:eastAsia="Arial" w:hAnsi="Arial" w:cs="Arial"/>
          <w:sz w:val="22"/>
          <w:szCs w:val="22"/>
        </w:rPr>
        <w:t xml:space="preserve"> over the locations of genetic risk variants</w:t>
      </w:r>
      <w:r w:rsidR="006461B7">
        <w:rPr>
          <w:rFonts w:ascii="Arial" w:eastAsia="Arial" w:hAnsi="Arial" w:cs="Arial"/>
          <w:sz w:val="22"/>
          <w:szCs w:val="22"/>
        </w:rPr>
        <w:fldChar w:fldCharType="begin">
          <w:fldData xml:space="preserve">PEVuZE5vdGU+PENpdGU+PEF1dGhvcj5Ta2VuZTwvQXV0aG9yPjxZZWFyPjIwMTg8L1llYXI+PFJl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PEVuZE5vdGU+PENpdGU+PEF1dGhvcj5Ta2VuZTwvQXV0aG9yPjxZZWFyPjIwMTg8L1llYXI+PFJl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6461B7">
        <w:rPr>
          <w:rFonts w:ascii="Arial" w:eastAsia="Arial" w:hAnsi="Arial" w:cs="Arial"/>
          <w:sz w:val="22"/>
          <w:szCs w:val="22"/>
        </w:rPr>
      </w:r>
      <w:r w:rsidR="006461B7">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60,70,74,75</w:t>
      </w:r>
      <w:r w:rsidR="006461B7">
        <w:rPr>
          <w:rFonts w:ascii="Arial" w:eastAsia="Arial" w:hAnsi="Arial" w:cs="Arial"/>
          <w:sz w:val="22"/>
          <w:szCs w:val="22"/>
        </w:rPr>
        <w:fldChar w:fldCharType="end"/>
      </w:r>
      <w:r w:rsidR="006461B7">
        <w:rPr>
          <w:rFonts w:ascii="Arial" w:eastAsia="Arial" w:hAnsi="Arial" w:cs="Arial"/>
          <w:sz w:val="22"/>
          <w:szCs w:val="22"/>
        </w:rPr>
        <w:t>.</w:t>
      </w:r>
      <w:r w:rsidR="006A1B60">
        <w:rPr>
          <w:rFonts w:ascii="Arial" w:eastAsia="Arial" w:hAnsi="Arial" w:cs="Arial"/>
          <w:sz w:val="22"/>
          <w:szCs w:val="22"/>
        </w:rPr>
        <w:t xml:space="preserve"> Instead, we used </w:t>
      </w:r>
      <w:r w:rsidR="00BD3436">
        <w:rPr>
          <w:rFonts w:ascii="Arial" w:eastAsia="Arial" w:hAnsi="Arial" w:cs="Arial"/>
          <w:sz w:val="22"/>
          <w:szCs w:val="22"/>
        </w:rPr>
        <w:t>our</w:t>
      </w:r>
      <w:r>
        <w:rPr>
          <w:rFonts w:ascii="Arial" w:eastAsia="Arial" w:hAnsi="Arial" w:cs="Arial"/>
          <w:sz w:val="22"/>
          <w:szCs w:val="22"/>
        </w:rPr>
        <w:t xml:space="preserve"> SPN </w:t>
      </w:r>
      <w:r w:rsidR="00BD3436">
        <w:rPr>
          <w:rFonts w:ascii="Arial" w:eastAsia="Arial" w:hAnsi="Arial" w:cs="Arial"/>
          <w:sz w:val="22"/>
          <w:szCs w:val="22"/>
        </w:rPr>
        <w:t xml:space="preserve">labels of </w:t>
      </w:r>
      <w:proofErr w:type="spellStart"/>
      <w:r w:rsidR="00BD3436">
        <w:rPr>
          <w:rFonts w:ascii="Arial" w:eastAsia="Arial" w:hAnsi="Arial" w:cs="Arial"/>
          <w:sz w:val="22"/>
          <w:szCs w:val="22"/>
        </w:rPr>
        <w:t>snATAC</w:t>
      </w:r>
      <w:proofErr w:type="spellEnd"/>
      <w:r w:rsidR="00BD3436">
        <w:rPr>
          <w:rFonts w:ascii="Arial" w:eastAsia="Arial" w:hAnsi="Arial" w:cs="Arial"/>
          <w:sz w:val="22"/>
          <w:szCs w:val="22"/>
        </w:rPr>
        <w:t>-seq of postmortem human caudate</w:t>
      </w:r>
      <w:r w:rsidR="002C0A17">
        <w:rPr>
          <w:rFonts w:ascii="Arial" w:eastAsia="Arial" w:hAnsi="Arial" w:cs="Arial"/>
          <w:sz w:val="22"/>
          <w:szCs w:val="22"/>
        </w:rPr>
        <w:fldChar w:fldCharType="begin">
          <w:fldData xml:space="preserve">PEVuZE5vdGU+PENpdGU+PEF1dGhvcj5Db3JjZXM8L0F1dGhvcj48WWVhcj4yMDIwPC9ZZWFyPjxS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PEVuZE5vdGU+PENpdGU+PEF1dGhvcj5Db3JjZXM8L0F1dGhvcj48WWVhcj4yMDIwPC9ZZWFyPjxS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2C0A17">
        <w:rPr>
          <w:rFonts w:ascii="Arial" w:eastAsia="Arial" w:hAnsi="Arial" w:cs="Arial"/>
          <w:sz w:val="22"/>
          <w:szCs w:val="22"/>
        </w:rPr>
      </w:r>
      <w:r w:rsidR="002C0A17">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60</w:t>
      </w:r>
      <w:r w:rsidR="002C0A17">
        <w:rPr>
          <w:rFonts w:ascii="Arial" w:eastAsia="Arial" w:hAnsi="Arial" w:cs="Arial"/>
          <w:sz w:val="22"/>
          <w:szCs w:val="22"/>
        </w:rPr>
        <w:fldChar w:fldCharType="end"/>
      </w:r>
      <w:r w:rsidR="00BD3436">
        <w:rPr>
          <w:rFonts w:ascii="Arial" w:eastAsia="Arial" w:hAnsi="Arial" w:cs="Arial"/>
          <w:sz w:val="22"/>
          <w:szCs w:val="22"/>
        </w:rPr>
        <w:t xml:space="preserve"> to specify </w:t>
      </w:r>
      <w:r w:rsidR="005933CD">
        <w:rPr>
          <w:rFonts w:ascii="Arial" w:eastAsia="Arial" w:hAnsi="Arial" w:cs="Arial"/>
          <w:sz w:val="22"/>
          <w:szCs w:val="22"/>
        </w:rPr>
        <w:t xml:space="preserve">the epigenomic regions of </w:t>
      </w:r>
      <w:r w:rsidR="00BD3436">
        <w:rPr>
          <w:rFonts w:ascii="Arial" w:eastAsia="Arial" w:hAnsi="Arial" w:cs="Arial"/>
          <w:sz w:val="22"/>
          <w:szCs w:val="22"/>
        </w:rPr>
        <w:t>which cell types drive the genetic associations with human disease traits</w:t>
      </w:r>
      <w:r w:rsidR="006A1B60">
        <w:rPr>
          <w:rFonts w:ascii="Arial" w:eastAsia="Arial" w:hAnsi="Arial" w:cs="Arial"/>
          <w:sz w:val="22"/>
          <w:szCs w:val="22"/>
        </w:rPr>
        <w:t>. We performed a</w:t>
      </w:r>
      <w:r w:rsidR="00A25E9E">
        <w:rPr>
          <w:rFonts w:ascii="Arial" w:eastAsia="Arial" w:hAnsi="Arial" w:cs="Arial"/>
          <w:sz w:val="22"/>
          <w:szCs w:val="22"/>
        </w:rPr>
        <w:t xml:space="preserve"> </w:t>
      </w:r>
      <w:r w:rsidR="00543671">
        <w:rPr>
          <w:rFonts w:ascii="Arial" w:hAnsi="Arial" w:cs="Arial"/>
          <w:sz w:val="22"/>
          <w:szCs w:val="22"/>
        </w:rPr>
        <w:t>conditional h</w:t>
      </w:r>
      <w:r w:rsidR="00543671" w:rsidRPr="002D43C0">
        <w:rPr>
          <w:rFonts w:ascii="Arial" w:hAnsi="Arial" w:cs="Arial"/>
          <w:sz w:val="22"/>
          <w:szCs w:val="22"/>
        </w:rPr>
        <w:t>ereditability</w:t>
      </w:r>
      <w:r w:rsidR="00543671">
        <w:rPr>
          <w:rFonts w:ascii="Arial" w:hAnsi="Arial" w:cs="Arial"/>
          <w:sz w:val="22"/>
          <w:szCs w:val="22"/>
        </w:rPr>
        <w:t xml:space="preserve"> enrichment analys</w:t>
      </w:r>
      <w:r w:rsidR="00A25E9E">
        <w:rPr>
          <w:rFonts w:ascii="Arial" w:hAnsi="Arial" w:cs="Arial"/>
          <w:sz w:val="22"/>
          <w:szCs w:val="22"/>
        </w:rPr>
        <w:t>is</w:t>
      </w:r>
      <w:r w:rsidR="006A1B60">
        <w:rPr>
          <w:rFonts w:ascii="Arial" w:hAnsi="Arial" w:cs="Arial"/>
          <w:sz w:val="22"/>
          <w:szCs w:val="22"/>
        </w:rPr>
        <w:t xml:space="preserve"> to </w:t>
      </w:r>
      <w:r w:rsidR="00BD3436">
        <w:rPr>
          <w:rFonts w:ascii="Arial" w:hAnsi="Arial" w:cs="Arial"/>
          <w:sz w:val="22"/>
          <w:szCs w:val="22"/>
        </w:rPr>
        <w:t xml:space="preserve">separate </w:t>
      </w:r>
      <w:r w:rsidR="006A1B60">
        <w:rPr>
          <w:rFonts w:ascii="Arial" w:hAnsi="Arial" w:cs="Arial"/>
          <w:sz w:val="22"/>
          <w:szCs w:val="22"/>
        </w:rPr>
        <w:t>the</w:t>
      </w:r>
      <w:r w:rsidR="00A25E9E">
        <w:rPr>
          <w:rFonts w:ascii="Arial" w:hAnsi="Arial" w:cs="Arial"/>
          <w:sz w:val="22"/>
          <w:szCs w:val="22"/>
        </w:rPr>
        <w:t xml:space="preserve"> </w:t>
      </w:r>
      <w:r w:rsidR="00BD3436">
        <w:rPr>
          <w:rFonts w:ascii="Arial" w:hAnsi="Arial" w:cs="Arial"/>
          <w:sz w:val="22"/>
          <w:szCs w:val="22"/>
        </w:rPr>
        <w:t xml:space="preserve">specific </w:t>
      </w:r>
      <w:r w:rsidR="00A25E9E">
        <w:rPr>
          <w:rFonts w:ascii="Arial" w:hAnsi="Arial" w:cs="Arial"/>
          <w:sz w:val="22"/>
          <w:szCs w:val="22"/>
        </w:rPr>
        <w:t xml:space="preserve">contributions of each </w:t>
      </w:r>
      <w:r w:rsidR="00BD3436">
        <w:rPr>
          <w:rFonts w:ascii="Arial" w:hAnsi="Arial" w:cs="Arial"/>
          <w:sz w:val="22"/>
          <w:szCs w:val="22"/>
        </w:rPr>
        <w:t>striatal cell type</w:t>
      </w:r>
      <w:r w:rsidR="00A25E9E">
        <w:rPr>
          <w:rFonts w:ascii="Arial" w:hAnsi="Arial" w:cs="Arial"/>
          <w:sz w:val="22"/>
          <w:szCs w:val="22"/>
        </w:rPr>
        <w:t>. We intersected these profiles with a</w:t>
      </w:r>
      <w:r w:rsidR="00543671">
        <w:rPr>
          <w:rFonts w:ascii="Arial" w:hAnsi="Arial" w:cs="Arial"/>
          <w:sz w:val="22"/>
          <w:szCs w:val="22"/>
        </w:rPr>
        <w:t xml:space="preserve"> panel of </w:t>
      </w:r>
      <w:r w:rsidR="00A25E9E">
        <w:rPr>
          <w:rFonts w:ascii="Arial" w:hAnsi="Arial" w:cs="Arial"/>
          <w:sz w:val="22"/>
          <w:szCs w:val="22"/>
        </w:rPr>
        <w:t xml:space="preserve">64 </w:t>
      </w:r>
      <w:r w:rsidR="00543671">
        <w:rPr>
          <w:rFonts w:ascii="Arial" w:hAnsi="Arial" w:cs="Arial"/>
          <w:sz w:val="22"/>
          <w:szCs w:val="22"/>
        </w:rPr>
        <w:t>human traits</w:t>
      </w:r>
      <w:r w:rsidR="00A25E9E">
        <w:rPr>
          <w:rFonts w:ascii="Arial" w:hAnsi="Arial" w:cs="Arial"/>
          <w:sz w:val="22"/>
          <w:szCs w:val="22"/>
        </w:rPr>
        <w:t xml:space="preserve"> spanning multiple </w:t>
      </w:r>
      <w:r w:rsidR="00D963DD">
        <w:rPr>
          <w:rFonts w:ascii="Arial" w:hAnsi="Arial" w:cs="Arial"/>
          <w:sz w:val="22"/>
          <w:szCs w:val="22"/>
        </w:rPr>
        <w:t xml:space="preserve">disease and psychosocial </w:t>
      </w:r>
      <w:r w:rsidR="00A25E9E">
        <w:rPr>
          <w:rFonts w:ascii="Arial" w:hAnsi="Arial" w:cs="Arial"/>
          <w:sz w:val="22"/>
          <w:szCs w:val="22"/>
        </w:rPr>
        <w:t>domains (</w:t>
      </w:r>
      <w:r w:rsidR="00B85747" w:rsidRPr="00F40AD3">
        <w:rPr>
          <w:rFonts w:ascii="Arial" w:hAnsi="Arial" w:cs="Arial"/>
          <w:i/>
          <w:iCs/>
          <w:sz w:val="22"/>
          <w:szCs w:val="22"/>
        </w:rPr>
        <w:t>e.g.</w:t>
      </w:r>
      <w:r w:rsidR="00B85747">
        <w:rPr>
          <w:rFonts w:ascii="Arial" w:hAnsi="Arial" w:cs="Arial"/>
          <w:sz w:val="22"/>
          <w:szCs w:val="22"/>
        </w:rPr>
        <w:t xml:space="preserve">, </w:t>
      </w:r>
      <w:r w:rsidR="00A25E9E">
        <w:rPr>
          <w:rFonts w:ascii="Arial" w:hAnsi="Arial" w:cs="Arial"/>
          <w:sz w:val="22"/>
          <w:szCs w:val="22"/>
        </w:rPr>
        <w:t>neurodegeneration, psychiatric disorders, substance use, psychosocial domains, sleep, and non-brain related negative control traits)</w:t>
      </w:r>
      <w:r w:rsidR="00543671">
        <w:rPr>
          <w:rFonts w:ascii="Arial" w:hAnsi="Arial" w:cs="Arial"/>
          <w:sz w:val="22"/>
          <w:szCs w:val="22"/>
        </w:rPr>
        <w:t xml:space="preserve">. </w:t>
      </w:r>
      <w:r w:rsidR="00A25E9E">
        <w:rPr>
          <w:rFonts w:ascii="Arial" w:hAnsi="Arial" w:cs="Arial"/>
          <w:sz w:val="22"/>
          <w:szCs w:val="22"/>
        </w:rPr>
        <w:t xml:space="preserve">We </w:t>
      </w:r>
      <w:r w:rsidR="002C0A17">
        <w:rPr>
          <w:rFonts w:ascii="Arial" w:hAnsi="Arial" w:cs="Arial"/>
          <w:sz w:val="22"/>
          <w:szCs w:val="22"/>
        </w:rPr>
        <w:t>discovered</w:t>
      </w:r>
      <w:r w:rsidR="00A25E9E">
        <w:rPr>
          <w:rFonts w:ascii="Arial" w:hAnsi="Arial" w:cs="Arial"/>
          <w:sz w:val="22"/>
          <w:szCs w:val="22"/>
        </w:rPr>
        <w:t xml:space="preserve"> that D1R-only SPNs </w:t>
      </w:r>
      <w:r w:rsidR="00211F32">
        <w:rPr>
          <w:rFonts w:ascii="Arial" w:hAnsi="Arial" w:cs="Arial"/>
          <w:sz w:val="22"/>
          <w:szCs w:val="22"/>
        </w:rPr>
        <w:t>we</w:t>
      </w:r>
      <w:r w:rsidR="00A25E9E">
        <w:rPr>
          <w:rFonts w:ascii="Arial" w:hAnsi="Arial" w:cs="Arial"/>
          <w:sz w:val="22"/>
          <w:szCs w:val="22"/>
        </w:rPr>
        <w:t>re enriched in cocaine</w:t>
      </w:r>
      <w:r w:rsidR="00211F32">
        <w:rPr>
          <w:rFonts w:ascii="Arial" w:hAnsi="Arial" w:cs="Arial"/>
          <w:sz w:val="22"/>
          <w:szCs w:val="22"/>
        </w:rPr>
        <w:t>-</w:t>
      </w:r>
      <w:r w:rsidR="00A25E9E">
        <w:rPr>
          <w:rFonts w:ascii="Arial" w:hAnsi="Arial" w:cs="Arial"/>
          <w:sz w:val="22"/>
          <w:szCs w:val="22"/>
        </w:rPr>
        <w:t xml:space="preserve">dependent </w:t>
      </w:r>
      <w:r w:rsidR="006A1B60">
        <w:rPr>
          <w:rFonts w:ascii="Arial" w:hAnsi="Arial" w:cs="Arial"/>
          <w:sz w:val="22"/>
          <w:szCs w:val="22"/>
        </w:rPr>
        <w:t>risk variants</w:t>
      </w:r>
      <w:r w:rsidR="00BE79BC">
        <w:rPr>
          <w:rFonts w:ascii="Arial" w:hAnsi="Arial" w:cs="Arial"/>
          <w:sz w:val="22"/>
          <w:szCs w:val="22"/>
        </w:rPr>
        <w:t xml:space="preserve"> </w:t>
      </w:r>
      <w:r w:rsidR="00C71AA2">
        <w:rPr>
          <w:rFonts w:ascii="Arial" w:hAnsi="Arial" w:cs="Arial"/>
          <w:sz w:val="22"/>
          <w:szCs w:val="22"/>
        </w:rPr>
        <w:fldChar w:fldCharType="begin">
          <w:fldData xml:space="preserve">PEVuZE5vdGU+PENpdGU+PEF1dGhvcj5DYWJhbmEtRG9tw61uZ3VlejwvQXV0aG9yPjxZZWFyPjIw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PEVuZE5vdGU+PENpdGU+PEF1dGhvcj5DYWJhbmEtRG9tw61uZ3VlejwvQXV0aG9yPjxZZWFyPjIw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C71AA2">
        <w:rPr>
          <w:rFonts w:ascii="Arial" w:hAnsi="Arial" w:cs="Arial"/>
          <w:sz w:val="22"/>
          <w:szCs w:val="22"/>
        </w:rPr>
      </w:r>
      <w:r w:rsidR="00C71AA2">
        <w:rPr>
          <w:rFonts w:ascii="Arial" w:hAnsi="Arial" w:cs="Arial"/>
          <w:sz w:val="22"/>
          <w:szCs w:val="22"/>
        </w:rPr>
        <w:fldChar w:fldCharType="separate"/>
      </w:r>
      <w:r w:rsidR="00893280" w:rsidRPr="00893280">
        <w:rPr>
          <w:rFonts w:ascii="Arial" w:hAnsi="Arial" w:cs="Arial"/>
          <w:noProof/>
          <w:sz w:val="22"/>
          <w:szCs w:val="22"/>
          <w:vertAlign w:val="superscript"/>
        </w:rPr>
        <w:t>76</w:t>
      </w:r>
      <w:r w:rsidR="00C71AA2">
        <w:rPr>
          <w:rFonts w:ascii="Arial" w:hAnsi="Arial" w:cs="Arial"/>
          <w:sz w:val="22"/>
          <w:szCs w:val="22"/>
        </w:rPr>
        <w:fldChar w:fldCharType="end"/>
      </w:r>
      <w:r w:rsidR="00A24E93">
        <w:rPr>
          <w:rFonts w:ascii="Arial" w:hAnsi="Arial" w:cs="Arial"/>
          <w:sz w:val="22"/>
          <w:szCs w:val="22"/>
        </w:rPr>
        <w:t xml:space="preserve"> independently of other striatal cell types</w:t>
      </w:r>
      <w:r w:rsidR="00FB78BE">
        <w:rPr>
          <w:rFonts w:ascii="Arial" w:hAnsi="Arial" w:cs="Arial"/>
          <w:sz w:val="22"/>
          <w:szCs w:val="22"/>
        </w:rPr>
        <w:t xml:space="preserve"> </w:t>
      </w:r>
      <w:r w:rsidR="007B2E6D">
        <w:rPr>
          <w:rFonts w:ascii="Arial" w:hAnsi="Arial" w:cs="Arial"/>
          <w:sz w:val="22"/>
          <w:szCs w:val="22"/>
        </w:rPr>
        <w:t>(</w:t>
      </w:r>
      <w:r w:rsidR="00A24E93" w:rsidRPr="00F40AD3">
        <w:rPr>
          <w:rFonts w:ascii="Arial" w:hAnsi="Arial" w:cs="Arial"/>
          <w:i/>
          <w:iCs/>
          <w:sz w:val="22"/>
          <w:szCs w:val="22"/>
        </w:rPr>
        <w:t>e.g.</w:t>
      </w:r>
      <w:r w:rsidR="00A24E93">
        <w:rPr>
          <w:rFonts w:ascii="Arial" w:hAnsi="Arial" w:cs="Arial"/>
          <w:sz w:val="22"/>
          <w:szCs w:val="22"/>
        </w:rPr>
        <w:t xml:space="preserve">, D2R-only, </w:t>
      </w:r>
      <w:proofErr w:type="spellStart"/>
      <w:r w:rsidR="00A24E93">
        <w:rPr>
          <w:rFonts w:ascii="Arial" w:hAnsi="Arial" w:cs="Arial"/>
          <w:sz w:val="22"/>
          <w:szCs w:val="22"/>
        </w:rPr>
        <w:t>eSPN</w:t>
      </w:r>
      <w:proofErr w:type="spellEnd"/>
      <w:r w:rsidR="00A24E93">
        <w:rPr>
          <w:rFonts w:ascii="Arial" w:hAnsi="Arial" w:cs="Arial"/>
          <w:sz w:val="22"/>
          <w:szCs w:val="22"/>
        </w:rPr>
        <w:t xml:space="preserve">, interneurons, glia, etc.; </w:t>
      </w:r>
      <w:r w:rsidR="007B2E6D">
        <w:rPr>
          <w:rFonts w:ascii="Arial" w:hAnsi="Arial" w:cs="Arial"/>
          <w:sz w:val="22"/>
          <w:szCs w:val="22"/>
        </w:rPr>
        <w:t>Fig</w:t>
      </w:r>
      <w:r w:rsidR="002C0A17">
        <w:rPr>
          <w:rFonts w:ascii="Arial" w:hAnsi="Arial" w:cs="Arial"/>
          <w:sz w:val="22"/>
          <w:szCs w:val="22"/>
        </w:rPr>
        <w:t>ure</w:t>
      </w:r>
      <w:r w:rsidR="007B2E6D">
        <w:rPr>
          <w:rFonts w:ascii="Arial" w:hAnsi="Arial" w:cs="Arial"/>
          <w:sz w:val="22"/>
          <w:szCs w:val="22"/>
        </w:rPr>
        <w:t xml:space="preserve"> 8)</w:t>
      </w:r>
      <w:r w:rsidR="006A1B60" w:rsidRPr="007B2E6D">
        <w:rPr>
          <w:rFonts w:ascii="Arial" w:hAnsi="Arial" w:cs="Arial"/>
          <w:sz w:val="22"/>
          <w:szCs w:val="22"/>
        </w:rPr>
        <w:t>.</w:t>
      </w:r>
      <w:r w:rsidR="006A1B60">
        <w:rPr>
          <w:rFonts w:ascii="Arial" w:hAnsi="Arial" w:cs="Arial"/>
          <w:sz w:val="22"/>
          <w:szCs w:val="22"/>
        </w:rPr>
        <w:t xml:space="preserve"> D2R-only SPN</w:t>
      </w:r>
      <w:r w:rsidR="00300458">
        <w:rPr>
          <w:rFonts w:ascii="Arial" w:hAnsi="Arial" w:cs="Arial"/>
          <w:sz w:val="22"/>
          <w:szCs w:val="22"/>
        </w:rPr>
        <w:t>s</w:t>
      </w:r>
      <w:r w:rsidR="007B2E6D">
        <w:rPr>
          <w:rFonts w:ascii="Arial" w:hAnsi="Arial" w:cs="Arial"/>
          <w:sz w:val="22"/>
          <w:szCs w:val="22"/>
        </w:rPr>
        <w:t xml:space="preserve"> </w:t>
      </w:r>
      <w:r w:rsidR="00211F32">
        <w:rPr>
          <w:rFonts w:ascii="Arial" w:hAnsi="Arial" w:cs="Arial"/>
          <w:sz w:val="22"/>
          <w:szCs w:val="22"/>
        </w:rPr>
        <w:t>we</w:t>
      </w:r>
      <w:r w:rsidR="007B2E6D">
        <w:rPr>
          <w:rFonts w:ascii="Arial" w:hAnsi="Arial" w:cs="Arial"/>
          <w:sz w:val="22"/>
          <w:szCs w:val="22"/>
        </w:rPr>
        <w:t xml:space="preserve">re enriched in 3 psychiatric traits (major depressive disorder, </w:t>
      </w:r>
      <w:r w:rsidR="002C0A17">
        <w:rPr>
          <w:rFonts w:ascii="Arial" w:hAnsi="Arial" w:cs="Arial"/>
          <w:sz w:val="22"/>
          <w:szCs w:val="22"/>
        </w:rPr>
        <w:t>s</w:t>
      </w:r>
      <w:r w:rsidR="007B2E6D">
        <w:rPr>
          <w:rFonts w:ascii="Arial" w:hAnsi="Arial" w:cs="Arial"/>
          <w:sz w:val="22"/>
          <w:szCs w:val="22"/>
        </w:rPr>
        <w:t>chizophrenia, cross-psych</w:t>
      </w:r>
      <w:r w:rsidR="005933CD">
        <w:rPr>
          <w:rFonts w:ascii="Arial" w:hAnsi="Arial" w:cs="Arial"/>
          <w:sz w:val="22"/>
          <w:szCs w:val="22"/>
        </w:rPr>
        <w:t>iatric</w:t>
      </w:r>
      <w:r w:rsidR="007B2E6D">
        <w:rPr>
          <w:rFonts w:ascii="Arial" w:hAnsi="Arial" w:cs="Arial"/>
          <w:sz w:val="22"/>
          <w:szCs w:val="22"/>
        </w:rPr>
        <w:t xml:space="preserve"> trait)</w:t>
      </w:r>
      <w:r w:rsidR="00AD5EFE">
        <w:rPr>
          <w:rFonts w:ascii="Arial" w:hAnsi="Arial" w:cs="Arial"/>
          <w:sz w:val="22"/>
          <w:szCs w:val="22"/>
        </w:rPr>
        <w:fldChar w:fldCharType="begin">
          <w:fldData xml:space="preserve">IEh1bWFuIEdlbmV0aWNzLCBVbml2ZXJzaXR5IG9mIE1hcmJ1cmcsIE1hcmJ1cmcsIEdlcm1hbnku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PEVuZE5vdGU+PENpdGU+PEF1dGhvcj5Db25zb3J0aXVtPC9BdXRob3I+PFllYXI+MjAxOTwvWWVh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==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893280">
        <w:rPr>
          <w:rFonts w:ascii="Arial" w:hAnsi="Arial" w:cs="Arial"/>
          <w:sz w:val="22"/>
          <w:szCs w:val="22"/>
        </w:rPr>
        <w:fldChar w:fldCharType="begin">
          <w:fldData xml:space="preserve">IEh1bWFuIEdlbmV0aWNzLCBVbml2ZXJzaXR5IG9mIE1hcmJ1cmcsIE1hcmJ1cmcsIEdlcm1hbnku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AD5EFE">
        <w:rPr>
          <w:rFonts w:ascii="Arial" w:hAnsi="Arial" w:cs="Arial"/>
          <w:sz w:val="22"/>
          <w:szCs w:val="22"/>
        </w:rPr>
      </w:r>
      <w:r w:rsidR="00AD5EFE">
        <w:rPr>
          <w:rFonts w:ascii="Arial" w:hAnsi="Arial" w:cs="Arial"/>
          <w:sz w:val="22"/>
          <w:szCs w:val="22"/>
        </w:rPr>
        <w:fldChar w:fldCharType="separate"/>
      </w:r>
      <w:r w:rsidR="00893280" w:rsidRPr="00893280">
        <w:rPr>
          <w:rFonts w:ascii="Arial" w:hAnsi="Arial" w:cs="Arial"/>
          <w:noProof/>
          <w:sz w:val="22"/>
          <w:szCs w:val="22"/>
          <w:vertAlign w:val="superscript"/>
        </w:rPr>
        <w:t>77-79</w:t>
      </w:r>
      <w:r w:rsidR="00AD5EFE">
        <w:rPr>
          <w:rFonts w:ascii="Arial" w:hAnsi="Arial" w:cs="Arial"/>
          <w:sz w:val="22"/>
          <w:szCs w:val="22"/>
        </w:rPr>
        <w:fldChar w:fldCharType="end"/>
      </w:r>
      <w:r w:rsidR="007B2E6D">
        <w:rPr>
          <w:rFonts w:ascii="Arial" w:hAnsi="Arial" w:cs="Arial"/>
          <w:sz w:val="22"/>
          <w:szCs w:val="22"/>
        </w:rPr>
        <w:t xml:space="preserve"> and educational attainment</w:t>
      </w:r>
      <w:r w:rsidR="00AD5EFE">
        <w:rPr>
          <w:rFonts w:ascii="Arial" w:hAnsi="Arial" w:cs="Arial"/>
          <w:sz w:val="22"/>
          <w:szCs w:val="22"/>
        </w:rPr>
        <w:fldChar w:fldCharType="begin">
          <w:fldData xml:space="preserve">PEVuZE5vdGU+PENpdGU+PEF1dGhvcj5MZWU8L0F1dGhvcj48WWVhcj4yMDE4PC9ZZWFyPjxSZWNO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PEVuZE5vdGU+PENpdGU+PEF1dGhvcj5MZWU8L0F1dGhvcj48WWVhcj4yMDE4PC9ZZWFyPjxSZWNO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AD5EFE">
        <w:rPr>
          <w:rFonts w:ascii="Arial" w:hAnsi="Arial" w:cs="Arial"/>
          <w:sz w:val="22"/>
          <w:szCs w:val="22"/>
        </w:rPr>
      </w:r>
      <w:r w:rsidR="00AD5EFE">
        <w:rPr>
          <w:rFonts w:ascii="Arial" w:hAnsi="Arial" w:cs="Arial"/>
          <w:sz w:val="22"/>
          <w:szCs w:val="22"/>
        </w:rPr>
        <w:fldChar w:fldCharType="separate"/>
      </w:r>
      <w:r w:rsidR="00893280" w:rsidRPr="00893280">
        <w:rPr>
          <w:rFonts w:ascii="Arial" w:hAnsi="Arial" w:cs="Arial"/>
          <w:noProof/>
          <w:sz w:val="22"/>
          <w:szCs w:val="22"/>
          <w:vertAlign w:val="superscript"/>
        </w:rPr>
        <w:t>80</w:t>
      </w:r>
      <w:r w:rsidR="00AD5EFE">
        <w:rPr>
          <w:rFonts w:ascii="Arial" w:hAnsi="Arial" w:cs="Arial"/>
          <w:sz w:val="22"/>
          <w:szCs w:val="22"/>
        </w:rPr>
        <w:fldChar w:fldCharType="end"/>
      </w:r>
      <w:r w:rsidR="0007228D">
        <w:rPr>
          <w:rFonts w:ascii="Arial" w:hAnsi="Arial" w:cs="Arial"/>
          <w:sz w:val="22"/>
          <w:szCs w:val="22"/>
        </w:rPr>
        <w:t>.</w:t>
      </w:r>
      <w:r w:rsidR="007B2E6D">
        <w:rPr>
          <w:rFonts w:ascii="Arial" w:hAnsi="Arial" w:cs="Arial"/>
          <w:sz w:val="22"/>
          <w:szCs w:val="22"/>
        </w:rPr>
        <w:t xml:space="preserve"> </w:t>
      </w:r>
      <w:proofErr w:type="spellStart"/>
      <w:r w:rsidR="007B2E6D">
        <w:rPr>
          <w:rFonts w:ascii="Arial" w:hAnsi="Arial" w:cs="Arial"/>
          <w:sz w:val="22"/>
          <w:szCs w:val="22"/>
        </w:rPr>
        <w:t>eSPNs</w:t>
      </w:r>
      <w:proofErr w:type="spellEnd"/>
      <w:r w:rsidR="007B2E6D">
        <w:rPr>
          <w:rFonts w:ascii="Arial" w:hAnsi="Arial" w:cs="Arial"/>
          <w:sz w:val="22"/>
          <w:szCs w:val="22"/>
        </w:rPr>
        <w:t>, in contrast to D1R-only and D2R-only</w:t>
      </w:r>
      <w:r w:rsidR="002C0A17">
        <w:rPr>
          <w:rFonts w:ascii="Arial" w:hAnsi="Arial" w:cs="Arial"/>
          <w:sz w:val="22"/>
          <w:szCs w:val="22"/>
        </w:rPr>
        <w:t xml:space="preserve"> SPNs</w:t>
      </w:r>
      <w:r w:rsidR="007B2E6D">
        <w:rPr>
          <w:rFonts w:ascii="Arial" w:hAnsi="Arial" w:cs="Arial"/>
          <w:sz w:val="22"/>
          <w:szCs w:val="22"/>
        </w:rPr>
        <w:t>, significantly contribute</w:t>
      </w:r>
      <w:r w:rsidR="002C0A17">
        <w:rPr>
          <w:rFonts w:ascii="Arial" w:hAnsi="Arial" w:cs="Arial"/>
          <w:sz w:val="22"/>
          <w:szCs w:val="22"/>
        </w:rPr>
        <w:t>d</w:t>
      </w:r>
      <w:r w:rsidR="007B2E6D">
        <w:rPr>
          <w:rFonts w:ascii="Arial" w:hAnsi="Arial" w:cs="Arial"/>
          <w:sz w:val="22"/>
          <w:szCs w:val="22"/>
        </w:rPr>
        <w:t xml:space="preserve"> to more than twice the number of human </w:t>
      </w:r>
      <w:r w:rsidR="00A24E93">
        <w:rPr>
          <w:rFonts w:ascii="Arial" w:hAnsi="Arial" w:cs="Arial"/>
          <w:sz w:val="22"/>
          <w:szCs w:val="22"/>
        </w:rPr>
        <w:t xml:space="preserve">disease </w:t>
      </w:r>
      <w:r w:rsidR="007B2E6D">
        <w:rPr>
          <w:rFonts w:ascii="Arial" w:hAnsi="Arial" w:cs="Arial"/>
          <w:sz w:val="22"/>
          <w:szCs w:val="22"/>
        </w:rPr>
        <w:t>traits and</w:t>
      </w:r>
      <w:r w:rsidR="00A24E93">
        <w:rPr>
          <w:rFonts w:ascii="Arial" w:hAnsi="Arial" w:cs="Arial"/>
          <w:sz w:val="22"/>
          <w:szCs w:val="22"/>
        </w:rPr>
        <w:t xml:space="preserve"> p</w:t>
      </w:r>
      <w:r w:rsidR="00276783">
        <w:rPr>
          <w:rFonts w:ascii="Arial" w:hAnsi="Arial" w:cs="Arial"/>
          <w:sz w:val="22"/>
          <w:szCs w:val="22"/>
        </w:rPr>
        <w:t>s</w:t>
      </w:r>
      <w:r w:rsidR="00A24E93">
        <w:rPr>
          <w:rFonts w:ascii="Arial" w:hAnsi="Arial" w:cs="Arial"/>
          <w:sz w:val="22"/>
          <w:szCs w:val="22"/>
        </w:rPr>
        <w:t>ychosocial</w:t>
      </w:r>
      <w:r w:rsidR="007B2E6D">
        <w:rPr>
          <w:rFonts w:ascii="Arial" w:hAnsi="Arial" w:cs="Arial"/>
          <w:sz w:val="22"/>
          <w:szCs w:val="22"/>
        </w:rPr>
        <w:t xml:space="preserve"> domains. This include</w:t>
      </w:r>
      <w:r w:rsidR="00211F32">
        <w:rPr>
          <w:rFonts w:ascii="Arial" w:hAnsi="Arial" w:cs="Arial"/>
          <w:sz w:val="22"/>
          <w:szCs w:val="22"/>
        </w:rPr>
        <w:t>d</w:t>
      </w:r>
      <w:r w:rsidR="007B2E6D">
        <w:rPr>
          <w:rFonts w:ascii="Arial" w:hAnsi="Arial" w:cs="Arial"/>
          <w:sz w:val="22"/>
          <w:szCs w:val="22"/>
        </w:rPr>
        <w:t xml:space="preserve"> psychiatric (</w:t>
      </w:r>
      <w:r w:rsidR="00211F32">
        <w:rPr>
          <w:rFonts w:ascii="Arial" w:hAnsi="Arial" w:cs="Arial"/>
          <w:sz w:val="22"/>
          <w:szCs w:val="22"/>
        </w:rPr>
        <w:t xml:space="preserve">cross-psychiatric trait, </w:t>
      </w:r>
      <w:r w:rsidR="007B2E6D">
        <w:rPr>
          <w:rFonts w:ascii="Arial" w:hAnsi="Arial" w:cs="Arial"/>
          <w:sz w:val="22"/>
          <w:szCs w:val="22"/>
        </w:rPr>
        <w:t>bipolar disorder, schizophrenia)</w:t>
      </w:r>
      <w:r w:rsidR="008B5946">
        <w:rPr>
          <w:rFonts w:ascii="Arial" w:hAnsi="Arial" w:cs="Arial"/>
          <w:sz w:val="22"/>
          <w:szCs w:val="22"/>
        </w:rPr>
        <w:fldChar w:fldCharType="begin">
          <w:fldData xml:space="preserve">QS4mI3hEO0ZpcnN0IERlcGFydG1lbnQgb2YgUHN5Y2hpYXRyeSwgTWVkaWNhbCBTY2hvb2wsIE5h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PEVuZE5vdGU+PENpdGU+PEF1dGhvcj5Db25zb3J0aXVtPC9BdXRob3I+PFllYXI+MjAxOTwvWWVh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==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893280">
        <w:rPr>
          <w:rFonts w:ascii="Arial" w:hAnsi="Arial" w:cs="Arial"/>
          <w:sz w:val="22"/>
          <w:szCs w:val="22"/>
        </w:rPr>
        <w:fldChar w:fldCharType="begin">
          <w:fldData xml:space="preserve">YXkuJiN4RDtGYWN1bHR5IG9mIE1lZGljaW5lIGFuZCBEZW50aXN0cnksIFVuaXZlcnNpdHkgb2Yg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==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893280">
        <w:rPr>
          <w:rFonts w:ascii="Arial" w:hAnsi="Arial" w:cs="Arial"/>
          <w:sz w:val="22"/>
          <w:szCs w:val="22"/>
        </w:rPr>
        <w:fldChar w:fldCharType="begin">
          <w:fldData xml:space="preserve">QS4mI3hEO0ZpcnN0IERlcGFydG1lbnQgb2YgUHN5Y2hpYXRyeSwgTWVkaWNhbCBTY2hvb2wsIE5h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8B5946">
        <w:rPr>
          <w:rFonts w:ascii="Arial" w:hAnsi="Arial" w:cs="Arial"/>
          <w:sz w:val="22"/>
          <w:szCs w:val="22"/>
        </w:rPr>
      </w:r>
      <w:r w:rsidR="008B5946">
        <w:rPr>
          <w:rFonts w:ascii="Arial" w:hAnsi="Arial" w:cs="Arial"/>
          <w:sz w:val="22"/>
          <w:szCs w:val="22"/>
        </w:rPr>
        <w:fldChar w:fldCharType="separate"/>
      </w:r>
      <w:r w:rsidR="00893280" w:rsidRPr="00893280">
        <w:rPr>
          <w:rFonts w:ascii="Arial" w:hAnsi="Arial" w:cs="Arial"/>
          <w:noProof/>
          <w:sz w:val="22"/>
          <w:szCs w:val="22"/>
          <w:vertAlign w:val="superscript"/>
        </w:rPr>
        <w:t>77,79,81</w:t>
      </w:r>
      <w:r w:rsidR="008B5946">
        <w:rPr>
          <w:rFonts w:ascii="Arial" w:hAnsi="Arial" w:cs="Arial"/>
          <w:sz w:val="22"/>
          <w:szCs w:val="22"/>
        </w:rPr>
        <w:fldChar w:fldCharType="end"/>
      </w:r>
      <w:r w:rsidR="007B2E6D">
        <w:rPr>
          <w:rFonts w:ascii="Arial" w:hAnsi="Arial" w:cs="Arial"/>
          <w:sz w:val="22"/>
          <w:szCs w:val="22"/>
        </w:rPr>
        <w:t>, substance use (current v</w:t>
      </w:r>
      <w:r w:rsidR="00211F32">
        <w:rPr>
          <w:rFonts w:ascii="Arial" w:hAnsi="Arial" w:cs="Arial"/>
          <w:sz w:val="22"/>
          <w:szCs w:val="22"/>
        </w:rPr>
        <w:t>ersus</w:t>
      </w:r>
      <w:r w:rsidR="007B2E6D">
        <w:rPr>
          <w:rFonts w:ascii="Arial" w:hAnsi="Arial" w:cs="Arial"/>
          <w:sz w:val="22"/>
          <w:szCs w:val="22"/>
        </w:rPr>
        <w:t xml:space="preserve"> non-smoker)</w:t>
      </w:r>
      <w:r w:rsidR="00BE79BC">
        <w:rPr>
          <w:rFonts w:ascii="Arial" w:hAnsi="Arial" w:cs="Arial"/>
          <w:sz w:val="22"/>
          <w:szCs w:val="22"/>
        </w:rPr>
        <w:t xml:space="preserve"> </w:t>
      </w:r>
      <w:r w:rsidR="008B5946">
        <w:rPr>
          <w:rFonts w:ascii="Arial" w:hAnsi="Arial" w:cs="Arial"/>
          <w:sz w:val="22"/>
          <w:szCs w:val="22"/>
        </w:rPr>
        <w:fldChar w:fldCharType="begin">
          <w:fldData xml:space="preserve">PEVuZE5vdGU+PENpdGU+PEF1dGhvcj5MaXU8L0F1dGhvcj48WWVhcj4yMDE5PC9ZZWFyPjxSZWNO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PEVuZE5vdGU+PENpdGU+PEF1dGhvcj5MaXU8L0F1dGhvcj48WWVhcj4yMDE5PC9ZZWFyPjxSZWNO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8B5946">
        <w:rPr>
          <w:rFonts w:ascii="Arial" w:hAnsi="Arial" w:cs="Arial"/>
          <w:sz w:val="22"/>
          <w:szCs w:val="22"/>
        </w:rPr>
      </w:r>
      <w:r w:rsidR="008B5946">
        <w:rPr>
          <w:rFonts w:ascii="Arial" w:hAnsi="Arial" w:cs="Arial"/>
          <w:sz w:val="22"/>
          <w:szCs w:val="22"/>
        </w:rPr>
        <w:fldChar w:fldCharType="separate"/>
      </w:r>
      <w:r w:rsidR="00893280" w:rsidRPr="00893280">
        <w:rPr>
          <w:rFonts w:ascii="Arial" w:hAnsi="Arial" w:cs="Arial"/>
          <w:noProof/>
          <w:sz w:val="22"/>
          <w:szCs w:val="22"/>
          <w:vertAlign w:val="superscript"/>
        </w:rPr>
        <w:t>82</w:t>
      </w:r>
      <w:r w:rsidR="008B5946">
        <w:rPr>
          <w:rFonts w:ascii="Arial" w:hAnsi="Arial" w:cs="Arial"/>
          <w:sz w:val="22"/>
          <w:szCs w:val="22"/>
        </w:rPr>
        <w:fldChar w:fldCharType="end"/>
      </w:r>
      <w:r w:rsidR="007B2E6D">
        <w:rPr>
          <w:rFonts w:ascii="Arial" w:hAnsi="Arial" w:cs="Arial"/>
          <w:sz w:val="22"/>
          <w:szCs w:val="22"/>
        </w:rPr>
        <w:t>, numerous psycho-social domains (BMI, education, risk tolerance)</w:t>
      </w:r>
      <w:r w:rsidR="008F7990">
        <w:rPr>
          <w:rFonts w:ascii="Arial" w:hAnsi="Arial" w:cs="Arial"/>
          <w:sz w:val="22"/>
          <w:szCs w:val="22"/>
        </w:rPr>
        <w:fldChar w:fldCharType="begin">
          <w:fldData xml:space="preserve">PEVuZE5vdGU+PENpdGU+PEF1dGhvcj5DZW5zaW48L0F1dGhvcj48WWVhcj4yMDE5PC9ZZWFyPjxS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PEVuZE5vdGU+PENpdGU+PEF1dGhvcj5DZW5zaW48L0F1dGhvcj48WWVhcj4yMDE5PC9ZZWFyPjxS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8F7990">
        <w:rPr>
          <w:rFonts w:ascii="Arial" w:hAnsi="Arial" w:cs="Arial"/>
          <w:sz w:val="22"/>
          <w:szCs w:val="22"/>
        </w:rPr>
      </w:r>
      <w:r w:rsidR="008F7990">
        <w:rPr>
          <w:rFonts w:ascii="Arial" w:hAnsi="Arial" w:cs="Arial"/>
          <w:sz w:val="22"/>
          <w:szCs w:val="22"/>
        </w:rPr>
        <w:fldChar w:fldCharType="separate"/>
      </w:r>
      <w:r w:rsidR="00893280" w:rsidRPr="00893280">
        <w:rPr>
          <w:rFonts w:ascii="Arial" w:hAnsi="Arial" w:cs="Arial"/>
          <w:noProof/>
          <w:sz w:val="22"/>
          <w:szCs w:val="22"/>
          <w:vertAlign w:val="superscript"/>
        </w:rPr>
        <w:t>80,83,84</w:t>
      </w:r>
      <w:r w:rsidR="008F7990">
        <w:rPr>
          <w:rFonts w:ascii="Arial" w:hAnsi="Arial" w:cs="Arial"/>
          <w:sz w:val="22"/>
          <w:szCs w:val="22"/>
        </w:rPr>
        <w:fldChar w:fldCharType="end"/>
      </w:r>
      <w:r w:rsidR="007B2E6D">
        <w:rPr>
          <w:rFonts w:ascii="Arial" w:hAnsi="Arial" w:cs="Arial"/>
          <w:sz w:val="22"/>
          <w:szCs w:val="22"/>
        </w:rPr>
        <w:t>, and sleep (morning v</w:t>
      </w:r>
      <w:r w:rsidR="00211F32">
        <w:rPr>
          <w:rFonts w:ascii="Arial" w:hAnsi="Arial" w:cs="Arial"/>
          <w:sz w:val="22"/>
          <w:szCs w:val="22"/>
        </w:rPr>
        <w:t>ersus</w:t>
      </w:r>
      <w:r w:rsidR="007B2E6D">
        <w:rPr>
          <w:rFonts w:ascii="Arial" w:hAnsi="Arial" w:cs="Arial"/>
          <w:sz w:val="22"/>
          <w:szCs w:val="22"/>
        </w:rPr>
        <w:t xml:space="preserve"> evening preference)</w:t>
      </w:r>
      <w:r w:rsidR="00F927A0">
        <w:rPr>
          <w:rFonts w:ascii="Arial" w:hAnsi="Arial" w:cs="Arial"/>
          <w:sz w:val="22"/>
          <w:szCs w:val="22"/>
        </w:rPr>
        <w:fldChar w:fldCharType="begin">
          <w:fldData xml:space="preserve">PEVuZE5vdGU+PENpdGU+PEF1dGhvcj5KYW5zZW48L0F1dGhvcj48WWVhcj4yMDE5PC9ZZWFyPjxS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PEVuZE5vdGU+PENpdGU+PEF1dGhvcj5KYW5zZW48L0F1dGhvcj48WWVhcj4yMDE5PC9ZZWFyPjxS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F927A0">
        <w:rPr>
          <w:rFonts w:ascii="Arial" w:hAnsi="Arial" w:cs="Arial"/>
          <w:sz w:val="22"/>
          <w:szCs w:val="22"/>
        </w:rPr>
      </w:r>
      <w:r w:rsidR="00F927A0">
        <w:rPr>
          <w:rFonts w:ascii="Arial" w:hAnsi="Arial" w:cs="Arial"/>
          <w:sz w:val="22"/>
          <w:szCs w:val="22"/>
        </w:rPr>
        <w:fldChar w:fldCharType="separate"/>
      </w:r>
      <w:r w:rsidR="00893280" w:rsidRPr="00893280">
        <w:rPr>
          <w:rFonts w:ascii="Arial" w:hAnsi="Arial" w:cs="Arial"/>
          <w:noProof/>
          <w:sz w:val="22"/>
          <w:szCs w:val="22"/>
          <w:vertAlign w:val="superscript"/>
        </w:rPr>
        <w:t>85,86</w:t>
      </w:r>
      <w:r w:rsidR="00F927A0">
        <w:rPr>
          <w:rFonts w:ascii="Arial" w:hAnsi="Arial" w:cs="Arial"/>
          <w:sz w:val="22"/>
          <w:szCs w:val="22"/>
        </w:rPr>
        <w:fldChar w:fldCharType="end"/>
      </w:r>
      <w:r w:rsidR="00047442">
        <w:rPr>
          <w:rFonts w:ascii="Arial" w:hAnsi="Arial" w:cs="Arial"/>
          <w:sz w:val="22"/>
          <w:szCs w:val="22"/>
        </w:rPr>
        <w:t>.</w:t>
      </w:r>
      <w:r w:rsidR="007B2E6D">
        <w:rPr>
          <w:rFonts w:ascii="Arial" w:hAnsi="Arial" w:cs="Arial"/>
          <w:sz w:val="22"/>
          <w:szCs w:val="22"/>
        </w:rPr>
        <w:t xml:space="preserve"> Interneurons and glial cell types </w:t>
      </w:r>
      <w:r w:rsidR="00A24E93">
        <w:rPr>
          <w:rFonts w:ascii="Arial" w:hAnsi="Arial" w:cs="Arial"/>
          <w:sz w:val="22"/>
          <w:szCs w:val="22"/>
        </w:rPr>
        <w:t xml:space="preserve">were </w:t>
      </w:r>
      <w:r w:rsidR="007B2E6D">
        <w:rPr>
          <w:rFonts w:ascii="Arial" w:hAnsi="Arial" w:cs="Arial"/>
          <w:sz w:val="22"/>
          <w:szCs w:val="22"/>
        </w:rPr>
        <w:t xml:space="preserve">also enriched in several </w:t>
      </w:r>
      <w:r w:rsidR="00B3500E">
        <w:rPr>
          <w:rFonts w:ascii="Arial" w:hAnsi="Arial" w:cs="Arial"/>
          <w:sz w:val="22"/>
          <w:szCs w:val="22"/>
        </w:rPr>
        <w:t>neuropsychiatric</w:t>
      </w:r>
      <w:r w:rsidR="007B2E6D">
        <w:rPr>
          <w:rFonts w:ascii="Arial" w:hAnsi="Arial" w:cs="Arial"/>
          <w:sz w:val="22"/>
          <w:szCs w:val="22"/>
        </w:rPr>
        <w:t xml:space="preserve"> traits</w:t>
      </w:r>
      <w:r w:rsidR="00B3500E">
        <w:rPr>
          <w:rFonts w:ascii="Arial" w:hAnsi="Arial" w:cs="Arial"/>
          <w:sz w:val="22"/>
          <w:szCs w:val="22"/>
        </w:rPr>
        <w:t>. The</w:t>
      </w:r>
      <w:r w:rsidR="00543671">
        <w:rPr>
          <w:rFonts w:ascii="Arial" w:hAnsi="Arial" w:cs="Arial"/>
          <w:sz w:val="22"/>
          <w:szCs w:val="22"/>
        </w:rPr>
        <w:t xml:space="preserve"> complete numerical results are reported in Table S3.</w:t>
      </w:r>
    </w:p>
    <w:p w14:paraId="632E6BE3" w14:textId="77777777" w:rsidR="004D2545" w:rsidRPr="004105B5" w:rsidRDefault="004D2545" w:rsidP="004B63F7">
      <w:pPr>
        <w:spacing w:line="360" w:lineRule="auto"/>
        <w:contextualSpacing/>
        <w:rPr>
          <w:rFonts w:ascii="Arial" w:eastAsia="Arial" w:hAnsi="Arial" w:cs="Arial"/>
          <w:sz w:val="22"/>
          <w:szCs w:val="22"/>
        </w:rPr>
      </w:pPr>
    </w:p>
    <w:p w14:paraId="526259C7" w14:textId="314F8761" w:rsidR="001876A6" w:rsidRPr="004B63F7" w:rsidRDefault="006C1E3B" w:rsidP="004B63F7">
      <w:pPr>
        <w:spacing w:after="120" w:line="360" w:lineRule="auto"/>
        <w:contextualSpacing/>
        <w:jc w:val="both"/>
        <w:rPr>
          <w:rFonts w:ascii="Arial" w:hAnsi="Arial" w:cs="Arial"/>
          <w:b/>
          <w:bCs/>
          <w:sz w:val="22"/>
          <w:szCs w:val="22"/>
        </w:rPr>
      </w:pPr>
      <w:r w:rsidRPr="004B63F7">
        <w:rPr>
          <w:rFonts w:ascii="Arial" w:hAnsi="Arial" w:cs="Arial"/>
          <w:b/>
          <w:bCs/>
          <w:sz w:val="22"/>
          <w:szCs w:val="22"/>
        </w:rPr>
        <w:t>D</w:t>
      </w:r>
      <w:r w:rsidR="00AE0D94">
        <w:rPr>
          <w:rFonts w:ascii="Arial" w:hAnsi="Arial" w:cs="Arial"/>
          <w:b/>
          <w:bCs/>
          <w:sz w:val="22"/>
          <w:szCs w:val="22"/>
        </w:rPr>
        <w:t>ISCUSSION</w:t>
      </w:r>
    </w:p>
    <w:p w14:paraId="49404BC1" w14:textId="705F8F39" w:rsidR="00763D0A" w:rsidRPr="00870376" w:rsidRDefault="00870376" w:rsidP="00D104E9">
      <w:pPr>
        <w:spacing w:line="360" w:lineRule="auto"/>
        <w:contextualSpacing/>
        <w:jc w:val="both"/>
        <w:rPr>
          <w:rFonts w:ascii="Arial" w:hAnsi="Arial" w:cs="Arial"/>
          <w:bCs/>
          <w:sz w:val="22"/>
          <w:szCs w:val="22"/>
        </w:rPr>
      </w:pPr>
      <w:r w:rsidRPr="00395799">
        <w:rPr>
          <w:rFonts w:ascii="Arial" w:hAnsi="Arial" w:cs="Arial"/>
          <w:bCs/>
          <w:sz w:val="22"/>
          <w:szCs w:val="22"/>
        </w:rPr>
        <w:t xml:space="preserve">There are well-defined relationships between striatal anatomy and </w:t>
      </w:r>
      <w:r w:rsidR="00EC7733">
        <w:rPr>
          <w:rFonts w:ascii="Arial" w:hAnsi="Arial" w:cs="Arial"/>
          <w:bCs/>
          <w:sz w:val="22"/>
          <w:szCs w:val="22"/>
        </w:rPr>
        <w:t xml:space="preserve">its variety of </w:t>
      </w:r>
      <w:r w:rsidRPr="00395799">
        <w:rPr>
          <w:rFonts w:ascii="Arial" w:hAnsi="Arial" w:cs="Arial"/>
          <w:bCs/>
          <w:sz w:val="22"/>
          <w:szCs w:val="22"/>
        </w:rPr>
        <w:t>function</w:t>
      </w:r>
      <w:r w:rsidR="00EC7733">
        <w:rPr>
          <w:rFonts w:ascii="Arial" w:hAnsi="Arial" w:cs="Arial"/>
          <w:bCs/>
          <w:sz w:val="22"/>
          <w:szCs w:val="22"/>
        </w:rPr>
        <w:t>al roles</w:t>
      </w:r>
      <w:r w:rsidRPr="00395799">
        <w:rPr>
          <w:rFonts w:ascii="Arial" w:hAnsi="Arial" w:cs="Arial"/>
          <w:bCs/>
          <w:sz w:val="22"/>
          <w:szCs w:val="22"/>
        </w:rPr>
        <w:fldChar w:fldCharType="begin">
          <w:fldData xml:space="preserve">PEVuZE5vdGU+PENpdGU+PEF1dGhvcj5LcmVpdHplcjwvQXV0aG9yPjxZZWFyPjIwMDk8L1llYXI+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PEVuZE5vdGU+PENpdGU+PEF1dGhvcj5LcmVpdHplcjwvQXV0aG9yPjxZZWFyPjIwMDk8L1llYXI+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Pr="00395799">
        <w:rPr>
          <w:rFonts w:ascii="Arial" w:hAnsi="Arial" w:cs="Arial"/>
          <w:bCs/>
          <w:sz w:val="22"/>
          <w:szCs w:val="22"/>
        </w:rPr>
      </w:r>
      <w:r w:rsidRPr="00395799">
        <w:rPr>
          <w:rFonts w:ascii="Arial" w:hAnsi="Arial" w:cs="Arial"/>
          <w:bCs/>
          <w:sz w:val="22"/>
          <w:szCs w:val="22"/>
        </w:rPr>
        <w:fldChar w:fldCharType="separate"/>
      </w:r>
      <w:r w:rsidR="00893280" w:rsidRPr="00893280">
        <w:rPr>
          <w:rFonts w:ascii="Arial" w:hAnsi="Arial" w:cs="Arial"/>
          <w:bCs/>
          <w:noProof/>
          <w:sz w:val="22"/>
          <w:szCs w:val="22"/>
          <w:vertAlign w:val="superscript"/>
        </w:rPr>
        <w:t>87-90</w:t>
      </w:r>
      <w:r w:rsidRPr="00395799">
        <w:rPr>
          <w:rFonts w:ascii="Arial" w:hAnsi="Arial" w:cs="Arial"/>
          <w:bCs/>
          <w:sz w:val="22"/>
          <w:szCs w:val="22"/>
        </w:rPr>
        <w:fldChar w:fldCharType="end"/>
      </w:r>
      <w:r w:rsidRPr="00395799">
        <w:rPr>
          <w:rFonts w:ascii="Arial" w:hAnsi="Arial" w:cs="Arial"/>
          <w:bCs/>
          <w:sz w:val="22"/>
          <w:szCs w:val="22"/>
        </w:rPr>
        <w:t>. For example, functional differences</w:t>
      </w:r>
      <w:r w:rsidRPr="00155567">
        <w:rPr>
          <w:rFonts w:ascii="Arial" w:hAnsi="Arial" w:cs="Arial"/>
          <w:bCs/>
          <w:sz w:val="22"/>
          <w:szCs w:val="22"/>
        </w:rPr>
        <w:t xml:space="preserve"> have been described for distinct NAc subregions</w:t>
      </w:r>
      <w:r>
        <w:rPr>
          <w:rFonts w:ascii="Arial" w:hAnsi="Arial" w:cs="Arial"/>
          <w:bCs/>
          <w:sz w:val="22"/>
          <w:szCs w:val="22"/>
        </w:rPr>
        <w:t xml:space="preserve"> where</w:t>
      </w:r>
      <w:r w:rsidRPr="00155567">
        <w:rPr>
          <w:rFonts w:ascii="Arial" w:hAnsi="Arial" w:cs="Arial"/>
          <w:bCs/>
          <w:sz w:val="22"/>
          <w:szCs w:val="22"/>
        </w:rPr>
        <w:t xml:space="preserve"> DA transient amplitude and frequency differ in </w:t>
      </w:r>
      <w:r w:rsidR="003262BA">
        <w:rPr>
          <w:rFonts w:ascii="Arial" w:hAnsi="Arial" w:cs="Arial"/>
          <w:bCs/>
          <w:sz w:val="22"/>
          <w:szCs w:val="22"/>
        </w:rPr>
        <w:t xml:space="preserve">the </w:t>
      </w:r>
      <w:r>
        <w:rPr>
          <w:rFonts w:ascii="Arial" w:hAnsi="Arial" w:cs="Arial"/>
          <w:bCs/>
          <w:sz w:val="22"/>
          <w:szCs w:val="22"/>
        </w:rPr>
        <w:t>C</w:t>
      </w:r>
      <w:r w:rsidRPr="00155567">
        <w:rPr>
          <w:rFonts w:ascii="Arial" w:hAnsi="Arial" w:cs="Arial"/>
          <w:bCs/>
          <w:sz w:val="22"/>
          <w:szCs w:val="22"/>
        </w:rPr>
        <w:t xml:space="preserve">ore versus the </w:t>
      </w:r>
      <w:r>
        <w:rPr>
          <w:rFonts w:ascii="Arial" w:hAnsi="Arial" w:cs="Arial"/>
          <w:bCs/>
          <w:sz w:val="22"/>
          <w:szCs w:val="22"/>
        </w:rPr>
        <w:t>S</w:t>
      </w:r>
      <w:r w:rsidRPr="00155567">
        <w:rPr>
          <w:rFonts w:ascii="Arial" w:hAnsi="Arial" w:cs="Arial"/>
          <w:bCs/>
          <w:sz w:val="22"/>
          <w:szCs w:val="22"/>
        </w:rPr>
        <w:t>hell</w:t>
      </w:r>
      <w:r w:rsidRPr="00155567">
        <w:rPr>
          <w:rFonts w:ascii="Arial" w:hAnsi="Arial" w:cs="Arial"/>
          <w:bCs/>
          <w:sz w:val="22"/>
          <w:szCs w:val="22"/>
        </w:rPr>
        <w:fldChar w:fldCharType="begin">
          <w:fldData xml:space="preserve">PEVuZE5vdGU+PENpdGU+PEF1dGhvcj5CcnVuZGFnZTwvQXV0aG9yPjxZZWFyPjIwMjI8L1llYXI+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PEVuZE5vdGU+PENpdGU+PEF1dGhvcj5CcnVuZGFnZTwvQXV0aG9yPjxZZWFyPjIwMjI8L1llYXI+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Pr="00155567">
        <w:rPr>
          <w:rFonts w:ascii="Arial" w:hAnsi="Arial" w:cs="Arial"/>
          <w:bCs/>
          <w:sz w:val="22"/>
          <w:szCs w:val="22"/>
        </w:rPr>
      </w:r>
      <w:r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91</w:t>
      </w:r>
      <w:r w:rsidRPr="00155567">
        <w:rPr>
          <w:rFonts w:ascii="Arial" w:hAnsi="Arial" w:cs="Arial"/>
          <w:bCs/>
          <w:sz w:val="22"/>
          <w:szCs w:val="22"/>
        </w:rPr>
        <w:fldChar w:fldCharType="end"/>
      </w:r>
      <w:r w:rsidRPr="00155567">
        <w:rPr>
          <w:rFonts w:ascii="Arial" w:hAnsi="Arial" w:cs="Arial"/>
          <w:bCs/>
          <w:sz w:val="22"/>
          <w:szCs w:val="22"/>
        </w:rPr>
        <w:t xml:space="preserve">. </w:t>
      </w:r>
      <w:r w:rsidR="00EC7733">
        <w:rPr>
          <w:rFonts w:ascii="Arial" w:hAnsi="Arial" w:cs="Arial"/>
          <w:bCs/>
          <w:sz w:val="22"/>
          <w:szCs w:val="22"/>
        </w:rPr>
        <w:t>Furthermore, in the dorsal striatum, neuronal responses to different sensory modalities follow a medial-lateral gradient</w:t>
      </w:r>
      <w:r w:rsidR="00EC7733">
        <w:rPr>
          <w:rFonts w:ascii="Arial" w:hAnsi="Arial" w:cs="Arial"/>
          <w:bCs/>
          <w:sz w:val="22"/>
          <w:szCs w:val="22"/>
        </w:rPr>
        <w:fldChar w:fldCharType="begin">
          <w:fldData xml:space="preserve">PEVuZE5vdGU+PENpdGU+PEF1dGhvcj5SZWlnPC9BdXRob3I+PFllYXI+MjAxNDwvWWVhcj48UmVj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PEVuZE5vdGU+PENpdGU+PEF1dGhvcj5SZWlnPC9BdXRob3I+PFllYXI+MjAxNDwvWWVhcj48UmVj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EC7733">
        <w:rPr>
          <w:rFonts w:ascii="Arial" w:hAnsi="Arial" w:cs="Arial"/>
          <w:bCs/>
          <w:sz w:val="22"/>
          <w:szCs w:val="22"/>
        </w:rPr>
      </w:r>
      <w:r w:rsidR="00EC7733">
        <w:rPr>
          <w:rFonts w:ascii="Arial" w:hAnsi="Arial" w:cs="Arial"/>
          <w:bCs/>
          <w:sz w:val="22"/>
          <w:szCs w:val="22"/>
        </w:rPr>
        <w:fldChar w:fldCharType="separate"/>
      </w:r>
      <w:r w:rsidR="00893280" w:rsidRPr="00893280">
        <w:rPr>
          <w:rFonts w:ascii="Arial" w:hAnsi="Arial" w:cs="Arial"/>
          <w:bCs/>
          <w:noProof/>
          <w:sz w:val="22"/>
          <w:szCs w:val="22"/>
          <w:vertAlign w:val="superscript"/>
        </w:rPr>
        <w:t>92</w:t>
      </w:r>
      <w:r w:rsidR="00EC7733">
        <w:rPr>
          <w:rFonts w:ascii="Arial" w:hAnsi="Arial" w:cs="Arial"/>
          <w:bCs/>
          <w:sz w:val="22"/>
          <w:szCs w:val="22"/>
        </w:rPr>
        <w:fldChar w:fldCharType="end"/>
      </w:r>
      <w:r w:rsidR="00EC7733">
        <w:rPr>
          <w:rFonts w:ascii="Arial" w:hAnsi="Arial" w:cs="Arial"/>
          <w:bCs/>
          <w:sz w:val="22"/>
          <w:szCs w:val="22"/>
        </w:rPr>
        <w:t xml:space="preserve">. </w:t>
      </w:r>
      <w:r>
        <w:rPr>
          <w:rFonts w:ascii="Arial" w:hAnsi="Arial" w:cs="Arial"/>
          <w:bCs/>
          <w:sz w:val="22"/>
          <w:szCs w:val="22"/>
        </w:rPr>
        <w:t>R</w:t>
      </w:r>
      <w:r w:rsidRPr="00155567">
        <w:rPr>
          <w:rFonts w:ascii="Arial" w:hAnsi="Arial" w:cs="Arial"/>
          <w:bCs/>
          <w:sz w:val="22"/>
          <w:szCs w:val="22"/>
        </w:rPr>
        <w:t xml:space="preserve">egional differences in DA signaling </w:t>
      </w:r>
      <w:r>
        <w:rPr>
          <w:rFonts w:ascii="Arial" w:hAnsi="Arial" w:cs="Arial"/>
          <w:bCs/>
          <w:sz w:val="22"/>
          <w:szCs w:val="22"/>
        </w:rPr>
        <w:t>have also been extensively documented</w:t>
      </w:r>
      <w:r w:rsidRPr="00155567">
        <w:rPr>
          <w:rFonts w:ascii="Arial" w:hAnsi="Arial" w:cs="Arial"/>
          <w:bCs/>
          <w:sz w:val="22"/>
          <w:szCs w:val="22"/>
        </w:rPr>
        <w:t xml:space="preserve"> in the context of </w:t>
      </w:r>
      <w:r w:rsidR="00C85935">
        <w:rPr>
          <w:rFonts w:ascii="Arial" w:hAnsi="Arial" w:cs="Arial"/>
          <w:bCs/>
          <w:sz w:val="22"/>
          <w:szCs w:val="22"/>
        </w:rPr>
        <w:t xml:space="preserve">addictive </w:t>
      </w:r>
      <w:r w:rsidRPr="00155567">
        <w:rPr>
          <w:rFonts w:ascii="Arial" w:hAnsi="Arial" w:cs="Arial"/>
          <w:bCs/>
          <w:sz w:val="22"/>
          <w:szCs w:val="22"/>
        </w:rPr>
        <w:t>drug</w:t>
      </w:r>
      <w:r>
        <w:rPr>
          <w:rFonts w:ascii="Arial" w:hAnsi="Arial" w:cs="Arial"/>
          <w:bCs/>
          <w:sz w:val="22"/>
          <w:szCs w:val="22"/>
        </w:rPr>
        <w:t>s where t</w:t>
      </w:r>
      <w:r w:rsidRPr="00155567">
        <w:rPr>
          <w:rFonts w:ascii="Arial" w:hAnsi="Arial" w:cs="Arial"/>
          <w:bCs/>
          <w:sz w:val="22"/>
          <w:szCs w:val="22"/>
        </w:rPr>
        <w:t xml:space="preserve">he dorsal versus ventral striatum </w:t>
      </w:r>
      <w:r>
        <w:rPr>
          <w:rFonts w:ascii="Arial" w:hAnsi="Arial" w:cs="Arial"/>
          <w:bCs/>
          <w:sz w:val="22"/>
          <w:szCs w:val="22"/>
        </w:rPr>
        <w:t>exhibits</w:t>
      </w:r>
      <w:r w:rsidRPr="00155567">
        <w:rPr>
          <w:rFonts w:ascii="Arial" w:hAnsi="Arial" w:cs="Arial"/>
          <w:bCs/>
          <w:sz w:val="22"/>
          <w:szCs w:val="22"/>
        </w:rPr>
        <w:t xml:space="preserve"> different molecular </w:t>
      </w:r>
      <w:r w:rsidRPr="00155567">
        <w:rPr>
          <w:rFonts w:ascii="Arial" w:hAnsi="Arial" w:cs="Arial"/>
          <w:bCs/>
          <w:sz w:val="22"/>
          <w:szCs w:val="22"/>
        </w:rPr>
        <w:lastRenderedPageBreak/>
        <w:t xml:space="preserve">responses </w:t>
      </w:r>
      <w:r>
        <w:rPr>
          <w:rFonts w:ascii="Arial" w:hAnsi="Arial" w:cs="Arial"/>
          <w:bCs/>
          <w:sz w:val="22"/>
          <w:szCs w:val="22"/>
        </w:rPr>
        <w:t xml:space="preserve">in </w:t>
      </w:r>
      <w:r w:rsidRPr="00155567">
        <w:rPr>
          <w:rFonts w:ascii="Arial" w:hAnsi="Arial" w:cs="Arial"/>
          <w:bCs/>
          <w:sz w:val="22"/>
          <w:szCs w:val="22"/>
        </w:rPr>
        <w:t>drug-seeking</w:t>
      </w:r>
      <w:r w:rsidR="00B7641D">
        <w:rPr>
          <w:rFonts w:ascii="Arial" w:hAnsi="Arial" w:cs="Arial"/>
          <w:bCs/>
          <w:sz w:val="22"/>
          <w:szCs w:val="22"/>
        </w:rPr>
        <w:t xml:space="preserve"> behavior</w:t>
      </w:r>
      <w:r w:rsidR="00B7641D">
        <w:rPr>
          <w:rFonts w:ascii="Arial" w:hAnsi="Arial" w:cs="Arial"/>
          <w:bCs/>
          <w:sz w:val="22"/>
          <w:szCs w:val="22"/>
        </w:rPr>
        <w:fldChar w:fldCharType="begin">
          <w:fldData xml:space="preserve">PEVuZE5vdGU+PENpdGU+PEF1dGhvcj5TZXBww6Q8L0F1dGhvcj48WWVhcj4yMDAwPC9ZZWFyPjxS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PEVuZE5vdGU+PENpdGU+PEF1dGhvcj5TZXBww6Q8L0F1dGhvcj48WWVhcj4yMDAwPC9ZZWFyPjxS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B7641D">
        <w:rPr>
          <w:rFonts w:ascii="Arial" w:hAnsi="Arial" w:cs="Arial"/>
          <w:bCs/>
          <w:sz w:val="22"/>
          <w:szCs w:val="22"/>
        </w:rPr>
      </w:r>
      <w:r w:rsidR="00B7641D">
        <w:rPr>
          <w:rFonts w:ascii="Arial" w:hAnsi="Arial" w:cs="Arial"/>
          <w:bCs/>
          <w:sz w:val="22"/>
          <w:szCs w:val="22"/>
        </w:rPr>
        <w:fldChar w:fldCharType="separate"/>
      </w:r>
      <w:r w:rsidR="00893280" w:rsidRPr="00893280">
        <w:rPr>
          <w:rFonts w:ascii="Arial" w:hAnsi="Arial" w:cs="Arial"/>
          <w:bCs/>
          <w:noProof/>
          <w:sz w:val="22"/>
          <w:szCs w:val="22"/>
          <w:vertAlign w:val="superscript"/>
        </w:rPr>
        <w:t>93,94</w:t>
      </w:r>
      <w:r w:rsidR="00B7641D">
        <w:rPr>
          <w:rFonts w:ascii="Arial" w:hAnsi="Arial" w:cs="Arial"/>
          <w:bCs/>
          <w:sz w:val="22"/>
          <w:szCs w:val="22"/>
        </w:rPr>
        <w:fldChar w:fldCharType="end"/>
      </w:r>
      <w:r w:rsidRPr="00155567">
        <w:rPr>
          <w:rFonts w:ascii="Arial" w:hAnsi="Arial" w:cs="Arial"/>
          <w:bCs/>
          <w:sz w:val="22"/>
          <w:szCs w:val="22"/>
        </w:rPr>
        <w:t xml:space="preserve">. </w:t>
      </w:r>
      <w:r>
        <w:rPr>
          <w:rFonts w:ascii="Arial" w:hAnsi="Arial" w:cs="Arial"/>
          <w:bCs/>
          <w:sz w:val="22"/>
          <w:szCs w:val="22"/>
        </w:rPr>
        <w:t>What signaling mechanisms can explain these differences?</w:t>
      </w:r>
      <w:r w:rsidRPr="00155567">
        <w:rPr>
          <w:rFonts w:ascii="Arial" w:hAnsi="Arial" w:cs="Arial"/>
          <w:bCs/>
          <w:sz w:val="22"/>
          <w:szCs w:val="22"/>
        </w:rPr>
        <w:t xml:space="preserve"> </w:t>
      </w:r>
      <w:r>
        <w:rPr>
          <w:rFonts w:ascii="Arial" w:hAnsi="Arial" w:cs="Arial"/>
          <w:bCs/>
          <w:sz w:val="22"/>
          <w:szCs w:val="22"/>
        </w:rPr>
        <w:t>T</w:t>
      </w:r>
      <w:r w:rsidRPr="00155567">
        <w:rPr>
          <w:rFonts w:ascii="Arial" w:hAnsi="Arial" w:cs="Arial"/>
          <w:bCs/>
          <w:sz w:val="22"/>
          <w:szCs w:val="22"/>
        </w:rPr>
        <w:t>raditionally, striatal DA signaling has been divided along a functional dichotomy between D1R</w:t>
      </w:r>
      <w:r w:rsidRPr="00155567">
        <w:rPr>
          <w:rFonts w:ascii="Arial" w:hAnsi="Arial" w:cs="Arial"/>
          <w:bCs/>
          <w:sz w:val="22"/>
          <w:szCs w:val="22"/>
          <w:vertAlign w:val="superscript"/>
        </w:rPr>
        <w:t>+</w:t>
      </w:r>
      <w:r w:rsidRPr="00155567">
        <w:rPr>
          <w:rFonts w:ascii="Arial" w:hAnsi="Arial" w:cs="Arial"/>
          <w:bCs/>
          <w:sz w:val="22"/>
          <w:szCs w:val="22"/>
        </w:rPr>
        <w:t xml:space="preserve"> and D2R</w:t>
      </w:r>
      <w:r w:rsidRPr="00155567">
        <w:rPr>
          <w:rFonts w:ascii="Arial" w:hAnsi="Arial" w:cs="Arial"/>
          <w:bCs/>
          <w:sz w:val="22"/>
          <w:szCs w:val="22"/>
          <w:vertAlign w:val="superscript"/>
        </w:rPr>
        <w:t>+</w:t>
      </w:r>
      <w:r w:rsidRPr="00155567">
        <w:rPr>
          <w:rFonts w:ascii="Arial" w:hAnsi="Arial" w:cs="Arial"/>
          <w:bCs/>
          <w:sz w:val="22"/>
          <w:szCs w:val="22"/>
        </w:rPr>
        <w:t xml:space="preserve"> </w:t>
      </w:r>
      <w:r>
        <w:rPr>
          <w:rFonts w:ascii="Arial" w:hAnsi="Arial" w:cs="Arial"/>
          <w:bCs/>
          <w:sz w:val="22"/>
          <w:szCs w:val="22"/>
        </w:rPr>
        <w:t>SPN</w:t>
      </w:r>
      <w:r w:rsidRPr="00155567">
        <w:rPr>
          <w:rFonts w:ascii="Arial" w:hAnsi="Arial" w:cs="Arial"/>
          <w:bCs/>
          <w:sz w:val="22"/>
          <w:szCs w:val="22"/>
        </w:rPr>
        <w:t>s. In fact, at a basal level, D2R</w:t>
      </w:r>
      <w:r w:rsidRPr="00155567">
        <w:rPr>
          <w:rFonts w:ascii="Arial" w:hAnsi="Arial" w:cs="Arial"/>
          <w:bCs/>
          <w:sz w:val="22"/>
          <w:szCs w:val="22"/>
          <w:vertAlign w:val="superscript"/>
        </w:rPr>
        <w:t>+</w:t>
      </w:r>
      <w:r w:rsidRPr="00155567">
        <w:rPr>
          <w:rFonts w:ascii="Arial" w:hAnsi="Arial" w:cs="Arial"/>
          <w:bCs/>
          <w:sz w:val="22"/>
          <w:szCs w:val="22"/>
        </w:rPr>
        <w:t xml:space="preserve"> </w:t>
      </w:r>
      <w:r>
        <w:rPr>
          <w:rFonts w:ascii="Arial" w:hAnsi="Arial" w:cs="Arial"/>
          <w:bCs/>
          <w:sz w:val="22"/>
          <w:szCs w:val="22"/>
        </w:rPr>
        <w:t>SPN</w:t>
      </w:r>
      <w:r w:rsidRPr="00155567">
        <w:rPr>
          <w:rFonts w:ascii="Arial" w:hAnsi="Arial" w:cs="Arial"/>
          <w:bCs/>
          <w:sz w:val="22"/>
          <w:szCs w:val="22"/>
        </w:rPr>
        <w:t>s exhibit increased excitability and higher spontaneous excitatory postsynaptic currents compared to D1R</w:t>
      </w:r>
      <w:r w:rsidRPr="00155567">
        <w:rPr>
          <w:rFonts w:ascii="Arial" w:hAnsi="Arial" w:cs="Arial"/>
          <w:bCs/>
          <w:sz w:val="22"/>
          <w:szCs w:val="22"/>
          <w:vertAlign w:val="superscript"/>
        </w:rPr>
        <w:t>+</w:t>
      </w:r>
      <w:r w:rsidRPr="00155567">
        <w:rPr>
          <w:rFonts w:ascii="Arial" w:hAnsi="Arial" w:cs="Arial"/>
          <w:bCs/>
          <w:sz w:val="22"/>
          <w:szCs w:val="22"/>
        </w:rPr>
        <w:t xml:space="preserve"> </w:t>
      </w:r>
      <w:r>
        <w:rPr>
          <w:rFonts w:ascii="Arial" w:hAnsi="Arial" w:cs="Arial"/>
          <w:bCs/>
          <w:sz w:val="22"/>
          <w:szCs w:val="22"/>
        </w:rPr>
        <w:t>SPN</w:t>
      </w:r>
      <w:r w:rsidRPr="00155567">
        <w:rPr>
          <w:rFonts w:ascii="Arial" w:hAnsi="Arial" w:cs="Arial"/>
          <w:bCs/>
          <w:sz w:val="22"/>
          <w:szCs w:val="22"/>
        </w:rPr>
        <w:t>s</w:t>
      </w:r>
      <w:r w:rsidRPr="00155567">
        <w:rPr>
          <w:rFonts w:ascii="Arial" w:hAnsi="Arial" w:cs="Arial"/>
          <w:bCs/>
          <w:sz w:val="22"/>
          <w:szCs w:val="22"/>
        </w:rPr>
        <w:fldChar w:fldCharType="begin">
          <w:fldData xml:space="preserve">PEVuZE5vdGU+PENpdGU+PEF1dGhvcj5DZXBlZGE8L0F1dGhvcj48WWVhcj4yMDA4PC9ZZWFyPjxS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==
</w:fldData>
        </w:fldChar>
      </w:r>
      <w:r w:rsidR="009B3B49">
        <w:rPr>
          <w:rFonts w:ascii="Arial" w:hAnsi="Arial" w:cs="Arial"/>
          <w:bCs/>
          <w:sz w:val="22"/>
          <w:szCs w:val="22"/>
        </w:rPr>
        <w:instrText xml:space="preserve"> ADDIN EN.CITE </w:instrText>
      </w:r>
      <w:r w:rsidR="009B3B49">
        <w:rPr>
          <w:rFonts w:ascii="Arial" w:hAnsi="Arial" w:cs="Arial"/>
          <w:bCs/>
          <w:sz w:val="22"/>
          <w:szCs w:val="22"/>
        </w:rPr>
        <w:fldChar w:fldCharType="begin">
          <w:fldData xml:space="preserve">PEVuZE5vdGU+PENpdGU+PEF1dGhvcj5DZXBlZGE8L0F1dGhvcj48WWVhcj4yMDA4PC9ZZWFyPjxS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==
</w:fldData>
        </w:fldChar>
      </w:r>
      <w:r w:rsidR="009B3B49">
        <w:rPr>
          <w:rFonts w:ascii="Arial" w:hAnsi="Arial" w:cs="Arial"/>
          <w:bCs/>
          <w:sz w:val="22"/>
          <w:szCs w:val="22"/>
        </w:rPr>
        <w:instrText xml:space="preserve"> ADDIN EN.CITE.DATA </w:instrText>
      </w:r>
      <w:r w:rsidR="009B3B49">
        <w:rPr>
          <w:rFonts w:ascii="Arial" w:hAnsi="Arial" w:cs="Arial"/>
          <w:bCs/>
          <w:sz w:val="22"/>
          <w:szCs w:val="22"/>
        </w:rPr>
      </w:r>
      <w:r w:rsidR="009B3B49">
        <w:rPr>
          <w:rFonts w:ascii="Arial" w:hAnsi="Arial" w:cs="Arial"/>
          <w:bCs/>
          <w:sz w:val="22"/>
          <w:szCs w:val="22"/>
        </w:rPr>
        <w:fldChar w:fldCharType="end"/>
      </w:r>
      <w:r w:rsidRPr="00155567">
        <w:rPr>
          <w:rFonts w:ascii="Arial" w:hAnsi="Arial" w:cs="Arial"/>
          <w:bCs/>
          <w:sz w:val="22"/>
          <w:szCs w:val="22"/>
        </w:rPr>
      </w:r>
      <w:r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15</w:t>
      </w:r>
      <w:r w:rsidRPr="00155567">
        <w:rPr>
          <w:rFonts w:ascii="Arial" w:hAnsi="Arial" w:cs="Arial"/>
          <w:bCs/>
          <w:sz w:val="22"/>
          <w:szCs w:val="22"/>
        </w:rPr>
        <w:fldChar w:fldCharType="end"/>
      </w:r>
      <w:r w:rsidRPr="00155567">
        <w:rPr>
          <w:rFonts w:ascii="Arial" w:hAnsi="Arial" w:cs="Arial"/>
          <w:bCs/>
          <w:sz w:val="22"/>
          <w:szCs w:val="22"/>
        </w:rPr>
        <w:t xml:space="preserve">. In the context of </w:t>
      </w:r>
      <w:r w:rsidR="00F4139B">
        <w:rPr>
          <w:rFonts w:ascii="Arial" w:hAnsi="Arial" w:cs="Arial"/>
          <w:bCs/>
          <w:sz w:val="22"/>
          <w:szCs w:val="22"/>
        </w:rPr>
        <w:t xml:space="preserve">addictive </w:t>
      </w:r>
      <w:r>
        <w:rPr>
          <w:rFonts w:ascii="Arial" w:hAnsi="Arial" w:cs="Arial"/>
          <w:bCs/>
          <w:sz w:val="22"/>
          <w:szCs w:val="22"/>
        </w:rPr>
        <w:t>drugs like cocaine and opioids</w:t>
      </w:r>
      <w:r w:rsidRPr="00155567">
        <w:rPr>
          <w:rFonts w:ascii="Arial" w:hAnsi="Arial" w:cs="Arial"/>
          <w:bCs/>
          <w:sz w:val="22"/>
          <w:szCs w:val="22"/>
        </w:rPr>
        <w:t>, responses in D1R</w:t>
      </w:r>
      <w:r w:rsidRPr="00155567">
        <w:rPr>
          <w:rFonts w:ascii="Arial" w:hAnsi="Arial" w:cs="Arial"/>
          <w:bCs/>
          <w:sz w:val="22"/>
          <w:szCs w:val="22"/>
          <w:vertAlign w:val="superscript"/>
        </w:rPr>
        <w:t>+</w:t>
      </w:r>
      <w:r w:rsidRPr="00155567">
        <w:rPr>
          <w:rFonts w:ascii="Arial" w:hAnsi="Arial" w:cs="Arial"/>
          <w:bCs/>
          <w:sz w:val="22"/>
          <w:szCs w:val="22"/>
        </w:rPr>
        <w:t xml:space="preserve"> and D2R</w:t>
      </w:r>
      <w:r w:rsidRPr="00155567">
        <w:rPr>
          <w:rFonts w:ascii="Arial" w:hAnsi="Arial" w:cs="Arial"/>
          <w:bCs/>
          <w:sz w:val="22"/>
          <w:szCs w:val="22"/>
          <w:vertAlign w:val="superscript"/>
        </w:rPr>
        <w:t>+</w:t>
      </w:r>
      <w:r w:rsidRPr="00155567">
        <w:rPr>
          <w:rFonts w:ascii="Arial" w:hAnsi="Arial" w:cs="Arial"/>
          <w:bCs/>
          <w:sz w:val="22"/>
          <w:szCs w:val="22"/>
        </w:rPr>
        <w:t xml:space="preserve"> </w:t>
      </w:r>
      <w:r>
        <w:rPr>
          <w:rFonts w:ascii="Arial" w:hAnsi="Arial" w:cs="Arial"/>
          <w:bCs/>
          <w:sz w:val="22"/>
          <w:szCs w:val="22"/>
        </w:rPr>
        <w:t>SPN</w:t>
      </w:r>
      <w:r w:rsidRPr="00155567">
        <w:rPr>
          <w:rFonts w:ascii="Arial" w:hAnsi="Arial" w:cs="Arial"/>
          <w:bCs/>
          <w:sz w:val="22"/>
          <w:szCs w:val="22"/>
        </w:rPr>
        <w:t>s</w:t>
      </w:r>
      <w:r>
        <w:rPr>
          <w:rFonts w:ascii="Arial" w:hAnsi="Arial" w:cs="Arial"/>
          <w:bCs/>
          <w:sz w:val="22"/>
          <w:szCs w:val="22"/>
        </w:rPr>
        <w:t xml:space="preserve"> are heterogeneous, raising the possibility of unique subpopulations of striatal cells</w:t>
      </w:r>
      <w:r>
        <w:rPr>
          <w:rFonts w:ascii="Arial" w:hAnsi="Arial" w:cs="Arial"/>
          <w:bCs/>
          <w:sz w:val="22"/>
          <w:szCs w:val="22"/>
        </w:rPr>
        <w:fldChar w:fldCharType="begin">
          <w:fldData xml:space="preserve">PEVuZE5vdGU+PENpdGU+PEF1dGhvcj5aaW5zbWFpZXI8L0F1dGhvcj48WWVhcj4yMDIyPC9ZZWFy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PEVuZE5vdGU+PENpdGU+PEF1dGhvcj5aaW5zbWFpZXI8L0F1dGhvcj48WWVhcj4yMDIyPC9ZZWFy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Pr>
          <w:rFonts w:ascii="Arial" w:hAnsi="Arial" w:cs="Arial"/>
          <w:bCs/>
          <w:sz w:val="22"/>
          <w:szCs w:val="22"/>
        </w:rPr>
      </w:r>
      <w:r>
        <w:rPr>
          <w:rFonts w:ascii="Arial" w:hAnsi="Arial" w:cs="Arial"/>
          <w:bCs/>
          <w:sz w:val="22"/>
          <w:szCs w:val="22"/>
        </w:rPr>
        <w:fldChar w:fldCharType="separate"/>
      </w:r>
      <w:r w:rsidR="00893280" w:rsidRPr="00893280">
        <w:rPr>
          <w:rFonts w:ascii="Arial" w:hAnsi="Arial" w:cs="Arial"/>
          <w:bCs/>
          <w:noProof/>
          <w:sz w:val="22"/>
          <w:szCs w:val="22"/>
          <w:vertAlign w:val="superscript"/>
        </w:rPr>
        <w:t>22,95</w:t>
      </w:r>
      <w:r>
        <w:rPr>
          <w:rFonts w:ascii="Arial" w:hAnsi="Arial" w:cs="Arial"/>
          <w:bCs/>
          <w:sz w:val="22"/>
          <w:szCs w:val="22"/>
        </w:rPr>
        <w:fldChar w:fldCharType="end"/>
      </w:r>
      <w:r>
        <w:rPr>
          <w:rFonts w:ascii="Arial" w:hAnsi="Arial" w:cs="Arial"/>
          <w:bCs/>
          <w:sz w:val="22"/>
          <w:szCs w:val="22"/>
        </w:rPr>
        <w:t>.</w:t>
      </w:r>
      <w:r w:rsidRPr="00155567">
        <w:rPr>
          <w:rFonts w:ascii="Arial" w:hAnsi="Arial" w:cs="Arial"/>
          <w:bCs/>
          <w:sz w:val="22"/>
          <w:szCs w:val="22"/>
        </w:rPr>
        <w:t xml:space="preserve"> </w:t>
      </w:r>
      <w:r w:rsidR="00F57C4C">
        <w:rPr>
          <w:rFonts w:ascii="Arial" w:hAnsi="Arial" w:cs="Arial"/>
          <w:sz w:val="22"/>
          <w:szCs w:val="22"/>
        </w:rPr>
        <w:t>Indeed, SPNs</w:t>
      </w:r>
      <w:r w:rsidR="004E161D">
        <w:rPr>
          <w:rFonts w:ascii="Arial" w:hAnsi="Arial" w:cs="Arial"/>
          <w:sz w:val="22"/>
          <w:szCs w:val="22"/>
        </w:rPr>
        <w:t xml:space="preserve"> that express </w:t>
      </w:r>
      <w:r w:rsidR="00763D0A">
        <w:rPr>
          <w:rFonts w:ascii="Arial" w:hAnsi="Arial" w:cs="Arial"/>
          <w:sz w:val="22"/>
          <w:szCs w:val="22"/>
        </w:rPr>
        <w:t xml:space="preserve">multiple </w:t>
      </w:r>
      <w:r w:rsidR="004E161D">
        <w:rPr>
          <w:rFonts w:ascii="Arial" w:hAnsi="Arial" w:cs="Arial"/>
          <w:sz w:val="22"/>
          <w:szCs w:val="22"/>
        </w:rPr>
        <w:t>DA receptor</w:t>
      </w:r>
      <w:r w:rsidR="00763D0A">
        <w:rPr>
          <w:rFonts w:ascii="Arial" w:hAnsi="Arial" w:cs="Arial"/>
          <w:sz w:val="22"/>
          <w:szCs w:val="22"/>
        </w:rPr>
        <w:t xml:space="preserve"> </w:t>
      </w:r>
      <w:r w:rsidR="004E161D">
        <w:rPr>
          <w:rFonts w:ascii="Arial" w:hAnsi="Arial" w:cs="Arial"/>
          <w:sz w:val="22"/>
          <w:szCs w:val="22"/>
        </w:rPr>
        <w:t>s</w:t>
      </w:r>
      <w:r w:rsidR="00763D0A">
        <w:rPr>
          <w:rFonts w:ascii="Arial" w:hAnsi="Arial" w:cs="Arial"/>
          <w:sz w:val="22"/>
          <w:szCs w:val="22"/>
        </w:rPr>
        <w:t>ubtypes</w:t>
      </w:r>
      <w:r w:rsidR="004E161D">
        <w:rPr>
          <w:rFonts w:ascii="Arial" w:hAnsi="Arial" w:cs="Arial"/>
          <w:sz w:val="22"/>
          <w:szCs w:val="22"/>
        </w:rPr>
        <w:t xml:space="preserve"> are increasingly implicated</w:t>
      </w:r>
      <w:r w:rsidR="001103FA" w:rsidRPr="00155567">
        <w:rPr>
          <w:rFonts w:ascii="Arial" w:hAnsi="Arial" w:cs="Arial"/>
          <w:sz w:val="22"/>
          <w:szCs w:val="22"/>
        </w:rPr>
        <w:t xml:space="preserve"> in a variety of contexts, </w:t>
      </w:r>
      <w:r w:rsidR="000038EF" w:rsidRPr="00155567">
        <w:rPr>
          <w:rFonts w:ascii="Arial" w:hAnsi="Arial" w:cs="Arial"/>
          <w:sz w:val="22"/>
          <w:szCs w:val="22"/>
        </w:rPr>
        <w:t>including reward</w:t>
      </w:r>
      <w:r w:rsidR="00221AA9" w:rsidRPr="00155567">
        <w:rPr>
          <w:rFonts w:ascii="Arial" w:hAnsi="Arial" w:cs="Arial"/>
          <w:sz w:val="22"/>
          <w:szCs w:val="22"/>
        </w:rPr>
        <w:t>-learning</w:t>
      </w:r>
      <w:r w:rsidR="004E161D">
        <w:rPr>
          <w:rFonts w:ascii="Arial" w:hAnsi="Arial" w:cs="Arial"/>
          <w:sz w:val="22"/>
          <w:szCs w:val="22"/>
        </w:rPr>
        <w:t>,</w:t>
      </w:r>
      <w:r w:rsidR="00221AA9" w:rsidRPr="00155567">
        <w:rPr>
          <w:rFonts w:ascii="Arial" w:hAnsi="Arial" w:cs="Arial"/>
          <w:sz w:val="22"/>
          <w:szCs w:val="22"/>
        </w:rPr>
        <w:t xml:space="preserve"> d</w:t>
      </w:r>
      <w:r w:rsidR="00340C20" w:rsidRPr="00155567">
        <w:rPr>
          <w:rFonts w:ascii="Arial" w:hAnsi="Arial" w:cs="Arial"/>
          <w:sz w:val="22"/>
          <w:szCs w:val="22"/>
        </w:rPr>
        <w:t>ecision-making</w:t>
      </w:r>
      <w:r w:rsidR="000038EF" w:rsidRPr="00155567">
        <w:rPr>
          <w:rFonts w:ascii="Arial" w:hAnsi="Arial" w:cs="Arial"/>
          <w:sz w:val="22"/>
          <w:szCs w:val="22"/>
        </w:rPr>
        <w:t xml:space="preserve">, </w:t>
      </w:r>
      <w:r w:rsidR="004E161D">
        <w:rPr>
          <w:rFonts w:ascii="Arial" w:hAnsi="Arial" w:cs="Arial"/>
          <w:sz w:val="22"/>
          <w:szCs w:val="22"/>
        </w:rPr>
        <w:t>and</w:t>
      </w:r>
      <w:r w:rsidR="00221AA9" w:rsidRPr="00155567">
        <w:rPr>
          <w:rFonts w:ascii="Arial" w:hAnsi="Arial" w:cs="Arial"/>
          <w:sz w:val="22"/>
          <w:szCs w:val="22"/>
        </w:rPr>
        <w:t xml:space="preserve"> </w:t>
      </w:r>
      <w:r w:rsidR="000038EF" w:rsidRPr="00155567">
        <w:rPr>
          <w:rFonts w:ascii="Arial" w:hAnsi="Arial" w:cs="Arial"/>
          <w:sz w:val="22"/>
          <w:szCs w:val="22"/>
        </w:rPr>
        <w:t>goal-directed movemen</w:t>
      </w:r>
      <w:r w:rsidR="004E161D">
        <w:rPr>
          <w:rFonts w:ascii="Arial" w:hAnsi="Arial" w:cs="Arial"/>
          <w:sz w:val="22"/>
          <w:szCs w:val="22"/>
        </w:rPr>
        <w:t>t</w:t>
      </w:r>
      <w:r w:rsidR="004E161D" w:rsidRPr="00155567">
        <w:rPr>
          <w:rFonts w:ascii="Arial" w:hAnsi="Arial" w:cs="Arial"/>
          <w:sz w:val="22"/>
          <w:szCs w:val="22"/>
        </w:rPr>
        <w:fldChar w:fldCharType="begin">
          <w:fldData xml:space="preserve">PEVuZE5vdGU+PENpdGU+PEF1dGhvcj5CYWxhc3VicmFtYW5pPC9BdXRob3I+PFllYXI+MjAxNTwv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PEVuZE5vdGU+PENpdGU+PEF1dGhvcj5CYWxhc3VicmFtYW5pPC9BdXRob3I+PFllYXI+MjAxNTwv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4E161D" w:rsidRPr="00155567">
        <w:rPr>
          <w:rFonts w:ascii="Arial" w:hAnsi="Arial" w:cs="Arial"/>
          <w:sz w:val="22"/>
          <w:szCs w:val="22"/>
        </w:rPr>
      </w:r>
      <w:r w:rsidR="004E161D" w:rsidRPr="00155567">
        <w:rPr>
          <w:rFonts w:ascii="Arial" w:hAnsi="Arial" w:cs="Arial"/>
          <w:sz w:val="22"/>
          <w:szCs w:val="22"/>
        </w:rPr>
        <w:fldChar w:fldCharType="separate"/>
      </w:r>
      <w:r w:rsidR="00893280" w:rsidRPr="00893280">
        <w:rPr>
          <w:rFonts w:ascii="Arial" w:hAnsi="Arial" w:cs="Arial"/>
          <w:noProof/>
          <w:sz w:val="22"/>
          <w:szCs w:val="22"/>
          <w:vertAlign w:val="superscript"/>
        </w:rPr>
        <w:t>22,96,97</w:t>
      </w:r>
      <w:r w:rsidR="004E161D" w:rsidRPr="00155567">
        <w:rPr>
          <w:rFonts w:ascii="Arial" w:hAnsi="Arial" w:cs="Arial"/>
          <w:sz w:val="22"/>
          <w:szCs w:val="22"/>
        </w:rPr>
        <w:fldChar w:fldCharType="end"/>
      </w:r>
      <w:r w:rsidR="00D45702" w:rsidRPr="00155567">
        <w:rPr>
          <w:rFonts w:ascii="Arial" w:hAnsi="Arial" w:cs="Arial"/>
          <w:sz w:val="22"/>
          <w:szCs w:val="22"/>
        </w:rPr>
        <w:t xml:space="preserve">. </w:t>
      </w:r>
    </w:p>
    <w:p w14:paraId="7BDF77DB" w14:textId="77777777" w:rsidR="003262BA" w:rsidRDefault="003262BA" w:rsidP="004B63F7">
      <w:pPr>
        <w:spacing w:after="120" w:line="360" w:lineRule="auto"/>
        <w:contextualSpacing/>
        <w:jc w:val="both"/>
        <w:rPr>
          <w:rFonts w:ascii="Arial" w:hAnsi="Arial" w:cs="Arial"/>
          <w:sz w:val="22"/>
          <w:szCs w:val="22"/>
        </w:rPr>
      </w:pPr>
    </w:p>
    <w:p w14:paraId="6F533D9A" w14:textId="15BD85CF" w:rsidR="00823E84" w:rsidRPr="00780C0E" w:rsidRDefault="002238D9" w:rsidP="004B63F7">
      <w:pPr>
        <w:spacing w:after="120" w:line="360" w:lineRule="auto"/>
        <w:contextualSpacing/>
        <w:jc w:val="both"/>
        <w:rPr>
          <w:rFonts w:ascii="Arial" w:hAnsi="Arial" w:cs="Arial"/>
          <w:sz w:val="22"/>
          <w:szCs w:val="22"/>
        </w:rPr>
      </w:pPr>
      <w:r>
        <w:rPr>
          <w:rFonts w:ascii="Arial" w:hAnsi="Arial" w:cs="Arial"/>
          <w:sz w:val="22"/>
          <w:szCs w:val="22"/>
        </w:rPr>
        <w:t>Much of the initial</w:t>
      </w:r>
      <w:r w:rsidR="00B1065F">
        <w:rPr>
          <w:rFonts w:ascii="Arial" w:hAnsi="Arial" w:cs="Arial"/>
          <w:sz w:val="22"/>
          <w:szCs w:val="22"/>
        </w:rPr>
        <w:t xml:space="preserve"> work </w:t>
      </w:r>
      <w:r w:rsidR="00882608">
        <w:rPr>
          <w:rFonts w:ascii="Arial" w:hAnsi="Arial" w:cs="Arial"/>
          <w:sz w:val="22"/>
          <w:szCs w:val="22"/>
        </w:rPr>
        <w:t>examin</w:t>
      </w:r>
      <w:r w:rsidR="00845616">
        <w:rPr>
          <w:rFonts w:ascii="Arial" w:hAnsi="Arial" w:cs="Arial"/>
          <w:sz w:val="22"/>
          <w:szCs w:val="22"/>
        </w:rPr>
        <w:t>ing</w:t>
      </w:r>
      <w:r w:rsidR="00882608">
        <w:rPr>
          <w:rFonts w:ascii="Arial" w:hAnsi="Arial" w:cs="Arial"/>
          <w:sz w:val="22"/>
          <w:szCs w:val="22"/>
        </w:rPr>
        <w:t xml:space="preserve"> </w:t>
      </w:r>
      <w:r w:rsidR="00972025">
        <w:rPr>
          <w:rFonts w:ascii="Arial" w:hAnsi="Arial" w:cs="Arial"/>
          <w:sz w:val="22"/>
          <w:szCs w:val="22"/>
        </w:rPr>
        <w:t xml:space="preserve">the </w:t>
      </w:r>
      <w:r w:rsidR="00845616">
        <w:rPr>
          <w:rFonts w:ascii="Arial" w:hAnsi="Arial" w:cs="Arial"/>
          <w:sz w:val="22"/>
          <w:szCs w:val="22"/>
        </w:rPr>
        <w:t xml:space="preserve">spatial </w:t>
      </w:r>
      <w:r w:rsidR="00972025">
        <w:rPr>
          <w:rFonts w:ascii="Arial" w:hAnsi="Arial" w:cs="Arial"/>
          <w:sz w:val="22"/>
          <w:szCs w:val="22"/>
        </w:rPr>
        <w:t xml:space="preserve">expression and distribution of </w:t>
      </w:r>
      <w:r w:rsidR="003262BA">
        <w:rPr>
          <w:rFonts w:ascii="Arial" w:hAnsi="Arial" w:cs="Arial"/>
          <w:sz w:val="22"/>
          <w:szCs w:val="22"/>
        </w:rPr>
        <w:t>DA receptors</w:t>
      </w:r>
      <w:r w:rsidR="006B70AB">
        <w:rPr>
          <w:rFonts w:ascii="Arial" w:hAnsi="Arial" w:cs="Arial"/>
          <w:sz w:val="22"/>
          <w:szCs w:val="22"/>
        </w:rPr>
        <w:t xml:space="preserve"> </w:t>
      </w:r>
      <w:r w:rsidR="00C02152">
        <w:rPr>
          <w:rFonts w:ascii="Arial" w:hAnsi="Arial" w:cs="Arial"/>
          <w:sz w:val="22"/>
          <w:szCs w:val="22"/>
        </w:rPr>
        <w:t xml:space="preserve">across </w:t>
      </w:r>
      <w:r w:rsidR="00777585">
        <w:rPr>
          <w:rFonts w:ascii="Arial" w:hAnsi="Arial" w:cs="Arial"/>
          <w:sz w:val="22"/>
          <w:szCs w:val="22"/>
        </w:rPr>
        <w:t xml:space="preserve">striatal </w:t>
      </w:r>
      <w:r w:rsidR="00C02152">
        <w:rPr>
          <w:rFonts w:ascii="Arial" w:hAnsi="Arial" w:cs="Arial"/>
          <w:sz w:val="22"/>
          <w:szCs w:val="22"/>
        </w:rPr>
        <w:t xml:space="preserve">subregions </w:t>
      </w:r>
      <w:r w:rsidR="009C2FC0">
        <w:rPr>
          <w:rFonts w:ascii="Arial" w:hAnsi="Arial" w:cs="Arial"/>
          <w:sz w:val="22"/>
          <w:szCs w:val="22"/>
        </w:rPr>
        <w:t xml:space="preserve">classically </w:t>
      </w:r>
      <w:r w:rsidR="00C02152">
        <w:rPr>
          <w:rFonts w:ascii="Arial" w:hAnsi="Arial" w:cs="Arial"/>
          <w:sz w:val="22"/>
          <w:szCs w:val="22"/>
        </w:rPr>
        <w:t>employed</w:t>
      </w:r>
      <w:r w:rsidR="006B70AB">
        <w:rPr>
          <w:rFonts w:ascii="Arial" w:hAnsi="Arial" w:cs="Arial"/>
          <w:sz w:val="22"/>
          <w:szCs w:val="22"/>
        </w:rPr>
        <w:t xml:space="preserve"> autoradiography</w:t>
      </w:r>
      <w:r w:rsidR="00FF3BA6">
        <w:rPr>
          <w:rFonts w:ascii="Arial" w:hAnsi="Arial" w:cs="Arial"/>
          <w:sz w:val="22"/>
          <w:szCs w:val="22"/>
        </w:rPr>
        <w:t xml:space="preserve"> which relies on the </w:t>
      </w:r>
      <w:r w:rsidR="00821D71">
        <w:rPr>
          <w:rFonts w:ascii="Arial" w:hAnsi="Arial" w:cs="Arial"/>
          <w:sz w:val="22"/>
          <w:szCs w:val="22"/>
        </w:rPr>
        <w:t xml:space="preserve">binding </w:t>
      </w:r>
      <w:r w:rsidR="00821D71" w:rsidRPr="00CE1A8D">
        <w:rPr>
          <w:rFonts w:ascii="Arial" w:hAnsi="Arial" w:cs="Arial"/>
          <w:sz w:val="22"/>
          <w:szCs w:val="22"/>
        </w:rPr>
        <w:t>of</w:t>
      </w:r>
      <w:r w:rsidR="00821D71">
        <w:rPr>
          <w:rFonts w:ascii="Arial" w:hAnsi="Arial" w:cs="Arial"/>
          <w:sz w:val="22"/>
          <w:szCs w:val="22"/>
        </w:rPr>
        <w:t xml:space="preserve"> </w:t>
      </w:r>
      <w:r w:rsidR="00821D71" w:rsidRPr="00CE1A8D">
        <w:rPr>
          <w:rFonts w:ascii="Arial" w:hAnsi="Arial" w:cs="Arial"/>
          <w:sz w:val="22"/>
          <w:szCs w:val="22"/>
        </w:rPr>
        <w:t>radioisotope</w:t>
      </w:r>
      <w:r w:rsidR="00821D71">
        <w:rPr>
          <w:rFonts w:ascii="Arial" w:hAnsi="Arial" w:cs="Arial"/>
          <w:sz w:val="22"/>
          <w:szCs w:val="22"/>
        </w:rPr>
        <w:t xml:space="preserve">-labeled </w:t>
      </w:r>
      <w:r w:rsidR="003D1478">
        <w:rPr>
          <w:rFonts w:ascii="Arial" w:hAnsi="Arial" w:cs="Arial"/>
          <w:sz w:val="22"/>
          <w:szCs w:val="22"/>
        </w:rPr>
        <w:t>receptor-</w:t>
      </w:r>
      <w:r w:rsidR="00821D71">
        <w:rPr>
          <w:rFonts w:ascii="Arial" w:hAnsi="Arial" w:cs="Arial"/>
          <w:sz w:val="22"/>
          <w:szCs w:val="22"/>
        </w:rPr>
        <w:t xml:space="preserve">selective ligands to </w:t>
      </w:r>
      <w:r w:rsidR="003D1478">
        <w:rPr>
          <w:rFonts w:ascii="Arial" w:hAnsi="Arial" w:cs="Arial"/>
          <w:sz w:val="22"/>
          <w:szCs w:val="22"/>
        </w:rPr>
        <w:t>delineate the spatial distribution</w:t>
      </w:r>
      <w:r w:rsidR="00427FA5">
        <w:rPr>
          <w:rFonts w:ascii="Arial" w:hAnsi="Arial" w:cs="Arial"/>
          <w:sz w:val="22"/>
          <w:szCs w:val="22"/>
        </w:rPr>
        <w:t>s</w:t>
      </w:r>
      <w:r w:rsidR="003D1478">
        <w:rPr>
          <w:rFonts w:ascii="Arial" w:hAnsi="Arial" w:cs="Arial"/>
          <w:sz w:val="22"/>
          <w:szCs w:val="22"/>
        </w:rPr>
        <w:t xml:space="preserve"> of the target receptors</w:t>
      </w:r>
      <w:r w:rsidR="006A686A">
        <w:rPr>
          <w:rFonts w:ascii="Arial" w:hAnsi="Arial" w:cs="Arial"/>
          <w:sz w:val="22"/>
          <w:szCs w:val="22"/>
        </w:rPr>
        <w:fldChar w:fldCharType="begin">
          <w:fldData xml:space="preserve">PEVuZE5vdGU+PENpdGU+PEF1dGhvcj5HcmllbS1LcmV5PC9BdXRob3I+PFllYXI+MjAxOTwvWWVh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PEVuZE5vdGU+PENpdGU+PEF1dGhvcj5HcmllbS1LcmV5PC9BdXRob3I+PFllYXI+MjAxOTwvWWVh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6A686A">
        <w:rPr>
          <w:rFonts w:ascii="Arial" w:hAnsi="Arial" w:cs="Arial"/>
          <w:sz w:val="22"/>
          <w:szCs w:val="22"/>
        </w:rPr>
      </w:r>
      <w:r w:rsidR="006A686A">
        <w:rPr>
          <w:rFonts w:ascii="Arial" w:hAnsi="Arial" w:cs="Arial"/>
          <w:sz w:val="22"/>
          <w:szCs w:val="22"/>
        </w:rPr>
        <w:fldChar w:fldCharType="separate"/>
      </w:r>
      <w:r w:rsidR="00893280" w:rsidRPr="00893280">
        <w:rPr>
          <w:rFonts w:ascii="Arial" w:hAnsi="Arial" w:cs="Arial"/>
          <w:noProof/>
          <w:sz w:val="22"/>
          <w:szCs w:val="22"/>
          <w:vertAlign w:val="superscript"/>
        </w:rPr>
        <w:t>98</w:t>
      </w:r>
      <w:r w:rsidR="006A686A">
        <w:rPr>
          <w:rFonts w:ascii="Arial" w:hAnsi="Arial" w:cs="Arial"/>
          <w:sz w:val="22"/>
          <w:szCs w:val="22"/>
        </w:rPr>
        <w:fldChar w:fldCharType="end"/>
      </w:r>
      <w:r w:rsidR="006A686A">
        <w:rPr>
          <w:rFonts w:ascii="Arial" w:hAnsi="Arial" w:cs="Arial"/>
          <w:sz w:val="22"/>
          <w:szCs w:val="22"/>
        </w:rPr>
        <w:t xml:space="preserve">. </w:t>
      </w:r>
      <w:r w:rsidR="003D1478">
        <w:rPr>
          <w:rFonts w:ascii="Arial" w:hAnsi="Arial" w:cs="Arial"/>
          <w:sz w:val="22"/>
          <w:szCs w:val="22"/>
        </w:rPr>
        <w:t xml:space="preserve">Indeed, </w:t>
      </w:r>
      <w:r w:rsidR="00E63E49">
        <w:rPr>
          <w:rFonts w:ascii="Arial" w:hAnsi="Arial" w:cs="Arial"/>
          <w:sz w:val="22"/>
          <w:szCs w:val="22"/>
        </w:rPr>
        <w:t>this approach was integral to the</w:t>
      </w:r>
      <w:r>
        <w:rPr>
          <w:rFonts w:ascii="Arial" w:hAnsi="Arial" w:cs="Arial"/>
          <w:sz w:val="22"/>
          <w:szCs w:val="22"/>
        </w:rPr>
        <w:t xml:space="preserve"> </w:t>
      </w:r>
      <w:r w:rsidR="00D81529">
        <w:rPr>
          <w:rFonts w:ascii="Arial" w:hAnsi="Arial" w:cs="Arial"/>
          <w:sz w:val="22"/>
          <w:szCs w:val="22"/>
        </w:rPr>
        <w:t>initial</w:t>
      </w:r>
      <w:r w:rsidR="00E63E49">
        <w:rPr>
          <w:rFonts w:ascii="Arial" w:hAnsi="Arial" w:cs="Arial"/>
          <w:sz w:val="22"/>
          <w:szCs w:val="22"/>
        </w:rPr>
        <w:t xml:space="preserve"> characterization and </w:t>
      </w:r>
      <w:r w:rsidR="003D1478">
        <w:rPr>
          <w:rFonts w:ascii="Arial" w:hAnsi="Arial" w:cs="Arial"/>
          <w:sz w:val="22"/>
          <w:szCs w:val="22"/>
        </w:rPr>
        <w:t xml:space="preserve">mapping of </w:t>
      </w:r>
      <w:r w:rsidR="00954678">
        <w:rPr>
          <w:rFonts w:ascii="Arial" w:hAnsi="Arial" w:cs="Arial"/>
          <w:sz w:val="22"/>
          <w:szCs w:val="22"/>
        </w:rPr>
        <w:t xml:space="preserve">D1R and D2R in rodent and human brain </w:t>
      </w:r>
      <w:r w:rsidR="003D1478">
        <w:rPr>
          <w:rFonts w:ascii="Arial" w:hAnsi="Arial" w:cs="Arial"/>
          <w:sz w:val="22"/>
          <w:szCs w:val="22"/>
        </w:rPr>
        <w:t xml:space="preserve">and </w:t>
      </w:r>
      <w:r w:rsidR="00E63E49">
        <w:rPr>
          <w:rFonts w:ascii="Arial" w:hAnsi="Arial" w:cs="Arial"/>
          <w:sz w:val="22"/>
          <w:szCs w:val="22"/>
        </w:rPr>
        <w:t>provided some of the first</w:t>
      </w:r>
      <w:r w:rsidR="003D1478">
        <w:rPr>
          <w:rFonts w:ascii="Arial" w:hAnsi="Arial" w:cs="Arial"/>
          <w:sz w:val="22"/>
          <w:szCs w:val="22"/>
        </w:rPr>
        <w:t xml:space="preserve"> </w:t>
      </w:r>
      <w:r w:rsidR="00A12C91">
        <w:rPr>
          <w:rFonts w:ascii="Arial" w:hAnsi="Arial" w:cs="Arial"/>
          <w:sz w:val="22"/>
          <w:szCs w:val="22"/>
        </w:rPr>
        <w:t xml:space="preserve">evidence of </w:t>
      </w:r>
      <w:r w:rsidR="00185BA3">
        <w:rPr>
          <w:rFonts w:ascii="Arial" w:hAnsi="Arial" w:cs="Arial"/>
          <w:sz w:val="22"/>
          <w:szCs w:val="22"/>
        </w:rPr>
        <w:t>overlap</w:t>
      </w:r>
      <w:r w:rsidR="00E63E49">
        <w:rPr>
          <w:rFonts w:ascii="Arial" w:hAnsi="Arial" w:cs="Arial"/>
          <w:sz w:val="22"/>
          <w:szCs w:val="22"/>
        </w:rPr>
        <w:t>ping</w:t>
      </w:r>
      <w:r w:rsidR="00185BA3">
        <w:rPr>
          <w:rFonts w:ascii="Arial" w:hAnsi="Arial" w:cs="Arial"/>
          <w:sz w:val="22"/>
          <w:szCs w:val="22"/>
        </w:rPr>
        <w:t xml:space="preserve"> </w:t>
      </w:r>
      <w:r w:rsidR="00E63E49">
        <w:rPr>
          <w:rFonts w:ascii="Arial" w:hAnsi="Arial" w:cs="Arial"/>
          <w:sz w:val="22"/>
          <w:szCs w:val="22"/>
        </w:rPr>
        <w:t xml:space="preserve">DA receptor </w:t>
      </w:r>
      <w:r w:rsidR="00972025">
        <w:rPr>
          <w:rFonts w:ascii="Arial" w:hAnsi="Arial" w:cs="Arial"/>
          <w:sz w:val="22"/>
          <w:szCs w:val="22"/>
        </w:rPr>
        <w:t xml:space="preserve">expression </w:t>
      </w:r>
      <w:r w:rsidR="00BE1AF2">
        <w:rPr>
          <w:rFonts w:ascii="Arial" w:hAnsi="Arial" w:cs="Arial"/>
          <w:sz w:val="22"/>
          <w:szCs w:val="22"/>
        </w:rPr>
        <w:t>across the dorsal striatum, NAc, and OT</w:t>
      </w:r>
      <w:r w:rsidR="00954678">
        <w:rPr>
          <w:rFonts w:ascii="Arial" w:hAnsi="Arial" w:cs="Arial"/>
          <w:sz w:val="22"/>
          <w:szCs w:val="22"/>
        </w:rPr>
        <w:fldChar w:fldCharType="begin">
          <w:fldData xml:space="preserve">PEVuZE5vdGU+PENpdGU+PEF1dGhvcj5BbGxvdWNoZTwvQXV0aG9yPjxZZWFyPjIwMTU8L1llYXI+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PEVuZE5vdGU+PENpdGU+PEF1dGhvcj5BbGxvdWNoZTwvQXV0aG9yPjxZZWFyPjIwMTU8L1llYXI+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954678">
        <w:rPr>
          <w:rFonts w:ascii="Arial" w:hAnsi="Arial" w:cs="Arial"/>
          <w:sz w:val="22"/>
          <w:szCs w:val="22"/>
        </w:rPr>
      </w:r>
      <w:r w:rsidR="00954678">
        <w:rPr>
          <w:rFonts w:ascii="Arial" w:hAnsi="Arial" w:cs="Arial"/>
          <w:sz w:val="22"/>
          <w:szCs w:val="22"/>
        </w:rPr>
        <w:fldChar w:fldCharType="separate"/>
      </w:r>
      <w:r w:rsidR="00893280" w:rsidRPr="00893280">
        <w:rPr>
          <w:rFonts w:ascii="Arial" w:hAnsi="Arial" w:cs="Arial"/>
          <w:noProof/>
          <w:sz w:val="22"/>
          <w:szCs w:val="22"/>
          <w:vertAlign w:val="superscript"/>
        </w:rPr>
        <w:t>99-105</w:t>
      </w:r>
      <w:r w:rsidR="00954678">
        <w:rPr>
          <w:rFonts w:ascii="Arial" w:hAnsi="Arial" w:cs="Arial"/>
          <w:sz w:val="22"/>
          <w:szCs w:val="22"/>
        </w:rPr>
        <w:fldChar w:fldCharType="end"/>
      </w:r>
      <w:r w:rsidR="00E1412E">
        <w:rPr>
          <w:rFonts w:ascii="Arial" w:hAnsi="Arial" w:cs="Arial"/>
          <w:sz w:val="22"/>
          <w:szCs w:val="22"/>
        </w:rPr>
        <w:t xml:space="preserve">. </w:t>
      </w:r>
      <w:r w:rsidR="00AC2EFD">
        <w:rPr>
          <w:rFonts w:ascii="Arial" w:hAnsi="Arial" w:cs="Arial"/>
          <w:sz w:val="22"/>
          <w:szCs w:val="22"/>
        </w:rPr>
        <w:t>Autoradiography</w:t>
      </w:r>
      <w:r w:rsidR="00195EC4">
        <w:rPr>
          <w:rFonts w:ascii="Arial" w:hAnsi="Arial" w:cs="Arial"/>
          <w:sz w:val="22"/>
          <w:szCs w:val="22"/>
        </w:rPr>
        <w:t xml:space="preserve"> </w:t>
      </w:r>
      <w:r w:rsidR="00DF4A28">
        <w:rPr>
          <w:rFonts w:ascii="Arial" w:hAnsi="Arial" w:cs="Arial"/>
          <w:sz w:val="22"/>
          <w:szCs w:val="22"/>
        </w:rPr>
        <w:t xml:space="preserve">was </w:t>
      </w:r>
      <w:r w:rsidR="00E63E49">
        <w:rPr>
          <w:rFonts w:ascii="Arial" w:hAnsi="Arial" w:cs="Arial"/>
          <w:sz w:val="22"/>
          <w:szCs w:val="22"/>
        </w:rPr>
        <w:t>similarly</w:t>
      </w:r>
      <w:r w:rsidR="00DF4A28">
        <w:rPr>
          <w:rFonts w:ascii="Arial" w:hAnsi="Arial" w:cs="Arial"/>
          <w:sz w:val="22"/>
          <w:szCs w:val="22"/>
        </w:rPr>
        <w:t xml:space="preserve"> </w:t>
      </w:r>
      <w:r w:rsidR="00954678">
        <w:rPr>
          <w:rFonts w:ascii="Arial" w:hAnsi="Arial" w:cs="Arial"/>
          <w:sz w:val="22"/>
          <w:szCs w:val="22"/>
        </w:rPr>
        <w:t xml:space="preserve">employed </w:t>
      </w:r>
      <w:r w:rsidR="00DF4A28">
        <w:rPr>
          <w:rFonts w:ascii="Arial" w:hAnsi="Arial" w:cs="Arial"/>
          <w:sz w:val="22"/>
          <w:szCs w:val="22"/>
        </w:rPr>
        <w:t xml:space="preserve">to detect </w:t>
      </w:r>
      <w:r w:rsidR="00623328">
        <w:rPr>
          <w:rFonts w:ascii="Arial" w:hAnsi="Arial" w:cs="Arial"/>
          <w:sz w:val="22"/>
          <w:szCs w:val="22"/>
        </w:rPr>
        <w:t xml:space="preserve">D3R in </w:t>
      </w:r>
      <w:r w:rsidR="00502324">
        <w:rPr>
          <w:rFonts w:ascii="Arial" w:hAnsi="Arial" w:cs="Arial"/>
          <w:sz w:val="22"/>
          <w:szCs w:val="22"/>
        </w:rPr>
        <w:t>mouse</w:t>
      </w:r>
      <w:r w:rsidR="00DD4E30">
        <w:rPr>
          <w:rFonts w:ascii="Arial" w:hAnsi="Arial" w:cs="Arial"/>
          <w:sz w:val="22"/>
          <w:szCs w:val="22"/>
        </w:rPr>
        <w:t xml:space="preserve"> striatum</w:t>
      </w:r>
      <w:r w:rsidR="007E14DC">
        <w:rPr>
          <w:rFonts w:ascii="Arial" w:hAnsi="Arial" w:cs="Arial"/>
          <w:sz w:val="22"/>
          <w:szCs w:val="22"/>
        </w:rPr>
        <w:t>. These studies</w:t>
      </w:r>
      <w:r w:rsidR="00195EC4">
        <w:rPr>
          <w:rFonts w:ascii="Arial" w:hAnsi="Arial" w:cs="Arial"/>
          <w:sz w:val="22"/>
          <w:szCs w:val="22"/>
        </w:rPr>
        <w:t xml:space="preserve"> demonstrated </w:t>
      </w:r>
      <w:r w:rsidR="00891C8E">
        <w:rPr>
          <w:rFonts w:ascii="Arial" w:hAnsi="Arial" w:cs="Arial"/>
          <w:sz w:val="22"/>
          <w:szCs w:val="22"/>
        </w:rPr>
        <w:t xml:space="preserve">strong signal in the ventral striatum including IC as well as </w:t>
      </w:r>
      <w:r w:rsidR="00195EC4">
        <w:rPr>
          <w:rFonts w:ascii="Arial" w:hAnsi="Arial" w:cs="Arial"/>
          <w:sz w:val="22"/>
          <w:szCs w:val="22"/>
        </w:rPr>
        <w:t>overlap with D1R and D2R signals, consistent with our findings</w:t>
      </w:r>
      <w:r w:rsidR="00DD4E30">
        <w:rPr>
          <w:rFonts w:ascii="Arial" w:hAnsi="Arial" w:cs="Arial"/>
          <w:sz w:val="22"/>
          <w:szCs w:val="22"/>
        </w:rPr>
        <w:fldChar w:fldCharType="begin">
          <w:fldData xml:space="preserve">PEVuZE5vdGU+PENpdGU+PEF1dGhvcj5GYXZpZXI8L0F1dGhvcj48WWVhcj4yMDE3PC9ZZWFyPjxS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PEVuZE5vdGU+PENpdGU+PEF1dGhvcj5GYXZpZXI8L0F1dGhvcj48WWVhcj4yMDE3PC9ZZWFyPjxS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DD4E30">
        <w:rPr>
          <w:rFonts w:ascii="Arial" w:hAnsi="Arial" w:cs="Arial"/>
          <w:sz w:val="22"/>
          <w:szCs w:val="22"/>
        </w:rPr>
      </w:r>
      <w:r w:rsidR="00DD4E30">
        <w:rPr>
          <w:rFonts w:ascii="Arial" w:hAnsi="Arial" w:cs="Arial"/>
          <w:sz w:val="22"/>
          <w:szCs w:val="22"/>
        </w:rPr>
        <w:fldChar w:fldCharType="separate"/>
      </w:r>
      <w:r w:rsidR="00893280" w:rsidRPr="00893280">
        <w:rPr>
          <w:rFonts w:ascii="Arial" w:hAnsi="Arial" w:cs="Arial"/>
          <w:noProof/>
          <w:sz w:val="22"/>
          <w:szCs w:val="22"/>
          <w:vertAlign w:val="superscript"/>
        </w:rPr>
        <w:t>106-114</w:t>
      </w:r>
      <w:r w:rsidR="00DD4E30">
        <w:rPr>
          <w:rFonts w:ascii="Arial" w:hAnsi="Arial" w:cs="Arial"/>
          <w:sz w:val="22"/>
          <w:szCs w:val="22"/>
        </w:rPr>
        <w:fldChar w:fldCharType="end"/>
      </w:r>
      <w:r w:rsidR="00EA74B3">
        <w:rPr>
          <w:rFonts w:ascii="Arial" w:hAnsi="Arial" w:cs="Arial"/>
          <w:sz w:val="22"/>
          <w:szCs w:val="22"/>
        </w:rPr>
        <w:t xml:space="preserve">. </w:t>
      </w:r>
      <w:r w:rsidR="00F033DD">
        <w:rPr>
          <w:rFonts w:ascii="Arial" w:hAnsi="Arial" w:cs="Arial"/>
          <w:sz w:val="22"/>
          <w:szCs w:val="22"/>
        </w:rPr>
        <w:t xml:space="preserve">Nevertheless, autoradiographic </w:t>
      </w:r>
      <w:r w:rsidR="00E63E49">
        <w:rPr>
          <w:rFonts w:ascii="Arial" w:hAnsi="Arial" w:cs="Arial"/>
          <w:sz w:val="22"/>
          <w:szCs w:val="22"/>
        </w:rPr>
        <w:t>mapping has important limitations including</w:t>
      </w:r>
      <w:r w:rsidR="00F033DD">
        <w:rPr>
          <w:rFonts w:ascii="Arial" w:hAnsi="Arial" w:cs="Arial"/>
          <w:sz w:val="22"/>
          <w:szCs w:val="22"/>
        </w:rPr>
        <w:t xml:space="preserve"> the </w:t>
      </w:r>
      <w:r w:rsidR="00E63E49">
        <w:rPr>
          <w:rFonts w:ascii="Arial" w:hAnsi="Arial" w:cs="Arial"/>
          <w:sz w:val="22"/>
          <w:szCs w:val="22"/>
        </w:rPr>
        <w:t>in</w:t>
      </w:r>
      <w:r w:rsidR="00F033DD">
        <w:rPr>
          <w:rFonts w:ascii="Arial" w:hAnsi="Arial" w:cs="Arial"/>
          <w:sz w:val="22"/>
          <w:szCs w:val="22"/>
        </w:rPr>
        <w:t xml:space="preserve">ability to </w:t>
      </w:r>
      <w:r w:rsidR="00E63E49">
        <w:rPr>
          <w:rFonts w:ascii="Arial" w:hAnsi="Arial" w:cs="Arial"/>
          <w:sz w:val="22"/>
          <w:szCs w:val="22"/>
        </w:rPr>
        <w:t>accurately resolve</w:t>
      </w:r>
      <w:r w:rsidR="00F033DD">
        <w:rPr>
          <w:rFonts w:ascii="Arial" w:hAnsi="Arial" w:cs="Arial"/>
          <w:sz w:val="22"/>
          <w:szCs w:val="22"/>
        </w:rPr>
        <w:t xml:space="preserve"> receptor distribution</w:t>
      </w:r>
      <w:r w:rsidR="00FA63B8">
        <w:rPr>
          <w:rFonts w:ascii="Arial" w:hAnsi="Arial" w:cs="Arial"/>
          <w:sz w:val="22"/>
          <w:szCs w:val="22"/>
        </w:rPr>
        <w:t xml:space="preserve"> </w:t>
      </w:r>
      <w:r w:rsidR="00C23BD9">
        <w:rPr>
          <w:rFonts w:ascii="Arial" w:hAnsi="Arial" w:cs="Arial"/>
          <w:sz w:val="22"/>
          <w:szCs w:val="22"/>
        </w:rPr>
        <w:t>at the single cell level.</w:t>
      </w:r>
      <w:r w:rsidR="00F033DD">
        <w:rPr>
          <w:rFonts w:ascii="Arial" w:hAnsi="Arial" w:cs="Arial"/>
          <w:sz w:val="22"/>
          <w:szCs w:val="22"/>
        </w:rPr>
        <w:t xml:space="preserve"> </w:t>
      </w:r>
      <w:r w:rsidR="002378CB">
        <w:rPr>
          <w:rFonts w:ascii="Arial" w:hAnsi="Arial" w:cs="Arial"/>
          <w:sz w:val="22"/>
          <w:szCs w:val="22"/>
        </w:rPr>
        <w:t>Just as importantly</w:t>
      </w:r>
      <w:r w:rsidR="00F033DD">
        <w:rPr>
          <w:rFonts w:ascii="Arial" w:hAnsi="Arial" w:cs="Arial"/>
          <w:sz w:val="22"/>
          <w:szCs w:val="22"/>
        </w:rPr>
        <w:t xml:space="preserve">, </w:t>
      </w:r>
      <w:r w:rsidR="002378CB">
        <w:rPr>
          <w:rFonts w:ascii="Arial" w:hAnsi="Arial" w:cs="Arial"/>
          <w:sz w:val="22"/>
          <w:szCs w:val="22"/>
        </w:rPr>
        <w:t>many</w:t>
      </w:r>
      <w:r w:rsidR="00F033DD">
        <w:rPr>
          <w:rFonts w:ascii="Arial" w:hAnsi="Arial" w:cs="Arial"/>
          <w:sz w:val="22"/>
          <w:szCs w:val="22"/>
        </w:rPr>
        <w:t xml:space="preserve"> </w:t>
      </w:r>
      <w:r w:rsidR="00E63E49">
        <w:rPr>
          <w:rFonts w:ascii="Arial" w:hAnsi="Arial" w:cs="Arial"/>
          <w:sz w:val="22"/>
          <w:szCs w:val="22"/>
        </w:rPr>
        <w:t xml:space="preserve">of the DA </w:t>
      </w:r>
      <w:r w:rsidR="002378CB">
        <w:rPr>
          <w:rFonts w:ascii="Arial" w:hAnsi="Arial" w:cs="Arial"/>
          <w:sz w:val="22"/>
          <w:szCs w:val="22"/>
        </w:rPr>
        <w:t xml:space="preserve">receptor </w:t>
      </w:r>
      <w:r w:rsidR="00F033DD">
        <w:rPr>
          <w:rFonts w:ascii="Arial" w:hAnsi="Arial" w:cs="Arial"/>
          <w:sz w:val="22"/>
          <w:szCs w:val="22"/>
        </w:rPr>
        <w:t>ligands</w:t>
      </w:r>
      <w:r w:rsidR="002378CB">
        <w:rPr>
          <w:rFonts w:ascii="Arial" w:hAnsi="Arial" w:cs="Arial"/>
          <w:sz w:val="22"/>
          <w:szCs w:val="22"/>
        </w:rPr>
        <w:t xml:space="preserve"> have traditionally been limited in their selectivity</w:t>
      </w:r>
      <w:r w:rsidR="00E63E49">
        <w:rPr>
          <w:rFonts w:ascii="Arial" w:hAnsi="Arial" w:cs="Arial"/>
          <w:sz w:val="22"/>
          <w:szCs w:val="22"/>
        </w:rPr>
        <w:t>,</w:t>
      </w:r>
      <w:r w:rsidR="002378CB">
        <w:rPr>
          <w:rFonts w:ascii="Arial" w:hAnsi="Arial" w:cs="Arial"/>
          <w:sz w:val="22"/>
          <w:szCs w:val="22"/>
        </w:rPr>
        <w:t xml:space="preserve"> </w:t>
      </w:r>
      <w:r w:rsidR="00E63E49">
        <w:rPr>
          <w:rFonts w:ascii="Arial" w:hAnsi="Arial" w:cs="Arial"/>
          <w:sz w:val="22"/>
          <w:szCs w:val="22"/>
        </w:rPr>
        <w:t>especially</w:t>
      </w:r>
      <w:r w:rsidR="002378CB">
        <w:rPr>
          <w:rFonts w:ascii="Arial" w:hAnsi="Arial" w:cs="Arial"/>
          <w:sz w:val="22"/>
          <w:szCs w:val="22"/>
        </w:rPr>
        <w:t xml:space="preserve"> between DA D</w:t>
      </w:r>
      <w:r w:rsidR="002378CB" w:rsidRPr="00066C6A">
        <w:rPr>
          <w:rFonts w:ascii="Arial" w:hAnsi="Arial" w:cs="Arial"/>
          <w:sz w:val="22"/>
          <w:szCs w:val="22"/>
          <w:vertAlign w:val="subscript"/>
        </w:rPr>
        <w:t>2</w:t>
      </w:r>
      <w:r w:rsidR="002378CB">
        <w:rPr>
          <w:rFonts w:ascii="Arial" w:hAnsi="Arial" w:cs="Arial"/>
          <w:sz w:val="22"/>
          <w:szCs w:val="22"/>
        </w:rPr>
        <w:t>-like receptors</w:t>
      </w:r>
      <w:r w:rsidR="002378CB">
        <w:rPr>
          <w:rFonts w:ascii="Arial" w:hAnsi="Arial" w:cs="Arial"/>
          <w:sz w:val="22"/>
          <w:szCs w:val="22"/>
        </w:rPr>
        <w:fldChar w:fldCharType="begin"/>
      </w:r>
      <w:r w:rsidR="00893280">
        <w:rPr>
          <w:rFonts w:ascii="Arial" w:hAnsi="Arial" w:cs="Arial"/>
          <w:sz w:val="22"/>
          <w:szCs w:val="22"/>
        </w:rPr>
        <w:instrText xml:space="preserve"> ADDIN EN.CITE &lt;EndNote&gt;&lt;Cite&gt;&lt;Author&gt;Moritz&lt;/Author&gt;&lt;Year&gt;2018&lt;/Year&gt;&lt;RecNum&gt;2295&lt;/RecNum&gt;&lt;DisplayText&gt;&lt;style face="superscript"&gt;115&lt;/style&gt;&lt;/DisplayText&gt;&lt;record&gt;&lt;rec-number&gt;2295&lt;/rec-number&gt;&lt;foreign-keys&gt;&lt;key app="EN" db-id="s2ttsp5p6www53e2sxnxaxtjvfve950x9dx9" timestamp="1522093351"&gt;2295&lt;/key&gt;&lt;/foreign-keys&gt;&lt;ref-type name="Journal Article"&gt;17&lt;/ref-type&gt;&lt;contributors&gt;&lt;authors&gt;&lt;author&gt;Moritz, A. E.&lt;/author&gt;&lt;author&gt;Free, R. B.&lt;/author&gt;&lt;author&gt;Sibley, D. R.&lt;/author&gt;&lt;/authors&gt;&lt;/contributors&gt;&lt;auth-address&gt;Molecular Neuropharmacology Section, National Institute of Neurological Disorders and Stroke, National Institutes of Health, 35 Convent Drive, MSC-3723, Bethesda, MD 20892-3723, United States.&amp;#xD;Molecular Neuropharmacology Section, National Institute of Neurological Disorders and Stroke, National Institutes of Health, 35 Convent Drive, MSC-3723, Bethesda, MD 20892-3723, United States. Electronic address: sibleyd@ninds.nih.gov.&lt;/auth-address&gt;&lt;titles&gt;&lt;title&gt;Advances and challenges in the search for D2 and D3 dopamine receptor-selective compounds&lt;/title&gt;&lt;secondary-title&gt;Cell Signal&lt;/secondary-title&gt;&lt;alt-title&gt;Cellular signalling&lt;/alt-title&gt;&lt;/titles&gt;&lt;periodical&gt;&lt;full-title&gt;Cell Signal&lt;/full-title&gt;&lt;/periodical&gt;&lt;pages&gt;75-81&lt;/pages&gt;&lt;volume&gt;41&lt;/volume&gt;&lt;edition&gt;2017/07/19&lt;/edition&gt;&lt;keywords&gt;&lt;keyword&gt;Antipsychotic&lt;/keyword&gt;&lt;keyword&gt;Dopamine receptor&lt;/keyword&gt;&lt;keyword&gt;Neuroprotection&lt;/keyword&gt;&lt;keyword&gt;Parkinson&amp;apos;s disease&lt;/keyword&gt;&lt;keyword&gt;Pharmacology&lt;/keyword&gt;&lt;keyword&gt;Subtype-selectivity&lt;/keyword&gt;&lt;/keywords&gt;&lt;dates&gt;&lt;year&gt;2018&lt;/year&gt;&lt;pub-dates&gt;&lt;date&gt;Jan&lt;/date&gt;&lt;/pub-dates&gt;&lt;/dates&gt;&lt;isbn&gt;0898-6568&lt;/isbn&gt;&lt;accession-num&gt;28716664&lt;/accession-num&gt;&lt;urls&gt;&lt;/urls&gt;&lt;custom2&gt;PMC5722689&lt;/custom2&gt;&lt;custom6&gt;NIHMS894887&lt;/custom6&gt;&lt;electronic-resource-num&gt;10.1016/j.cellsig.2017.07.003&lt;/electronic-resource-num&gt;&lt;remote-database-provider&gt;NLM&lt;/remote-database-provider&gt;&lt;language&gt;eng&lt;/language&gt;&lt;/record&gt;&lt;/Cite&gt;&lt;/EndNote&gt;</w:instrText>
      </w:r>
      <w:r w:rsidR="002378CB">
        <w:rPr>
          <w:rFonts w:ascii="Arial" w:hAnsi="Arial" w:cs="Arial"/>
          <w:sz w:val="22"/>
          <w:szCs w:val="22"/>
        </w:rPr>
        <w:fldChar w:fldCharType="separate"/>
      </w:r>
      <w:r w:rsidR="00893280" w:rsidRPr="00893280">
        <w:rPr>
          <w:rFonts w:ascii="Arial" w:hAnsi="Arial" w:cs="Arial"/>
          <w:noProof/>
          <w:sz w:val="22"/>
          <w:szCs w:val="22"/>
          <w:vertAlign w:val="superscript"/>
        </w:rPr>
        <w:t>115</w:t>
      </w:r>
      <w:r w:rsidR="002378CB">
        <w:rPr>
          <w:rFonts w:ascii="Arial" w:hAnsi="Arial" w:cs="Arial"/>
          <w:sz w:val="22"/>
          <w:szCs w:val="22"/>
        </w:rPr>
        <w:fldChar w:fldCharType="end"/>
      </w:r>
      <w:r w:rsidR="002378CB">
        <w:rPr>
          <w:rFonts w:ascii="Arial" w:hAnsi="Arial" w:cs="Arial"/>
          <w:sz w:val="22"/>
          <w:szCs w:val="22"/>
        </w:rPr>
        <w:t xml:space="preserve">. </w:t>
      </w:r>
      <w:proofErr w:type="spellStart"/>
      <w:r w:rsidR="00905834" w:rsidRPr="000D625F">
        <w:rPr>
          <w:rFonts w:ascii="Arial" w:hAnsi="Arial" w:cs="Arial"/>
          <w:sz w:val="22"/>
          <w:szCs w:val="22"/>
          <w:highlight w:val="yellow"/>
        </w:rPr>
        <w:t>Surmeier</w:t>
      </w:r>
      <w:proofErr w:type="spellEnd"/>
      <w:r w:rsidR="00905834" w:rsidRPr="000D625F">
        <w:rPr>
          <w:rFonts w:ascii="Arial" w:hAnsi="Arial" w:cs="Arial"/>
          <w:sz w:val="22"/>
          <w:szCs w:val="22"/>
          <w:highlight w:val="yellow"/>
        </w:rPr>
        <w:t xml:space="preserve"> and colleagues investigated the expression of striatal DA </w:t>
      </w:r>
      <w:r w:rsidR="00C20FF5" w:rsidRPr="000D625F">
        <w:rPr>
          <w:rFonts w:ascii="Arial" w:hAnsi="Arial" w:cs="Arial"/>
          <w:sz w:val="22"/>
          <w:szCs w:val="22"/>
          <w:highlight w:val="yellow"/>
        </w:rPr>
        <w:t xml:space="preserve">receptors </w:t>
      </w:r>
      <w:r w:rsidR="00905834" w:rsidRPr="000D625F">
        <w:rPr>
          <w:rFonts w:ascii="Arial" w:hAnsi="Arial" w:cs="Arial"/>
          <w:sz w:val="22"/>
          <w:szCs w:val="22"/>
          <w:highlight w:val="yellow"/>
        </w:rPr>
        <w:t xml:space="preserve">in isolated </w:t>
      </w:r>
      <w:proofErr w:type="spellStart"/>
      <w:r w:rsidR="00905834" w:rsidRPr="000D625F">
        <w:rPr>
          <w:rFonts w:ascii="Arial" w:hAnsi="Arial" w:cs="Arial"/>
          <w:sz w:val="22"/>
          <w:szCs w:val="22"/>
          <w:highlight w:val="yellow"/>
        </w:rPr>
        <w:t>neostriatal</w:t>
      </w:r>
      <w:proofErr w:type="spellEnd"/>
      <w:r w:rsidR="00905834" w:rsidRPr="000D625F">
        <w:rPr>
          <w:rFonts w:ascii="Arial" w:hAnsi="Arial" w:cs="Arial"/>
          <w:sz w:val="22"/>
          <w:szCs w:val="22"/>
          <w:highlight w:val="yellow"/>
        </w:rPr>
        <w:t xml:space="preserve"> neurons by RT-PCR and electrophysiological approaches, providing some of the first evidence demonstrating co-expression of D1R and D2R in striatal cells</w:t>
      </w:r>
      <w:r w:rsidR="00905834" w:rsidRPr="000D625F">
        <w:rPr>
          <w:rFonts w:ascii="Arial" w:hAnsi="Arial" w:cs="Arial"/>
          <w:sz w:val="22"/>
          <w:szCs w:val="22"/>
          <w:highlight w:val="yellow"/>
        </w:rPr>
        <w:fldChar w:fldCharType="begin"/>
      </w:r>
      <w:r w:rsidR="00893280" w:rsidRPr="000D625F">
        <w:rPr>
          <w:rFonts w:ascii="Arial" w:hAnsi="Arial" w:cs="Arial"/>
          <w:sz w:val="22"/>
          <w:szCs w:val="22"/>
          <w:highlight w:val="yellow"/>
        </w:rPr>
        <w:instrText xml:space="preserve"> ADDIN EN.CITE &lt;EndNote&gt;&lt;Cite&gt;&lt;Author&gt;Surmeier&lt;/Author&gt;&lt;Year&gt;1996&lt;/Year&gt;&lt;RecNum&gt;4005&lt;/RecNum&gt;&lt;DisplayText&gt;&lt;style face="superscript"&gt;27&lt;/style&gt;&lt;/DisplayText&gt;&lt;record&gt;&lt;rec-number&gt;4005&lt;/rec-number&gt;&lt;foreign-keys&gt;&lt;key app="EN" db-id="s2ttsp5p6www53e2sxnxaxtjvfve950x9dx9" timestamp="1648931433"&gt;4005&lt;/key&gt;&lt;/foreign-keys&gt;&lt;ref-type name="Journal Article"&gt;17&lt;/ref-type&gt;&lt;contributors&gt;&lt;authors&gt;&lt;author&gt;Surmeier, D. J.&lt;/author&gt;&lt;author&gt;Song, W. J.&lt;/author&gt;&lt;author&gt;Yan, Z.&lt;/author&gt;&lt;/authors&gt;&lt;/contributors&gt;&lt;auth-address&gt;Department of Anatomy and Neurobiology, College of Medicine, University of Tennessee, Memphis 38163, USA.&lt;/auth-address&gt;&lt;titles&gt;&lt;title&gt;Coordinated expression of dopamine receptors in neostriatal medium spiny neurons&lt;/title&gt;&lt;secondary-title&gt;J Neurosci&lt;/secondary-title&gt;&lt;/titles&gt;&lt;periodical&gt;&lt;full-title&gt;J Neurosci&lt;/full-title&gt;&lt;/periodical&gt;&lt;pages&gt;6579-91&lt;/pages&gt;&lt;volume&gt;16&lt;/volume&gt;&lt;number&gt;20&lt;/number&gt;&lt;keywords&gt;&lt;keyword&gt;Animals&lt;/keyword&gt;&lt;keyword&gt;Neostriatum/*metabolism/physiology&lt;/keyword&gt;&lt;keyword&gt;Neurons/*metabolism/physiology&lt;/keyword&gt;&lt;keyword&gt;Patch-Clamp Techniques&lt;/keyword&gt;&lt;keyword&gt;Polymerase Chain Reaction&lt;/keyword&gt;&lt;keyword&gt;RNA, Messenger/metabolism&lt;/keyword&gt;&lt;keyword&gt;Rats&lt;/keyword&gt;&lt;keyword&gt;Receptors, Dopamine/*metabolism/physiology&lt;/keyword&gt;&lt;keyword&gt;Time Factors&lt;/keyword&gt;&lt;/keywords&gt;&lt;dates&gt;&lt;year&gt;1996&lt;/year&gt;&lt;pub-dates&gt;&lt;date&gt;Oct 15&lt;/date&gt;&lt;/pub-dates&gt;&lt;/dates&gt;&lt;isbn&gt;0270-6474 (Print)&amp;#xD;0270-6474&lt;/isbn&gt;&lt;accession-num&gt;8815934&lt;/accession-num&gt;&lt;urls&gt;&lt;/urls&gt;&lt;custom2&gt;PMC6578920&lt;/custom2&gt;&lt;electronic-resource-num&gt;10.1523/jneurosci.16-20-06579.1996&lt;/electronic-resource-num&gt;&lt;remote-database-provider&gt;NLM&lt;/remote-database-provider&gt;&lt;language&gt;eng&lt;/language&gt;&lt;/record&gt;&lt;/Cite&gt;&lt;/EndNote&gt;</w:instrText>
      </w:r>
      <w:r w:rsidR="00905834" w:rsidRPr="000D625F">
        <w:rPr>
          <w:rFonts w:ascii="Arial" w:hAnsi="Arial" w:cs="Arial"/>
          <w:sz w:val="22"/>
          <w:szCs w:val="22"/>
          <w:highlight w:val="yellow"/>
        </w:rPr>
        <w:fldChar w:fldCharType="separate"/>
      </w:r>
      <w:r w:rsidR="00893280" w:rsidRPr="000D625F">
        <w:rPr>
          <w:rFonts w:ascii="Arial" w:hAnsi="Arial" w:cs="Arial"/>
          <w:noProof/>
          <w:sz w:val="22"/>
          <w:szCs w:val="22"/>
          <w:highlight w:val="yellow"/>
          <w:vertAlign w:val="superscript"/>
        </w:rPr>
        <w:t>27</w:t>
      </w:r>
      <w:r w:rsidR="00905834" w:rsidRPr="000D625F">
        <w:rPr>
          <w:rFonts w:ascii="Arial" w:hAnsi="Arial" w:cs="Arial"/>
          <w:sz w:val="22"/>
          <w:szCs w:val="22"/>
          <w:highlight w:val="yellow"/>
        </w:rPr>
        <w:fldChar w:fldCharType="end"/>
      </w:r>
      <w:r w:rsidR="00905834" w:rsidRPr="000D625F">
        <w:rPr>
          <w:rFonts w:ascii="Arial" w:hAnsi="Arial" w:cs="Arial"/>
          <w:sz w:val="22"/>
          <w:szCs w:val="22"/>
          <w:highlight w:val="yellow"/>
        </w:rPr>
        <w:t>. Just as importantly, this work went beyond D1R and D2R to demonstrate co-expression of D1R and D3R</w:t>
      </w:r>
      <w:r w:rsidR="00905834" w:rsidRPr="000D625F">
        <w:rPr>
          <w:rFonts w:ascii="Arial" w:hAnsi="Arial" w:cs="Arial"/>
          <w:sz w:val="22"/>
          <w:szCs w:val="22"/>
          <w:highlight w:val="yellow"/>
        </w:rPr>
        <w:fldChar w:fldCharType="begin"/>
      </w:r>
      <w:r w:rsidR="00893280" w:rsidRPr="000D625F">
        <w:rPr>
          <w:rFonts w:ascii="Arial" w:hAnsi="Arial" w:cs="Arial"/>
          <w:sz w:val="22"/>
          <w:szCs w:val="22"/>
          <w:highlight w:val="yellow"/>
        </w:rPr>
        <w:instrText xml:space="preserve"> ADDIN EN.CITE &lt;EndNote&gt;&lt;Cite&gt;&lt;Author&gt;Surmeier&lt;/Author&gt;&lt;Year&gt;1996&lt;/Year&gt;&lt;RecNum&gt;4005&lt;/RecNum&gt;&lt;DisplayText&gt;&lt;style face="superscript"&gt;27&lt;/style&gt;&lt;/DisplayText&gt;&lt;record&gt;&lt;rec-number&gt;4005&lt;/rec-number&gt;&lt;foreign-keys&gt;&lt;key app="EN" db-id="s2ttsp5p6www53e2sxnxaxtjvfve950x9dx9" timestamp="1648931433"&gt;4005&lt;/key&gt;&lt;/foreign-keys&gt;&lt;ref-type name="Journal Article"&gt;17&lt;/ref-type&gt;&lt;contributors&gt;&lt;authors&gt;&lt;author&gt;Surmeier, D. J.&lt;/author&gt;&lt;author&gt;Song, W. J.&lt;/author&gt;&lt;author&gt;Yan, Z.&lt;/author&gt;&lt;/authors&gt;&lt;/contributors&gt;&lt;auth-address&gt;Department of Anatomy and Neurobiology, College of Medicine, University of Tennessee, Memphis 38163, USA.&lt;/auth-address&gt;&lt;titles&gt;&lt;title&gt;Coordinated expression of dopamine receptors in neostriatal medium spiny neurons&lt;/title&gt;&lt;secondary-title&gt;J Neurosci&lt;/secondary-title&gt;&lt;/titles&gt;&lt;periodical&gt;&lt;full-title&gt;J Neurosci&lt;/full-title&gt;&lt;/periodical&gt;&lt;pages&gt;6579-91&lt;/pages&gt;&lt;volume&gt;16&lt;/volume&gt;&lt;number&gt;20&lt;/number&gt;&lt;keywords&gt;&lt;keyword&gt;Animals&lt;/keyword&gt;&lt;keyword&gt;Neostriatum/*metabolism/physiology&lt;/keyword&gt;&lt;keyword&gt;Neurons/*metabolism/physiology&lt;/keyword&gt;&lt;keyword&gt;Patch-Clamp Techniques&lt;/keyword&gt;&lt;keyword&gt;Polymerase Chain Reaction&lt;/keyword&gt;&lt;keyword&gt;RNA, Messenger/metabolism&lt;/keyword&gt;&lt;keyword&gt;Rats&lt;/keyword&gt;&lt;keyword&gt;Receptors, Dopamine/*metabolism/physiology&lt;/keyword&gt;&lt;keyword&gt;Time Factors&lt;/keyword&gt;&lt;/keywords&gt;&lt;dates&gt;&lt;year&gt;1996&lt;/year&gt;&lt;pub-dates&gt;&lt;date&gt;Oct 15&lt;/date&gt;&lt;/pub-dates&gt;&lt;/dates&gt;&lt;isbn&gt;0270-6474 (Print)&amp;#xD;0270-6474&lt;/isbn&gt;&lt;accession-num&gt;8815934&lt;/accession-num&gt;&lt;urls&gt;&lt;/urls&gt;&lt;custom2&gt;PMC6578920&lt;/custom2&gt;&lt;electronic-resource-num&gt;10.1523/jneurosci.16-20-06579.1996&lt;/electronic-resource-num&gt;&lt;remote-database-provider&gt;NLM&lt;/remote-database-provider&gt;&lt;language&gt;eng&lt;/language&gt;&lt;/record&gt;&lt;/Cite&gt;&lt;/EndNote&gt;</w:instrText>
      </w:r>
      <w:r w:rsidR="00905834" w:rsidRPr="000D625F">
        <w:rPr>
          <w:rFonts w:ascii="Arial" w:hAnsi="Arial" w:cs="Arial"/>
          <w:sz w:val="22"/>
          <w:szCs w:val="22"/>
          <w:highlight w:val="yellow"/>
        </w:rPr>
        <w:fldChar w:fldCharType="separate"/>
      </w:r>
      <w:r w:rsidR="00893280" w:rsidRPr="000D625F">
        <w:rPr>
          <w:rFonts w:ascii="Arial" w:hAnsi="Arial" w:cs="Arial"/>
          <w:noProof/>
          <w:sz w:val="22"/>
          <w:szCs w:val="22"/>
          <w:highlight w:val="yellow"/>
          <w:vertAlign w:val="superscript"/>
        </w:rPr>
        <w:t>27</w:t>
      </w:r>
      <w:r w:rsidR="00905834" w:rsidRPr="000D625F">
        <w:rPr>
          <w:rFonts w:ascii="Arial" w:hAnsi="Arial" w:cs="Arial"/>
          <w:sz w:val="22"/>
          <w:szCs w:val="22"/>
          <w:highlight w:val="yellow"/>
        </w:rPr>
        <w:fldChar w:fldCharType="end"/>
      </w:r>
      <w:r w:rsidR="00905834" w:rsidRPr="000D625F">
        <w:rPr>
          <w:rFonts w:ascii="Arial" w:hAnsi="Arial" w:cs="Arial"/>
          <w:sz w:val="22"/>
          <w:szCs w:val="22"/>
          <w:highlight w:val="yellow"/>
        </w:rPr>
        <w:t>.</w:t>
      </w:r>
      <w:r w:rsidR="00905834">
        <w:rPr>
          <w:rFonts w:ascii="Arial" w:hAnsi="Arial" w:cs="Arial"/>
          <w:sz w:val="22"/>
          <w:szCs w:val="22"/>
        </w:rPr>
        <w:t xml:space="preserve"> </w:t>
      </w:r>
      <w:r w:rsidR="00CB7F41">
        <w:rPr>
          <w:rFonts w:ascii="Arial" w:hAnsi="Arial" w:cs="Arial"/>
          <w:sz w:val="22"/>
          <w:szCs w:val="22"/>
        </w:rPr>
        <w:t>A key limitation</w:t>
      </w:r>
      <w:r w:rsidR="00754B3A">
        <w:rPr>
          <w:rFonts w:ascii="Arial" w:hAnsi="Arial" w:cs="Arial"/>
          <w:sz w:val="22"/>
          <w:szCs w:val="22"/>
        </w:rPr>
        <w:t>, however,</w:t>
      </w:r>
      <w:r w:rsidR="00CB7F41">
        <w:rPr>
          <w:rFonts w:ascii="Arial" w:hAnsi="Arial" w:cs="Arial"/>
          <w:sz w:val="22"/>
          <w:szCs w:val="22"/>
        </w:rPr>
        <w:t xml:space="preserve"> was the use of immature SPNs</w:t>
      </w:r>
      <w:r w:rsidR="00754B3A">
        <w:rPr>
          <w:rFonts w:ascii="Arial" w:hAnsi="Arial" w:cs="Arial"/>
          <w:sz w:val="22"/>
          <w:szCs w:val="22"/>
        </w:rPr>
        <w:t xml:space="preserve"> which left open the possibility that receptor expression may vary in an age-dependent manner.</w:t>
      </w:r>
      <w:r w:rsidR="004A4414">
        <w:rPr>
          <w:rFonts w:ascii="Arial" w:hAnsi="Arial" w:cs="Arial"/>
          <w:sz w:val="22"/>
          <w:szCs w:val="22"/>
        </w:rPr>
        <w:t xml:space="preserve"> </w:t>
      </w:r>
      <w:r w:rsidR="002378CB">
        <w:rPr>
          <w:rFonts w:ascii="Arial" w:hAnsi="Arial" w:cs="Arial"/>
          <w:sz w:val="22"/>
          <w:szCs w:val="22"/>
        </w:rPr>
        <w:t xml:space="preserve">Subsequent studies </w:t>
      </w:r>
      <w:r w:rsidR="00780C0E">
        <w:rPr>
          <w:rFonts w:ascii="Arial" w:hAnsi="Arial" w:cs="Arial"/>
          <w:sz w:val="22"/>
          <w:szCs w:val="22"/>
        </w:rPr>
        <w:t xml:space="preserve">used alternate approaches to </w:t>
      </w:r>
      <w:r w:rsidR="0051657D">
        <w:rPr>
          <w:rFonts w:ascii="Arial" w:hAnsi="Arial" w:cs="Arial"/>
          <w:sz w:val="22"/>
          <w:szCs w:val="22"/>
        </w:rPr>
        <w:t>further characterize striatal DA receptor expression</w:t>
      </w:r>
      <w:r w:rsidR="00780C0E">
        <w:rPr>
          <w:rFonts w:ascii="Arial" w:hAnsi="Arial" w:cs="Arial"/>
          <w:sz w:val="22"/>
          <w:szCs w:val="22"/>
        </w:rPr>
        <w:t xml:space="preserve"> in single cells</w:t>
      </w:r>
      <w:r w:rsidR="002378CB">
        <w:rPr>
          <w:rFonts w:ascii="Arial" w:hAnsi="Arial" w:cs="Arial"/>
          <w:sz w:val="22"/>
          <w:szCs w:val="22"/>
        </w:rPr>
        <w:t xml:space="preserve">.  </w:t>
      </w:r>
      <w:r w:rsidR="0051657D">
        <w:rPr>
          <w:rFonts w:ascii="Arial" w:hAnsi="Arial" w:cs="Arial"/>
          <w:sz w:val="22"/>
          <w:szCs w:val="22"/>
        </w:rPr>
        <w:t>For example,</w:t>
      </w:r>
      <w:r w:rsidR="00EA74B3">
        <w:rPr>
          <w:rFonts w:ascii="Arial" w:hAnsi="Arial" w:cs="Arial"/>
          <w:sz w:val="22"/>
          <w:szCs w:val="22"/>
        </w:rPr>
        <w:t xml:space="preserve"> </w:t>
      </w:r>
      <w:r w:rsidR="0051657D">
        <w:rPr>
          <w:rFonts w:ascii="Arial" w:hAnsi="Arial" w:cs="Arial"/>
          <w:sz w:val="22"/>
          <w:szCs w:val="22"/>
        </w:rPr>
        <w:t xml:space="preserve">D3R-expressing neurons </w:t>
      </w:r>
      <w:r w:rsidR="0099684E">
        <w:rPr>
          <w:rFonts w:ascii="Arial" w:hAnsi="Arial" w:cs="Arial"/>
          <w:sz w:val="22"/>
          <w:szCs w:val="22"/>
        </w:rPr>
        <w:t xml:space="preserve">tagged with EGFP </w:t>
      </w:r>
      <w:r w:rsidR="005B45CF">
        <w:rPr>
          <w:rFonts w:ascii="Arial" w:hAnsi="Arial" w:cs="Arial"/>
          <w:sz w:val="22"/>
          <w:szCs w:val="22"/>
        </w:rPr>
        <w:t xml:space="preserve">were isolated </w:t>
      </w:r>
      <w:r w:rsidR="0051657D">
        <w:rPr>
          <w:rFonts w:ascii="Arial" w:hAnsi="Arial" w:cs="Arial"/>
          <w:sz w:val="22"/>
          <w:szCs w:val="22"/>
        </w:rPr>
        <w:t>from mouse striatum to molecularly characterize these cells</w:t>
      </w:r>
      <w:r w:rsidR="000E3442">
        <w:rPr>
          <w:rFonts w:ascii="Arial" w:hAnsi="Arial" w:cs="Arial"/>
          <w:sz w:val="22"/>
          <w:szCs w:val="22"/>
        </w:rPr>
        <w:fldChar w:fldCharType="begin">
          <w:fldData xml:space="preserve">PEVuZE5vdGU+PENpdGU+PEF1dGhvcj5MaTwvQXV0aG9yPjxZZWFyPjIwMTI8L1llYXI+PFJlY051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PEVuZE5vdGU+PENpdGU+PEF1dGhvcj5MaTwvQXV0aG9yPjxZZWFyPjIwMTI8L1llYXI+PFJlY051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0E3442">
        <w:rPr>
          <w:rFonts w:ascii="Arial" w:hAnsi="Arial" w:cs="Arial"/>
          <w:sz w:val="22"/>
          <w:szCs w:val="22"/>
        </w:rPr>
      </w:r>
      <w:r w:rsidR="000E3442">
        <w:rPr>
          <w:rFonts w:ascii="Arial" w:hAnsi="Arial" w:cs="Arial"/>
          <w:sz w:val="22"/>
          <w:szCs w:val="22"/>
        </w:rPr>
        <w:fldChar w:fldCharType="separate"/>
      </w:r>
      <w:r w:rsidR="00893280" w:rsidRPr="00893280">
        <w:rPr>
          <w:rFonts w:ascii="Arial" w:hAnsi="Arial" w:cs="Arial"/>
          <w:noProof/>
          <w:sz w:val="22"/>
          <w:szCs w:val="22"/>
          <w:vertAlign w:val="superscript"/>
        </w:rPr>
        <w:t>116</w:t>
      </w:r>
      <w:r w:rsidR="000E3442">
        <w:rPr>
          <w:rFonts w:ascii="Arial" w:hAnsi="Arial" w:cs="Arial"/>
          <w:sz w:val="22"/>
          <w:szCs w:val="22"/>
        </w:rPr>
        <w:fldChar w:fldCharType="end"/>
      </w:r>
      <w:r w:rsidR="000E3442">
        <w:rPr>
          <w:rFonts w:ascii="Arial" w:hAnsi="Arial" w:cs="Arial"/>
          <w:sz w:val="22"/>
          <w:szCs w:val="22"/>
        </w:rPr>
        <w:t xml:space="preserve">. </w:t>
      </w:r>
      <w:r w:rsidR="004957B6">
        <w:rPr>
          <w:rFonts w:ascii="Arial" w:hAnsi="Arial" w:cs="Arial"/>
          <w:sz w:val="22"/>
          <w:szCs w:val="22"/>
        </w:rPr>
        <w:t xml:space="preserve">This work revealed </w:t>
      </w:r>
      <w:r w:rsidR="00E63E49">
        <w:rPr>
          <w:rFonts w:ascii="Arial" w:hAnsi="Arial" w:cs="Arial"/>
          <w:sz w:val="22"/>
          <w:szCs w:val="22"/>
        </w:rPr>
        <w:t>region-specific differences in D3R co-expression with D1R or D2R</w:t>
      </w:r>
      <w:r w:rsidR="00E63E49">
        <w:rPr>
          <w:rFonts w:ascii="Arial" w:hAnsi="Arial" w:cs="Arial"/>
          <w:sz w:val="22"/>
          <w:szCs w:val="22"/>
        </w:rPr>
        <w:fldChar w:fldCharType="begin">
          <w:fldData xml:space="preserve">PEVuZE5vdGU+PENpdGU+PEF1dGhvcj5MaTwvQXV0aG9yPjxZZWFyPjIwMTI8L1llYXI+PFJlY051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PEVuZE5vdGU+PENpdGU+PEF1dGhvcj5MaTwvQXV0aG9yPjxZZWFyPjIwMTI8L1llYXI+PFJlY051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E63E49">
        <w:rPr>
          <w:rFonts w:ascii="Arial" w:hAnsi="Arial" w:cs="Arial"/>
          <w:sz w:val="22"/>
          <w:szCs w:val="22"/>
        </w:rPr>
      </w:r>
      <w:r w:rsidR="00E63E49">
        <w:rPr>
          <w:rFonts w:ascii="Arial" w:hAnsi="Arial" w:cs="Arial"/>
          <w:sz w:val="22"/>
          <w:szCs w:val="22"/>
        </w:rPr>
        <w:fldChar w:fldCharType="separate"/>
      </w:r>
      <w:r w:rsidR="00893280" w:rsidRPr="00893280">
        <w:rPr>
          <w:rFonts w:ascii="Arial" w:hAnsi="Arial" w:cs="Arial"/>
          <w:noProof/>
          <w:sz w:val="22"/>
          <w:szCs w:val="22"/>
          <w:vertAlign w:val="superscript"/>
        </w:rPr>
        <w:t>116</w:t>
      </w:r>
      <w:r w:rsidR="00E63E49">
        <w:rPr>
          <w:rFonts w:ascii="Arial" w:hAnsi="Arial" w:cs="Arial"/>
          <w:sz w:val="22"/>
          <w:szCs w:val="22"/>
        </w:rPr>
        <w:fldChar w:fldCharType="end"/>
      </w:r>
      <w:r w:rsidR="00E63E49">
        <w:rPr>
          <w:rFonts w:ascii="Arial" w:hAnsi="Arial" w:cs="Arial"/>
          <w:sz w:val="22"/>
          <w:szCs w:val="22"/>
        </w:rPr>
        <w:t>.</w:t>
      </w:r>
      <w:r w:rsidR="00780C0E">
        <w:rPr>
          <w:rFonts w:ascii="Arial" w:hAnsi="Arial" w:cs="Arial"/>
          <w:sz w:val="22"/>
          <w:szCs w:val="22"/>
        </w:rPr>
        <w:t xml:space="preserve"> </w:t>
      </w:r>
      <w:r w:rsidR="005B45CF">
        <w:rPr>
          <w:rFonts w:ascii="Arial" w:hAnsi="Arial" w:cs="Arial"/>
          <w:sz w:val="22"/>
          <w:szCs w:val="22"/>
        </w:rPr>
        <w:t>Nevertheless, studying D3R</w:t>
      </w:r>
      <w:r w:rsidR="005B45CF" w:rsidRPr="002875C7">
        <w:rPr>
          <w:rFonts w:ascii="Arial" w:hAnsi="Arial" w:cs="Arial"/>
          <w:sz w:val="22"/>
          <w:szCs w:val="22"/>
          <w:vertAlign w:val="superscript"/>
        </w:rPr>
        <w:t>+</w:t>
      </w:r>
      <w:r w:rsidR="005B45CF">
        <w:rPr>
          <w:rFonts w:ascii="Arial" w:hAnsi="Arial" w:cs="Arial"/>
          <w:sz w:val="22"/>
          <w:szCs w:val="22"/>
        </w:rPr>
        <w:t xml:space="preserve"> SPNs in isolation preclude</w:t>
      </w:r>
      <w:r w:rsidR="00A668A0">
        <w:rPr>
          <w:rFonts w:ascii="Arial" w:hAnsi="Arial" w:cs="Arial"/>
          <w:sz w:val="22"/>
          <w:szCs w:val="22"/>
        </w:rPr>
        <w:t>d</w:t>
      </w:r>
      <w:r w:rsidR="005B45CF">
        <w:rPr>
          <w:rFonts w:ascii="Arial" w:hAnsi="Arial" w:cs="Arial"/>
          <w:sz w:val="22"/>
          <w:szCs w:val="22"/>
        </w:rPr>
        <w:t xml:space="preserve"> the ability to determine the proportions of these cells relative to other non-D3R</w:t>
      </w:r>
      <w:r w:rsidR="005B45CF" w:rsidRPr="002875C7">
        <w:rPr>
          <w:rFonts w:ascii="Arial" w:hAnsi="Arial" w:cs="Arial"/>
          <w:sz w:val="22"/>
          <w:szCs w:val="22"/>
          <w:vertAlign w:val="superscript"/>
        </w:rPr>
        <w:t>+</w:t>
      </w:r>
      <w:r w:rsidR="005B45CF">
        <w:rPr>
          <w:rFonts w:ascii="Arial" w:hAnsi="Arial" w:cs="Arial"/>
          <w:sz w:val="22"/>
          <w:szCs w:val="22"/>
        </w:rPr>
        <w:t xml:space="preserve"> SPN subpopulations</w:t>
      </w:r>
      <w:r w:rsidR="0059346A">
        <w:rPr>
          <w:rFonts w:ascii="Arial" w:hAnsi="Arial" w:cs="Arial"/>
          <w:sz w:val="22"/>
          <w:szCs w:val="22"/>
        </w:rPr>
        <w:t xml:space="preserve"> </w:t>
      </w:r>
      <w:r w:rsidR="008818CF">
        <w:rPr>
          <w:rFonts w:ascii="Arial" w:hAnsi="Arial" w:cs="Arial"/>
          <w:sz w:val="22"/>
          <w:szCs w:val="22"/>
        </w:rPr>
        <w:t>in their native tissue contexts</w:t>
      </w:r>
      <w:r w:rsidR="005B45CF">
        <w:rPr>
          <w:rFonts w:ascii="Arial" w:hAnsi="Arial" w:cs="Arial"/>
          <w:sz w:val="22"/>
          <w:szCs w:val="22"/>
        </w:rPr>
        <w:t xml:space="preserve">. </w:t>
      </w:r>
      <w:r w:rsidR="00905834">
        <w:rPr>
          <w:rFonts w:ascii="Arial" w:hAnsi="Arial" w:cs="Arial"/>
          <w:sz w:val="22"/>
          <w:szCs w:val="22"/>
        </w:rPr>
        <w:t>Overall</w:t>
      </w:r>
      <w:r w:rsidR="00780C0E">
        <w:rPr>
          <w:rFonts w:ascii="Arial" w:hAnsi="Arial" w:cs="Arial"/>
          <w:sz w:val="22"/>
          <w:szCs w:val="22"/>
        </w:rPr>
        <w:t xml:space="preserve">, </w:t>
      </w:r>
      <w:r w:rsidR="00473C51">
        <w:rPr>
          <w:rFonts w:ascii="Arial" w:hAnsi="Arial" w:cs="Arial"/>
          <w:sz w:val="22"/>
          <w:szCs w:val="22"/>
        </w:rPr>
        <w:t>these</w:t>
      </w:r>
      <w:r w:rsidR="00780C0E">
        <w:rPr>
          <w:rFonts w:ascii="Arial" w:hAnsi="Arial" w:cs="Arial"/>
          <w:sz w:val="22"/>
          <w:szCs w:val="22"/>
        </w:rPr>
        <w:t xml:space="preserve"> </w:t>
      </w:r>
      <w:r w:rsidR="004A4414">
        <w:rPr>
          <w:rFonts w:ascii="Arial" w:hAnsi="Arial" w:cs="Arial"/>
          <w:sz w:val="22"/>
          <w:szCs w:val="22"/>
        </w:rPr>
        <w:t xml:space="preserve">earlier </w:t>
      </w:r>
      <w:r w:rsidR="00473C51">
        <w:rPr>
          <w:rFonts w:ascii="Arial" w:hAnsi="Arial" w:cs="Arial"/>
          <w:sz w:val="22"/>
          <w:szCs w:val="22"/>
        </w:rPr>
        <w:t xml:space="preserve">studies </w:t>
      </w:r>
      <w:r w:rsidR="00905834">
        <w:rPr>
          <w:rFonts w:ascii="Arial" w:hAnsi="Arial" w:cs="Arial"/>
          <w:sz w:val="22"/>
          <w:szCs w:val="22"/>
        </w:rPr>
        <w:t>remained</w:t>
      </w:r>
      <w:r w:rsidR="00780C0E">
        <w:rPr>
          <w:rFonts w:ascii="Arial" w:hAnsi="Arial" w:cs="Arial"/>
          <w:sz w:val="22"/>
          <w:szCs w:val="22"/>
        </w:rPr>
        <w:t xml:space="preserve"> </w:t>
      </w:r>
      <w:r w:rsidR="00774625">
        <w:rPr>
          <w:rFonts w:ascii="Arial" w:hAnsi="Arial" w:cs="Arial"/>
          <w:sz w:val="22"/>
          <w:szCs w:val="22"/>
        </w:rPr>
        <w:t>l</w:t>
      </w:r>
      <w:r w:rsidR="00780C0E">
        <w:rPr>
          <w:rFonts w:ascii="Arial" w:hAnsi="Arial" w:cs="Arial"/>
          <w:sz w:val="22"/>
          <w:szCs w:val="22"/>
        </w:rPr>
        <w:t xml:space="preserve">imited by the inability to provide the precise spatial localization of </w:t>
      </w:r>
      <w:r w:rsidR="00905834">
        <w:rPr>
          <w:rFonts w:ascii="Arial" w:hAnsi="Arial" w:cs="Arial"/>
          <w:sz w:val="22"/>
          <w:szCs w:val="22"/>
        </w:rPr>
        <w:t>the different DA receptor-expressing</w:t>
      </w:r>
      <w:r w:rsidR="00780C0E">
        <w:rPr>
          <w:rFonts w:ascii="Arial" w:hAnsi="Arial" w:cs="Arial"/>
          <w:sz w:val="22"/>
          <w:szCs w:val="22"/>
        </w:rPr>
        <w:t xml:space="preserve"> SPN</w:t>
      </w:r>
      <w:r w:rsidR="00905834">
        <w:rPr>
          <w:rFonts w:ascii="Arial" w:hAnsi="Arial" w:cs="Arial"/>
          <w:sz w:val="22"/>
          <w:szCs w:val="22"/>
        </w:rPr>
        <w:t xml:space="preserve"> subpopulation</w:t>
      </w:r>
      <w:r w:rsidR="00780C0E">
        <w:rPr>
          <w:rFonts w:ascii="Arial" w:hAnsi="Arial" w:cs="Arial"/>
          <w:sz w:val="22"/>
          <w:szCs w:val="22"/>
        </w:rPr>
        <w:t xml:space="preserve">s </w:t>
      </w:r>
      <w:r w:rsidR="00780C0E">
        <w:rPr>
          <w:rFonts w:ascii="Arial" w:hAnsi="Arial" w:cs="Arial"/>
          <w:i/>
          <w:iCs/>
          <w:sz w:val="22"/>
          <w:szCs w:val="22"/>
        </w:rPr>
        <w:t>in situ</w:t>
      </w:r>
      <w:r w:rsidR="004A4414">
        <w:rPr>
          <w:rFonts w:ascii="Arial" w:hAnsi="Arial" w:cs="Arial"/>
          <w:i/>
          <w:iCs/>
          <w:sz w:val="22"/>
          <w:szCs w:val="22"/>
        </w:rPr>
        <w:t xml:space="preserve"> </w:t>
      </w:r>
      <w:r w:rsidR="004A4414">
        <w:rPr>
          <w:rFonts w:ascii="Arial" w:hAnsi="Arial" w:cs="Arial"/>
          <w:sz w:val="22"/>
          <w:szCs w:val="22"/>
        </w:rPr>
        <w:t>at the single cell level</w:t>
      </w:r>
      <w:r w:rsidR="00780C0E">
        <w:rPr>
          <w:rFonts w:ascii="Arial" w:hAnsi="Arial" w:cs="Arial"/>
          <w:i/>
          <w:iCs/>
          <w:sz w:val="22"/>
          <w:szCs w:val="22"/>
        </w:rPr>
        <w:t xml:space="preserve">. </w:t>
      </w:r>
    </w:p>
    <w:p w14:paraId="31608012" w14:textId="77777777" w:rsidR="003262BA" w:rsidRDefault="003262BA" w:rsidP="00D104E9">
      <w:pPr>
        <w:spacing w:after="120" w:line="360" w:lineRule="auto"/>
        <w:contextualSpacing/>
        <w:jc w:val="both"/>
        <w:rPr>
          <w:rFonts w:ascii="Arial" w:hAnsi="Arial" w:cs="Arial"/>
          <w:sz w:val="22"/>
          <w:szCs w:val="22"/>
        </w:rPr>
      </w:pPr>
    </w:p>
    <w:p w14:paraId="56D938D4" w14:textId="4366E780" w:rsidR="00E451A9" w:rsidRPr="00155567" w:rsidRDefault="00780C0E" w:rsidP="00D104E9">
      <w:pPr>
        <w:spacing w:after="120" w:line="360" w:lineRule="auto"/>
        <w:contextualSpacing/>
        <w:jc w:val="both"/>
        <w:rPr>
          <w:rFonts w:ascii="Arial" w:hAnsi="Arial" w:cs="Arial"/>
          <w:sz w:val="22"/>
          <w:szCs w:val="22"/>
        </w:rPr>
      </w:pPr>
      <w:r>
        <w:rPr>
          <w:rFonts w:ascii="Arial" w:hAnsi="Arial" w:cs="Arial"/>
          <w:sz w:val="22"/>
          <w:szCs w:val="22"/>
        </w:rPr>
        <w:t>To address these earlier limitations, o</w:t>
      </w:r>
      <w:r w:rsidR="000038EF" w:rsidRPr="00155567">
        <w:rPr>
          <w:rFonts w:ascii="Arial" w:hAnsi="Arial" w:cs="Arial"/>
          <w:sz w:val="22"/>
          <w:szCs w:val="22"/>
        </w:rPr>
        <w:t xml:space="preserve">ur use of multiplex </w:t>
      </w:r>
      <w:proofErr w:type="spellStart"/>
      <w:r w:rsidR="000038EF" w:rsidRPr="00155567">
        <w:rPr>
          <w:rFonts w:ascii="Arial" w:hAnsi="Arial" w:cs="Arial"/>
          <w:sz w:val="22"/>
          <w:szCs w:val="22"/>
        </w:rPr>
        <w:t>RNAscope</w:t>
      </w:r>
      <w:proofErr w:type="spellEnd"/>
      <w:r w:rsidR="000038EF" w:rsidRPr="00155567">
        <w:rPr>
          <w:rFonts w:ascii="Arial" w:hAnsi="Arial" w:cs="Arial"/>
          <w:sz w:val="22"/>
          <w:szCs w:val="22"/>
        </w:rPr>
        <w:t xml:space="preserve"> </w:t>
      </w:r>
      <w:r w:rsidR="00BC67D8">
        <w:rPr>
          <w:rFonts w:ascii="Arial" w:hAnsi="Arial" w:cs="Arial"/>
          <w:sz w:val="22"/>
          <w:szCs w:val="22"/>
        </w:rPr>
        <w:t xml:space="preserve">simultaneously </w:t>
      </w:r>
      <w:r w:rsidR="000038EF" w:rsidRPr="00155567">
        <w:rPr>
          <w:rFonts w:ascii="Arial" w:hAnsi="Arial" w:cs="Arial"/>
          <w:sz w:val="22"/>
          <w:szCs w:val="22"/>
        </w:rPr>
        <w:t>provides</w:t>
      </w:r>
      <w:r w:rsidR="00410A02">
        <w:rPr>
          <w:rFonts w:ascii="Arial" w:hAnsi="Arial" w:cs="Arial"/>
          <w:sz w:val="22"/>
          <w:szCs w:val="22"/>
        </w:rPr>
        <w:t xml:space="preserve"> the ability to examine the spatial distribution </w:t>
      </w:r>
      <w:r w:rsidR="000C70CD">
        <w:rPr>
          <w:rFonts w:ascii="Arial" w:hAnsi="Arial" w:cs="Arial"/>
          <w:sz w:val="22"/>
          <w:szCs w:val="22"/>
        </w:rPr>
        <w:t>of D1R, D2R and D3R</w:t>
      </w:r>
      <w:r w:rsidR="00410A02">
        <w:rPr>
          <w:rFonts w:ascii="Arial" w:hAnsi="Arial" w:cs="Arial"/>
          <w:sz w:val="22"/>
          <w:szCs w:val="22"/>
        </w:rPr>
        <w:t xml:space="preserve"> expression </w:t>
      </w:r>
      <w:r w:rsidR="000C70CD">
        <w:rPr>
          <w:rFonts w:ascii="Arial" w:hAnsi="Arial" w:cs="Arial"/>
          <w:sz w:val="22"/>
          <w:szCs w:val="22"/>
        </w:rPr>
        <w:t xml:space="preserve">across the </w:t>
      </w:r>
      <w:proofErr w:type="spellStart"/>
      <w:r w:rsidR="000C70CD">
        <w:rPr>
          <w:rFonts w:ascii="Arial" w:hAnsi="Arial" w:cs="Arial"/>
          <w:sz w:val="22"/>
          <w:szCs w:val="22"/>
        </w:rPr>
        <w:t>dorso</w:t>
      </w:r>
      <w:proofErr w:type="spellEnd"/>
      <w:r w:rsidR="000A00E0">
        <w:rPr>
          <w:rFonts w:ascii="Arial" w:hAnsi="Arial" w:cs="Arial"/>
          <w:sz w:val="22"/>
          <w:szCs w:val="22"/>
        </w:rPr>
        <w:t>-</w:t>
      </w:r>
      <w:r w:rsidR="000C70CD">
        <w:rPr>
          <w:rFonts w:ascii="Arial" w:hAnsi="Arial" w:cs="Arial"/>
          <w:sz w:val="22"/>
          <w:szCs w:val="22"/>
        </w:rPr>
        <w:t xml:space="preserve">ventral and </w:t>
      </w:r>
      <w:r w:rsidR="000A00E0">
        <w:rPr>
          <w:rFonts w:ascii="Arial" w:hAnsi="Arial" w:cs="Arial"/>
          <w:sz w:val="22"/>
          <w:szCs w:val="22"/>
        </w:rPr>
        <w:t>rostro-</w:t>
      </w:r>
      <w:r w:rsidR="000C70CD">
        <w:rPr>
          <w:rFonts w:ascii="Arial" w:hAnsi="Arial" w:cs="Arial"/>
          <w:sz w:val="22"/>
          <w:szCs w:val="22"/>
        </w:rPr>
        <w:t xml:space="preserve">caudal axes of the striatum and </w:t>
      </w:r>
      <w:r w:rsidR="00BC67D8">
        <w:rPr>
          <w:rFonts w:ascii="Arial" w:hAnsi="Arial" w:cs="Arial"/>
          <w:sz w:val="22"/>
          <w:szCs w:val="22"/>
        </w:rPr>
        <w:t xml:space="preserve">enables analysis of </w:t>
      </w:r>
      <w:r w:rsidR="00A960DE">
        <w:rPr>
          <w:rFonts w:ascii="Arial" w:hAnsi="Arial" w:cs="Arial"/>
          <w:sz w:val="22"/>
          <w:szCs w:val="22"/>
        </w:rPr>
        <w:t>co-expression at</w:t>
      </w:r>
      <w:r w:rsidR="00BC67D8">
        <w:rPr>
          <w:rFonts w:ascii="Arial" w:hAnsi="Arial" w:cs="Arial"/>
          <w:sz w:val="22"/>
          <w:szCs w:val="22"/>
        </w:rPr>
        <w:t xml:space="preserve"> </w:t>
      </w:r>
      <w:r w:rsidR="000C70CD">
        <w:rPr>
          <w:rFonts w:ascii="Arial" w:hAnsi="Arial" w:cs="Arial"/>
          <w:sz w:val="22"/>
          <w:szCs w:val="22"/>
        </w:rPr>
        <w:t xml:space="preserve">the single cell </w:t>
      </w:r>
      <w:r w:rsidR="00A960DE">
        <w:rPr>
          <w:rFonts w:ascii="Arial" w:hAnsi="Arial" w:cs="Arial"/>
          <w:sz w:val="22"/>
          <w:szCs w:val="22"/>
        </w:rPr>
        <w:t xml:space="preserve">level. </w:t>
      </w:r>
      <w:r w:rsidR="000A00E0">
        <w:rPr>
          <w:rFonts w:ascii="Arial" w:hAnsi="Arial" w:cs="Arial"/>
          <w:sz w:val="22"/>
          <w:szCs w:val="22"/>
        </w:rPr>
        <w:t>Using this approach</w:t>
      </w:r>
      <w:r w:rsidR="00A960DE">
        <w:rPr>
          <w:rFonts w:ascii="Arial" w:hAnsi="Arial" w:cs="Arial"/>
          <w:sz w:val="22"/>
          <w:szCs w:val="22"/>
        </w:rPr>
        <w:t>, we</w:t>
      </w:r>
      <w:r w:rsidR="000038EF" w:rsidRPr="00155567">
        <w:rPr>
          <w:rFonts w:ascii="Arial" w:hAnsi="Arial" w:cs="Arial"/>
          <w:sz w:val="22"/>
          <w:szCs w:val="22"/>
        </w:rPr>
        <w:t xml:space="preserve"> </w:t>
      </w:r>
      <w:r w:rsidR="009B0728">
        <w:rPr>
          <w:rFonts w:ascii="Arial" w:hAnsi="Arial" w:cs="Arial"/>
          <w:sz w:val="22"/>
          <w:szCs w:val="22"/>
        </w:rPr>
        <w:t xml:space="preserve">provide </w:t>
      </w:r>
      <w:r w:rsidR="000038EF" w:rsidRPr="00155567">
        <w:rPr>
          <w:rFonts w:ascii="Arial" w:hAnsi="Arial" w:cs="Arial"/>
          <w:sz w:val="22"/>
          <w:szCs w:val="22"/>
        </w:rPr>
        <w:t>direct confirmation</w:t>
      </w:r>
      <w:r w:rsidR="00D45702" w:rsidRPr="00155567">
        <w:rPr>
          <w:rFonts w:ascii="Arial" w:hAnsi="Arial" w:cs="Arial"/>
          <w:sz w:val="22"/>
          <w:szCs w:val="22"/>
        </w:rPr>
        <w:t xml:space="preserve"> of multiple </w:t>
      </w:r>
      <w:r w:rsidR="003E7CE5">
        <w:rPr>
          <w:rFonts w:ascii="Arial" w:hAnsi="Arial" w:cs="Arial"/>
          <w:sz w:val="22"/>
          <w:szCs w:val="22"/>
        </w:rPr>
        <w:t>SPN</w:t>
      </w:r>
      <w:r w:rsidR="00D45702" w:rsidRPr="00155567">
        <w:rPr>
          <w:rFonts w:ascii="Arial" w:hAnsi="Arial" w:cs="Arial"/>
          <w:sz w:val="22"/>
          <w:szCs w:val="22"/>
        </w:rPr>
        <w:t xml:space="preserve"> subpopulations in </w:t>
      </w:r>
      <w:r w:rsidR="00F57C4C">
        <w:rPr>
          <w:rFonts w:ascii="Arial" w:hAnsi="Arial" w:cs="Arial"/>
          <w:sz w:val="22"/>
          <w:szCs w:val="22"/>
        </w:rPr>
        <w:t xml:space="preserve">spatially </w:t>
      </w:r>
      <w:r w:rsidR="00D45702" w:rsidRPr="00155567">
        <w:rPr>
          <w:rFonts w:ascii="Arial" w:hAnsi="Arial" w:cs="Arial"/>
          <w:sz w:val="22"/>
          <w:szCs w:val="22"/>
        </w:rPr>
        <w:t>well-defined patterns.</w:t>
      </w:r>
      <w:r w:rsidR="000038EF" w:rsidRPr="00155567">
        <w:rPr>
          <w:rFonts w:ascii="Arial" w:hAnsi="Arial" w:cs="Arial"/>
          <w:sz w:val="22"/>
          <w:szCs w:val="22"/>
        </w:rPr>
        <w:t xml:space="preserve"> </w:t>
      </w:r>
      <w:r w:rsidR="00616223">
        <w:rPr>
          <w:rFonts w:ascii="Arial" w:hAnsi="Arial" w:cs="Arial"/>
          <w:sz w:val="22"/>
          <w:szCs w:val="22"/>
        </w:rPr>
        <w:t>W</w:t>
      </w:r>
      <w:r w:rsidR="009228F6" w:rsidRPr="00155567">
        <w:rPr>
          <w:rFonts w:ascii="Arial" w:hAnsi="Arial" w:cs="Arial"/>
          <w:sz w:val="22"/>
          <w:szCs w:val="22"/>
        </w:rPr>
        <w:t xml:space="preserve">e established a </w:t>
      </w:r>
      <w:r w:rsidR="00211F32">
        <w:rPr>
          <w:rFonts w:ascii="Arial" w:hAnsi="Arial" w:cs="Arial"/>
          <w:sz w:val="22"/>
          <w:szCs w:val="22"/>
        </w:rPr>
        <w:t xml:space="preserve">comprehensive </w:t>
      </w:r>
      <w:r w:rsidR="002D1416">
        <w:rPr>
          <w:rFonts w:ascii="Arial" w:hAnsi="Arial" w:cs="Arial"/>
          <w:sz w:val="22"/>
          <w:szCs w:val="22"/>
        </w:rPr>
        <w:t>3D</w:t>
      </w:r>
      <w:r w:rsidR="00D106A3">
        <w:rPr>
          <w:rFonts w:ascii="Arial" w:hAnsi="Arial" w:cs="Arial"/>
          <w:sz w:val="22"/>
          <w:szCs w:val="22"/>
        </w:rPr>
        <w:t xml:space="preserve"> </w:t>
      </w:r>
      <w:r w:rsidR="009228F6" w:rsidRPr="00155567">
        <w:rPr>
          <w:rFonts w:ascii="Arial" w:hAnsi="Arial" w:cs="Arial"/>
          <w:sz w:val="22"/>
          <w:szCs w:val="22"/>
        </w:rPr>
        <w:t xml:space="preserve">map of DA </w:t>
      </w:r>
      <w:r w:rsidR="009B0728" w:rsidRPr="00155567">
        <w:rPr>
          <w:rFonts w:ascii="Arial" w:hAnsi="Arial" w:cs="Arial"/>
          <w:sz w:val="22"/>
          <w:szCs w:val="22"/>
        </w:rPr>
        <w:t>receptor</w:t>
      </w:r>
      <w:r w:rsidR="00E44508">
        <w:rPr>
          <w:rFonts w:ascii="Arial" w:hAnsi="Arial" w:cs="Arial"/>
          <w:sz w:val="22"/>
          <w:szCs w:val="22"/>
        </w:rPr>
        <w:t>-</w:t>
      </w:r>
      <w:r w:rsidR="009B0728" w:rsidRPr="00155567">
        <w:rPr>
          <w:rFonts w:ascii="Arial" w:hAnsi="Arial" w:cs="Arial"/>
          <w:sz w:val="22"/>
          <w:szCs w:val="22"/>
        </w:rPr>
        <w:t>expressing</w:t>
      </w:r>
      <w:r w:rsidR="009228F6" w:rsidRPr="00155567">
        <w:rPr>
          <w:rFonts w:ascii="Arial" w:hAnsi="Arial" w:cs="Arial"/>
          <w:sz w:val="22"/>
          <w:szCs w:val="22"/>
        </w:rPr>
        <w:t xml:space="preserve"> </w:t>
      </w:r>
      <w:r w:rsidR="003E7CE5">
        <w:rPr>
          <w:rFonts w:ascii="Arial" w:hAnsi="Arial" w:cs="Arial"/>
          <w:sz w:val="22"/>
          <w:szCs w:val="22"/>
        </w:rPr>
        <w:t>SPN</w:t>
      </w:r>
      <w:r w:rsidR="009228F6" w:rsidRPr="00155567">
        <w:rPr>
          <w:rFonts w:ascii="Arial" w:hAnsi="Arial" w:cs="Arial"/>
          <w:sz w:val="22"/>
          <w:szCs w:val="22"/>
        </w:rPr>
        <w:t xml:space="preserve"> subtypes in adult mouse striatum. </w:t>
      </w:r>
      <w:r w:rsidR="00F57C4C">
        <w:rPr>
          <w:rFonts w:ascii="Arial" w:hAnsi="Arial" w:cs="Arial"/>
          <w:sz w:val="22"/>
          <w:szCs w:val="22"/>
        </w:rPr>
        <w:t>We</w:t>
      </w:r>
      <w:r w:rsidR="009228F6" w:rsidRPr="00155567">
        <w:rPr>
          <w:rFonts w:ascii="Arial" w:hAnsi="Arial" w:cs="Arial"/>
          <w:bCs/>
          <w:sz w:val="22"/>
          <w:szCs w:val="22"/>
        </w:rPr>
        <w:t xml:space="preserve"> f</w:t>
      </w:r>
      <w:r w:rsidR="004315EA">
        <w:rPr>
          <w:rFonts w:ascii="Arial" w:hAnsi="Arial" w:cs="Arial"/>
          <w:bCs/>
          <w:sz w:val="22"/>
          <w:szCs w:val="22"/>
        </w:rPr>
        <w:t>ou</w:t>
      </w:r>
      <w:r w:rsidR="009228F6" w:rsidRPr="00155567">
        <w:rPr>
          <w:rFonts w:ascii="Arial" w:hAnsi="Arial" w:cs="Arial"/>
          <w:bCs/>
          <w:sz w:val="22"/>
          <w:szCs w:val="22"/>
        </w:rPr>
        <w:t xml:space="preserve">nd unique subpopulations of </w:t>
      </w:r>
      <w:r w:rsidR="003E7CE5">
        <w:rPr>
          <w:rFonts w:ascii="Arial" w:hAnsi="Arial" w:cs="Arial"/>
          <w:bCs/>
          <w:sz w:val="22"/>
          <w:szCs w:val="22"/>
        </w:rPr>
        <w:t>SPN</w:t>
      </w:r>
      <w:r w:rsidR="009228F6" w:rsidRPr="00155567">
        <w:rPr>
          <w:rFonts w:ascii="Arial" w:hAnsi="Arial" w:cs="Arial"/>
          <w:bCs/>
          <w:sz w:val="22"/>
          <w:szCs w:val="22"/>
        </w:rPr>
        <w:t>s that co-express</w:t>
      </w:r>
      <w:r w:rsidR="00132528">
        <w:rPr>
          <w:rFonts w:ascii="Arial" w:hAnsi="Arial" w:cs="Arial"/>
          <w:bCs/>
          <w:sz w:val="22"/>
          <w:szCs w:val="22"/>
        </w:rPr>
        <w:t>ed</w:t>
      </w:r>
      <w:r w:rsidR="009228F6" w:rsidRPr="00155567">
        <w:rPr>
          <w:rFonts w:ascii="Arial" w:hAnsi="Arial" w:cs="Arial"/>
          <w:bCs/>
          <w:sz w:val="22"/>
          <w:szCs w:val="22"/>
        </w:rPr>
        <w:t xml:space="preserve"> either D1/2R, D1/3R, or D2/3R</w:t>
      </w:r>
      <w:r w:rsidR="00F57C4C">
        <w:rPr>
          <w:rFonts w:ascii="Arial" w:hAnsi="Arial" w:cs="Arial"/>
          <w:bCs/>
          <w:sz w:val="22"/>
          <w:szCs w:val="22"/>
        </w:rPr>
        <w:t xml:space="preserve"> alongside SPNs expressing D1R, D2R, or D3R alone</w:t>
      </w:r>
      <w:r w:rsidR="009228F6" w:rsidRPr="00155567">
        <w:rPr>
          <w:rFonts w:ascii="Arial" w:hAnsi="Arial" w:cs="Arial"/>
          <w:bCs/>
          <w:sz w:val="22"/>
          <w:szCs w:val="22"/>
        </w:rPr>
        <w:t xml:space="preserve">. These </w:t>
      </w:r>
      <w:r w:rsidR="000D6F0B">
        <w:rPr>
          <w:rFonts w:ascii="Arial" w:hAnsi="Arial" w:cs="Arial"/>
          <w:bCs/>
          <w:sz w:val="22"/>
          <w:szCs w:val="22"/>
        </w:rPr>
        <w:t>different SPN subpopulations</w:t>
      </w:r>
      <w:r w:rsidR="00F57C4C" w:rsidRPr="00155567">
        <w:rPr>
          <w:rFonts w:ascii="Arial" w:hAnsi="Arial" w:cs="Arial"/>
          <w:bCs/>
          <w:sz w:val="22"/>
          <w:szCs w:val="22"/>
        </w:rPr>
        <w:t xml:space="preserve"> </w:t>
      </w:r>
      <w:r w:rsidR="005E4F25">
        <w:rPr>
          <w:rFonts w:ascii="Arial" w:hAnsi="Arial" w:cs="Arial"/>
          <w:bCs/>
          <w:sz w:val="22"/>
          <w:szCs w:val="22"/>
        </w:rPr>
        <w:t>we</w:t>
      </w:r>
      <w:r w:rsidR="005E4F25" w:rsidRPr="00155567">
        <w:rPr>
          <w:rFonts w:ascii="Arial" w:hAnsi="Arial" w:cs="Arial"/>
          <w:bCs/>
          <w:sz w:val="22"/>
          <w:szCs w:val="22"/>
        </w:rPr>
        <w:t xml:space="preserve">re </w:t>
      </w:r>
      <w:r w:rsidR="009228F6" w:rsidRPr="00155567">
        <w:rPr>
          <w:rFonts w:ascii="Arial" w:hAnsi="Arial" w:cs="Arial"/>
          <w:bCs/>
          <w:sz w:val="22"/>
          <w:szCs w:val="22"/>
        </w:rPr>
        <w:t>heterogeneously distributed throughout the striatum along dorsal-ventral and rostral-caudal axes.</w:t>
      </w:r>
      <w:r w:rsidR="000D6F0B">
        <w:rPr>
          <w:rFonts w:ascii="Arial" w:hAnsi="Arial" w:cs="Arial"/>
          <w:bCs/>
          <w:sz w:val="22"/>
          <w:szCs w:val="22"/>
        </w:rPr>
        <w:t xml:space="preserve"> </w:t>
      </w:r>
      <w:r w:rsidR="00A2780B">
        <w:rPr>
          <w:rFonts w:ascii="Arial" w:hAnsi="Arial" w:cs="Arial"/>
          <w:bCs/>
          <w:sz w:val="22"/>
          <w:szCs w:val="22"/>
        </w:rPr>
        <w:t>This is consistent with p</w:t>
      </w:r>
      <w:r w:rsidR="00855132">
        <w:rPr>
          <w:rFonts w:ascii="Arial" w:hAnsi="Arial" w:cs="Arial"/>
          <w:bCs/>
          <w:sz w:val="22"/>
          <w:szCs w:val="22"/>
        </w:rPr>
        <w:t xml:space="preserve">rior spatial transcriptomic </w:t>
      </w:r>
      <w:r w:rsidR="00A24D79">
        <w:rPr>
          <w:rFonts w:ascii="Arial" w:hAnsi="Arial" w:cs="Arial"/>
          <w:bCs/>
          <w:sz w:val="22"/>
          <w:szCs w:val="22"/>
        </w:rPr>
        <w:t xml:space="preserve">studies </w:t>
      </w:r>
      <w:r w:rsidR="00A2780B">
        <w:rPr>
          <w:rFonts w:ascii="Arial" w:hAnsi="Arial" w:cs="Arial"/>
          <w:bCs/>
          <w:sz w:val="22"/>
          <w:szCs w:val="22"/>
        </w:rPr>
        <w:t xml:space="preserve">that </w:t>
      </w:r>
      <w:r w:rsidR="00A24D79">
        <w:rPr>
          <w:rFonts w:ascii="Arial" w:hAnsi="Arial" w:cs="Arial"/>
          <w:bCs/>
          <w:sz w:val="22"/>
          <w:szCs w:val="22"/>
        </w:rPr>
        <w:t xml:space="preserve">similarly demonstrated </w:t>
      </w:r>
      <w:r w:rsidR="006342B1">
        <w:rPr>
          <w:rFonts w:ascii="Arial" w:hAnsi="Arial" w:cs="Arial"/>
          <w:bCs/>
          <w:sz w:val="22"/>
          <w:szCs w:val="22"/>
        </w:rPr>
        <w:t>several</w:t>
      </w:r>
      <w:r w:rsidR="00855132">
        <w:rPr>
          <w:rFonts w:ascii="Arial" w:hAnsi="Arial" w:cs="Arial"/>
          <w:bCs/>
          <w:sz w:val="22"/>
          <w:szCs w:val="22"/>
        </w:rPr>
        <w:t xml:space="preserve"> </w:t>
      </w:r>
      <w:r w:rsidR="00402DE8">
        <w:rPr>
          <w:rFonts w:ascii="Arial" w:hAnsi="Arial" w:cs="Arial"/>
          <w:bCs/>
          <w:sz w:val="22"/>
          <w:szCs w:val="22"/>
        </w:rPr>
        <w:t xml:space="preserve">transcriptionally diverse </w:t>
      </w:r>
      <w:r w:rsidR="00855132">
        <w:rPr>
          <w:rFonts w:ascii="Arial" w:hAnsi="Arial" w:cs="Arial"/>
          <w:bCs/>
          <w:sz w:val="22"/>
          <w:szCs w:val="22"/>
        </w:rPr>
        <w:t>SPN subpopulations organized into distinct spatial domains</w:t>
      </w:r>
      <w:r w:rsidR="000A4BB7">
        <w:rPr>
          <w:rFonts w:ascii="Arial" w:hAnsi="Arial" w:cs="Arial"/>
          <w:bCs/>
          <w:sz w:val="22"/>
          <w:szCs w:val="22"/>
        </w:rPr>
        <w:t xml:space="preserve"> within the striatum</w:t>
      </w:r>
      <w:r w:rsidR="00855132">
        <w:rPr>
          <w:rFonts w:ascii="Arial" w:hAnsi="Arial" w:cs="Arial"/>
          <w:bCs/>
          <w:sz w:val="22"/>
          <w:szCs w:val="22"/>
        </w:rPr>
        <w:fldChar w:fldCharType="begin">
          <w:fldData xml:space="preserve">PEVuZE5vdGU+PENpdGU+PEF1dGhvcj5Nw6RydGluPC9BdXRob3I+PFllYXI+MjAxOTwvWWVhcj48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PEVuZE5vdGU+PENpdGU+PEF1dGhvcj5Nw6RydGluPC9BdXRob3I+PFllYXI+MjAxOTwvWWVhcj48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855132">
        <w:rPr>
          <w:rFonts w:ascii="Arial" w:hAnsi="Arial" w:cs="Arial"/>
          <w:bCs/>
          <w:sz w:val="22"/>
          <w:szCs w:val="22"/>
        </w:rPr>
      </w:r>
      <w:r w:rsidR="00855132">
        <w:rPr>
          <w:rFonts w:ascii="Arial" w:hAnsi="Arial" w:cs="Arial"/>
          <w:bCs/>
          <w:sz w:val="22"/>
          <w:szCs w:val="22"/>
        </w:rPr>
        <w:fldChar w:fldCharType="separate"/>
      </w:r>
      <w:r w:rsidR="00893280" w:rsidRPr="00893280">
        <w:rPr>
          <w:rFonts w:ascii="Arial" w:hAnsi="Arial" w:cs="Arial"/>
          <w:bCs/>
          <w:noProof/>
          <w:sz w:val="22"/>
          <w:szCs w:val="22"/>
          <w:vertAlign w:val="superscript"/>
        </w:rPr>
        <w:t>117,118</w:t>
      </w:r>
      <w:r w:rsidR="00855132">
        <w:rPr>
          <w:rFonts w:ascii="Arial" w:hAnsi="Arial" w:cs="Arial"/>
          <w:bCs/>
          <w:sz w:val="22"/>
          <w:szCs w:val="22"/>
        </w:rPr>
        <w:fldChar w:fldCharType="end"/>
      </w:r>
      <w:r w:rsidR="00855132">
        <w:rPr>
          <w:rFonts w:ascii="Arial" w:hAnsi="Arial" w:cs="Arial"/>
          <w:bCs/>
          <w:sz w:val="22"/>
          <w:szCs w:val="22"/>
        </w:rPr>
        <w:t>.</w:t>
      </w:r>
      <w:r w:rsidR="00E070E4">
        <w:rPr>
          <w:rFonts w:ascii="Arial" w:hAnsi="Arial" w:cs="Arial"/>
          <w:bCs/>
          <w:sz w:val="22"/>
          <w:szCs w:val="22"/>
        </w:rPr>
        <w:t xml:space="preserve"> </w:t>
      </w:r>
      <w:r w:rsidR="000D7E27">
        <w:rPr>
          <w:rFonts w:ascii="Arial" w:hAnsi="Arial" w:cs="Arial"/>
          <w:bCs/>
          <w:sz w:val="22"/>
          <w:szCs w:val="22"/>
        </w:rPr>
        <w:t xml:space="preserve">While these approaches provided insights into gene expression patterns across space, they </w:t>
      </w:r>
      <w:r w:rsidR="004A1748">
        <w:rPr>
          <w:rFonts w:ascii="Arial" w:hAnsi="Arial" w:cs="Arial"/>
          <w:bCs/>
          <w:sz w:val="22"/>
          <w:szCs w:val="22"/>
        </w:rPr>
        <w:t xml:space="preserve">possessed </w:t>
      </w:r>
      <w:r w:rsidR="000D7E27">
        <w:rPr>
          <w:rFonts w:ascii="Arial" w:hAnsi="Arial" w:cs="Arial"/>
          <w:bCs/>
          <w:sz w:val="22"/>
          <w:szCs w:val="22"/>
        </w:rPr>
        <w:t>important limitations including circumscribed numbers of genes that c</w:t>
      </w:r>
      <w:r w:rsidR="004A1748">
        <w:rPr>
          <w:rFonts w:ascii="Arial" w:hAnsi="Arial" w:cs="Arial"/>
          <w:bCs/>
          <w:sz w:val="22"/>
          <w:szCs w:val="22"/>
        </w:rPr>
        <w:t>ould</w:t>
      </w:r>
      <w:r w:rsidR="000D7E27">
        <w:rPr>
          <w:rFonts w:ascii="Arial" w:hAnsi="Arial" w:cs="Arial"/>
          <w:bCs/>
          <w:sz w:val="22"/>
          <w:szCs w:val="22"/>
        </w:rPr>
        <w:t xml:space="preserve"> be studied over time and resolutions that </w:t>
      </w:r>
      <w:r w:rsidR="00890629">
        <w:rPr>
          <w:rFonts w:ascii="Arial" w:hAnsi="Arial" w:cs="Arial"/>
          <w:bCs/>
          <w:sz w:val="22"/>
          <w:szCs w:val="22"/>
        </w:rPr>
        <w:t xml:space="preserve">current advances in neurophysiology </w:t>
      </w:r>
      <w:r w:rsidR="000D7E27">
        <w:rPr>
          <w:rFonts w:ascii="Arial" w:hAnsi="Arial" w:cs="Arial"/>
          <w:bCs/>
          <w:sz w:val="22"/>
          <w:szCs w:val="22"/>
        </w:rPr>
        <w:t xml:space="preserve">have yet to </w:t>
      </w:r>
      <w:r w:rsidR="00890629">
        <w:rPr>
          <w:rFonts w:ascii="Arial" w:hAnsi="Arial" w:cs="Arial"/>
          <w:bCs/>
          <w:sz w:val="22"/>
          <w:szCs w:val="22"/>
        </w:rPr>
        <w:t>effectively investigate</w:t>
      </w:r>
      <w:r w:rsidR="000D7E27">
        <w:rPr>
          <w:rFonts w:ascii="Arial" w:hAnsi="Arial" w:cs="Arial"/>
          <w:bCs/>
          <w:sz w:val="22"/>
          <w:szCs w:val="22"/>
        </w:rPr>
        <w:t>. Furthermore</w:t>
      </w:r>
      <w:r w:rsidR="00855132">
        <w:rPr>
          <w:rFonts w:ascii="Arial" w:hAnsi="Arial" w:cs="Arial"/>
          <w:bCs/>
          <w:sz w:val="22"/>
          <w:szCs w:val="22"/>
        </w:rPr>
        <w:t>, t</w:t>
      </w:r>
      <w:r w:rsidR="000D6F0B">
        <w:rPr>
          <w:rFonts w:ascii="Arial" w:hAnsi="Arial" w:cs="Arial"/>
          <w:bCs/>
          <w:sz w:val="22"/>
          <w:szCs w:val="22"/>
        </w:rPr>
        <w:t xml:space="preserve">hough </w:t>
      </w:r>
      <w:r w:rsidR="00E070E4">
        <w:rPr>
          <w:rFonts w:ascii="Arial" w:hAnsi="Arial" w:cs="Arial"/>
          <w:bCs/>
          <w:sz w:val="22"/>
          <w:szCs w:val="22"/>
        </w:rPr>
        <w:t xml:space="preserve">previous </w:t>
      </w:r>
      <w:r w:rsidR="00D30EE0">
        <w:rPr>
          <w:rFonts w:ascii="Arial" w:hAnsi="Arial" w:cs="Arial"/>
          <w:bCs/>
          <w:sz w:val="22"/>
          <w:szCs w:val="22"/>
        </w:rPr>
        <w:t>work</w:t>
      </w:r>
      <w:r w:rsidR="000D6F0B">
        <w:rPr>
          <w:rFonts w:ascii="Arial" w:hAnsi="Arial" w:cs="Arial"/>
          <w:bCs/>
          <w:sz w:val="22"/>
          <w:szCs w:val="22"/>
        </w:rPr>
        <w:t xml:space="preserve"> deeply profiled the expression patterns of SPNs, these studies annotated SPN subpopulations independently, resulting </w:t>
      </w:r>
      <w:r w:rsidR="00D30EE0">
        <w:rPr>
          <w:rFonts w:ascii="Arial" w:hAnsi="Arial" w:cs="Arial"/>
          <w:bCs/>
          <w:sz w:val="22"/>
          <w:szCs w:val="22"/>
        </w:rPr>
        <w:t>in</w:t>
      </w:r>
      <w:r w:rsidR="000D6F0B">
        <w:rPr>
          <w:rFonts w:ascii="Arial" w:hAnsi="Arial" w:cs="Arial"/>
          <w:bCs/>
          <w:sz w:val="22"/>
          <w:szCs w:val="22"/>
        </w:rPr>
        <w:t xml:space="preserve"> a lack of consensus </w:t>
      </w:r>
      <w:r w:rsidR="00E76ADC">
        <w:rPr>
          <w:rFonts w:ascii="Arial" w:hAnsi="Arial" w:cs="Arial"/>
          <w:bCs/>
          <w:sz w:val="22"/>
          <w:szCs w:val="22"/>
        </w:rPr>
        <w:t>as to</w:t>
      </w:r>
      <w:r w:rsidR="000D6F0B">
        <w:rPr>
          <w:rFonts w:ascii="Arial" w:hAnsi="Arial" w:cs="Arial"/>
          <w:bCs/>
          <w:sz w:val="22"/>
          <w:szCs w:val="22"/>
        </w:rPr>
        <w:t xml:space="preserve"> how these SPN cell types should be defined.</w:t>
      </w:r>
      <w:r w:rsidR="00B3500E">
        <w:rPr>
          <w:rFonts w:ascii="Arial" w:hAnsi="Arial" w:cs="Arial"/>
          <w:bCs/>
          <w:sz w:val="22"/>
          <w:szCs w:val="22"/>
        </w:rPr>
        <w:t xml:space="preserve"> </w:t>
      </w:r>
      <w:r w:rsidR="000D6F0B">
        <w:rPr>
          <w:rFonts w:ascii="Arial" w:hAnsi="Arial" w:cs="Arial"/>
          <w:bCs/>
          <w:sz w:val="22"/>
          <w:szCs w:val="22"/>
        </w:rPr>
        <w:t xml:space="preserve">To rectify this, we conducted a </w:t>
      </w:r>
      <w:r w:rsidR="00B3500E">
        <w:rPr>
          <w:rFonts w:ascii="Arial" w:hAnsi="Arial" w:cs="Arial"/>
          <w:bCs/>
          <w:sz w:val="22"/>
          <w:szCs w:val="22"/>
        </w:rPr>
        <w:t>multi-species, multi-</w:t>
      </w:r>
      <w:proofErr w:type="spellStart"/>
      <w:r w:rsidR="00B3500E">
        <w:rPr>
          <w:rFonts w:ascii="Arial" w:hAnsi="Arial" w:cs="Arial"/>
          <w:bCs/>
          <w:sz w:val="22"/>
          <w:szCs w:val="22"/>
        </w:rPr>
        <w:t>omic</w:t>
      </w:r>
      <w:proofErr w:type="spellEnd"/>
      <w:r w:rsidR="00B3500E">
        <w:rPr>
          <w:rFonts w:ascii="Arial" w:hAnsi="Arial" w:cs="Arial"/>
          <w:bCs/>
          <w:sz w:val="22"/>
          <w:szCs w:val="22"/>
        </w:rPr>
        <w:t xml:space="preserve"> </w:t>
      </w:r>
      <w:r w:rsidR="000D6F0B">
        <w:rPr>
          <w:rFonts w:ascii="Arial" w:hAnsi="Arial" w:cs="Arial"/>
          <w:bCs/>
          <w:sz w:val="22"/>
          <w:szCs w:val="22"/>
        </w:rPr>
        <w:t xml:space="preserve">integration </w:t>
      </w:r>
      <w:r w:rsidR="00B3500E">
        <w:rPr>
          <w:rFonts w:ascii="Arial" w:hAnsi="Arial" w:cs="Arial"/>
          <w:bCs/>
          <w:sz w:val="22"/>
          <w:szCs w:val="22"/>
        </w:rPr>
        <w:t>of eight independent single</w:t>
      </w:r>
      <w:r w:rsidR="00387A73">
        <w:rPr>
          <w:rFonts w:ascii="Arial" w:hAnsi="Arial" w:cs="Arial"/>
          <w:bCs/>
          <w:sz w:val="22"/>
          <w:szCs w:val="22"/>
        </w:rPr>
        <w:t>-</w:t>
      </w:r>
      <w:r w:rsidR="00B3500E">
        <w:rPr>
          <w:rFonts w:ascii="Arial" w:hAnsi="Arial" w:cs="Arial"/>
          <w:bCs/>
          <w:sz w:val="22"/>
          <w:szCs w:val="22"/>
        </w:rPr>
        <w:t>cell datasets</w:t>
      </w:r>
      <w:r w:rsidR="000D6F0B">
        <w:rPr>
          <w:rFonts w:ascii="Arial" w:hAnsi="Arial" w:cs="Arial"/>
          <w:bCs/>
          <w:sz w:val="22"/>
          <w:szCs w:val="22"/>
        </w:rPr>
        <w:t>.</w:t>
      </w:r>
      <w:r w:rsidR="00B3500E">
        <w:rPr>
          <w:rFonts w:ascii="Arial" w:hAnsi="Arial" w:cs="Arial"/>
          <w:bCs/>
          <w:sz w:val="22"/>
          <w:szCs w:val="22"/>
        </w:rPr>
        <w:t xml:space="preserve"> </w:t>
      </w:r>
      <w:r w:rsidR="000D6F0B">
        <w:rPr>
          <w:rFonts w:ascii="Arial" w:hAnsi="Arial" w:cs="Arial"/>
          <w:bCs/>
          <w:sz w:val="22"/>
          <w:szCs w:val="22"/>
        </w:rPr>
        <w:t>Our synthesis supports a simple classification</w:t>
      </w:r>
      <w:r w:rsidR="00B3500E">
        <w:rPr>
          <w:rFonts w:ascii="Arial" w:hAnsi="Arial" w:cs="Arial"/>
          <w:bCs/>
          <w:sz w:val="22"/>
          <w:szCs w:val="22"/>
        </w:rPr>
        <w:t xml:space="preserve"> of </w:t>
      </w:r>
      <w:r w:rsidR="000D6F0B">
        <w:rPr>
          <w:rFonts w:ascii="Arial" w:hAnsi="Arial" w:cs="Arial"/>
          <w:bCs/>
          <w:sz w:val="22"/>
          <w:szCs w:val="22"/>
        </w:rPr>
        <w:t xml:space="preserve">four </w:t>
      </w:r>
      <w:r w:rsidR="00B3500E">
        <w:rPr>
          <w:rFonts w:ascii="Arial" w:hAnsi="Arial" w:cs="Arial"/>
          <w:bCs/>
          <w:sz w:val="22"/>
          <w:szCs w:val="22"/>
        </w:rPr>
        <w:t xml:space="preserve">SPN </w:t>
      </w:r>
      <w:r w:rsidR="007C039A">
        <w:rPr>
          <w:rFonts w:ascii="Arial" w:hAnsi="Arial" w:cs="Arial"/>
          <w:bCs/>
          <w:sz w:val="22"/>
          <w:szCs w:val="22"/>
        </w:rPr>
        <w:t>subpopulations</w:t>
      </w:r>
      <w:r w:rsidR="000C0BD0">
        <w:rPr>
          <w:rFonts w:ascii="Arial" w:hAnsi="Arial" w:cs="Arial"/>
          <w:bCs/>
          <w:sz w:val="22"/>
          <w:szCs w:val="22"/>
        </w:rPr>
        <w:t>:</w:t>
      </w:r>
      <w:r w:rsidR="000D6F0B">
        <w:rPr>
          <w:rFonts w:ascii="Arial" w:hAnsi="Arial" w:cs="Arial"/>
          <w:bCs/>
          <w:sz w:val="22"/>
          <w:szCs w:val="22"/>
        </w:rPr>
        <w:t xml:space="preserve"> D1R-only, D2R-only, </w:t>
      </w:r>
      <w:proofErr w:type="spellStart"/>
      <w:r w:rsidR="000D6F0B">
        <w:rPr>
          <w:rFonts w:ascii="Arial" w:hAnsi="Arial" w:cs="Arial"/>
          <w:bCs/>
          <w:sz w:val="22"/>
          <w:szCs w:val="22"/>
        </w:rPr>
        <w:t>eSPN</w:t>
      </w:r>
      <w:proofErr w:type="spellEnd"/>
      <w:r w:rsidR="000D6F0B">
        <w:rPr>
          <w:rFonts w:ascii="Arial" w:hAnsi="Arial" w:cs="Arial"/>
          <w:bCs/>
          <w:sz w:val="22"/>
          <w:szCs w:val="22"/>
        </w:rPr>
        <w:t>, and IC</w:t>
      </w:r>
      <w:r w:rsidR="00B3500E">
        <w:rPr>
          <w:rFonts w:ascii="Arial" w:hAnsi="Arial" w:cs="Arial"/>
          <w:bCs/>
          <w:sz w:val="22"/>
          <w:szCs w:val="22"/>
        </w:rPr>
        <w:t xml:space="preserve">. These </w:t>
      </w:r>
      <w:r w:rsidR="007C039A">
        <w:rPr>
          <w:rFonts w:ascii="Arial" w:hAnsi="Arial" w:cs="Arial"/>
          <w:bCs/>
          <w:sz w:val="22"/>
          <w:szCs w:val="22"/>
        </w:rPr>
        <w:t>subpopulations</w:t>
      </w:r>
      <w:r w:rsidR="00DD061A">
        <w:rPr>
          <w:rFonts w:ascii="Arial" w:hAnsi="Arial" w:cs="Arial"/>
          <w:bCs/>
          <w:sz w:val="22"/>
          <w:szCs w:val="22"/>
        </w:rPr>
        <w:t xml:space="preserve"> </w:t>
      </w:r>
      <w:r w:rsidR="005E4F25">
        <w:rPr>
          <w:rFonts w:ascii="Arial" w:hAnsi="Arial" w:cs="Arial"/>
          <w:bCs/>
          <w:sz w:val="22"/>
          <w:szCs w:val="22"/>
        </w:rPr>
        <w:t xml:space="preserve">were </w:t>
      </w:r>
      <w:r w:rsidR="00DD061A">
        <w:rPr>
          <w:rFonts w:ascii="Arial" w:hAnsi="Arial" w:cs="Arial"/>
          <w:bCs/>
          <w:sz w:val="22"/>
          <w:szCs w:val="22"/>
        </w:rPr>
        <w:t xml:space="preserve">conserved from rodents to primates, and reliably defined across </w:t>
      </w:r>
      <w:r w:rsidR="004A1748">
        <w:rPr>
          <w:rFonts w:ascii="Arial" w:hAnsi="Arial" w:cs="Arial"/>
          <w:bCs/>
          <w:sz w:val="22"/>
          <w:szCs w:val="22"/>
        </w:rPr>
        <w:t>multiple</w:t>
      </w:r>
      <w:r w:rsidR="00DD061A">
        <w:rPr>
          <w:rFonts w:ascii="Arial" w:hAnsi="Arial" w:cs="Arial"/>
          <w:bCs/>
          <w:sz w:val="22"/>
          <w:szCs w:val="22"/>
        </w:rPr>
        <w:t xml:space="preserve"> domains.</w:t>
      </w:r>
      <w:r w:rsidR="005B3972">
        <w:rPr>
          <w:rFonts w:ascii="Arial" w:hAnsi="Arial" w:cs="Arial"/>
          <w:bCs/>
          <w:sz w:val="22"/>
          <w:szCs w:val="22"/>
        </w:rPr>
        <w:t xml:space="preserve"> </w:t>
      </w:r>
      <w:r w:rsidR="000D6F0B">
        <w:rPr>
          <w:rFonts w:ascii="Arial" w:hAnsi="Arial" w:cs="Arial"/>
          <w:bCs/>
          <w:sz w:val="22"/>
          <w:szCs w:val="22"/>
        </w:rPr>
        <w:t xml:space="preserve">Furthermore, our integration of </w:t>
      </w:r>
      <w:proofErr w:type="spellStart"/>
      <w:r w:rsidR="000D6F0B">
        <w:rPr>
          <w:rFonts w:ascii="Arial" w:hAnsi="Arial" w:cs="Arial"/>
          <w:bCs/>
          <w:sz w:val="22"/>
          <w:szCs w:val="22"/>
        </w:rPr>
        <w:t>RNAscope</w:t>
      </w:r>
      <w:proofErr w:type="spellEnd"/>
      <w:r w:rsidR="000D6F0B">
        <w:rPr>
          <w:rFonts w:ascii="Arial" w:hAnsi="Arial" w:cs="Arial"/>
          <w:bCs/>
          <w:sz w:val="22"/>
          <w:szCs w:val="22"/>
        </w:rPr>
        <w:t xml:space="preserve"> mapping with multi-</w:t>
      </w:r>
      <w:proofErr w:type="spellStart"/>
      <w:r w:rsidR="000D6F0B">
        <w:rPr>
          <w:rFonts w:ascii="Arial" w:hAnsi="Arial" w:cs="Arial"/>
          <w:bCs/>
          <w:sz w:val="22"/>
          <w:szCs w:val="22"/>
        </w:rPr>
        <w:t>omic</w:t>
      </w:r>
      <w:proofErr w:type="spellEnd"/>
      <w:r w:rsidR="000D6F0B">
        <w:rPr>
          <w:rFonts w:ascii="Arial" w:hAnsi="Arial" w:cs="Arial"/>
          <w:bCs/>
          <w:sz w:val="22"/>
          <w:szCs w:val="22"/>
        </w:rPr>
        <w:t xml:space="preserve"> analyses </w:t>
      </w:r>
      <w:r w:rsidR="00CF5EB9">
        <w:rPr>
          <w:rFonts w:ascii="Arial" w:hAnsi="Arial" w:cs="Arial"/>
          <w:bCs/>
          <w:sz w:val="22"/>
          <w:szCs w:val="22"/>
        </w:rPr>
        <w:t>connect</w:t>
      </w:r>
      <w:r w:rsidR="005E4F25">
        <w:rPr>
          <w:rFonts w:ascii="Arial" w:hAnsi="Arial" w:cs="Arial"/>
          <w:bCs/>
          <w:sz w:val="22"/>
          <w:szCs w:val="22"/>
        </w:rPr>
        <w:t>ed</w:t>
      </w:r>
      <w:r w:rsidR="000D6F0B">
        <w:rPr>
          <w:rFonts w:ascii="Arial" w:hAnsi="Arial" w:cs="Arial"/>
          <w:bCs/>
          <w:sz w:val="22"/>
          <w:szCs w:val="22"/>
        </w:rPr>
        <w:t xml:space="preserve"> the </w:t>
      </w:r>
      <w:r w:rsidR="005B3972">
        <w:rPr>
          <w:rFonts w:ascii="Arial" w:hAnsi="Arial" w:cs="Arial"/>
          <w:bCs/>
          <w:sz w:val="22"/>
          <w:szCs w:val="22"/>
        </w:rPr>
        <w:t xml:space="preserve">D1/2R and D1/3R </w:t>
      </w:r>
      <w:r w:rsidR="00CF5EB9">
        <w:rPr>
          <w:rFonts w:ascii="Arial" w:hAnsi="Arial" w:cs="Arial"/>
          <w:bCs/>
          <w:sz w:val="22"/>
          <w:szCs w:val="22"/>
        </w:rPr>
        <w:t>co-expressing SPNs to</w:t>
      </w:r>
      <w:r w:rsidR="005B3972">
        <w:rPr>
          <w:rFonts w:ascii="Arial" w:hAnsi="Arial" w:cs="Arial"/>
          <w:bCs/>
          <w:sz w:val="22"/>
          <w:szCs w:val="22"/>
        </w:rPr>
        <w:t xml:space="preserve"> the </w:t>
      </w:r>
      <w:proofErr w:type="spellStart"/>
      <w:r w:rsidR="005B3972">
        <w:rPr>
          <w:rFonts w:ascii="Arial" w:hAnsi="Arial" w:cs="Arial"/>
          <w:bCs/>
          <w:sz w:val="22"/>
          <w:szCs w:val="22"/>
        </w:rPr>
        <w:t>eSPN</w:t>
      </w:r>
      <w:proofErr w:type="spellEnd"/>
      <w:r w:rsidR="005B3972">
        <w:rPr>
          <w:rFonts w:ascii="Arial" w:hAnsi="Arial" w:cs="Arial"/>
          <w:bCs/>
          <w:sz w:val="22"/>
          <w:szCs w:val="22"/>
        </w:rPr>
        <w:t xml:space="preserve"> and IC cell types</w:t>
      </w:r>
      <w:r w:rsidR="000D6F0B">
        <w:rPr>
          <w:rFonts w:ascii="Arial" w:hAnsi="Arial" w:cs="Arial"/>
          <w:bCs/>
          <w:sz w:val="22"/>
          <w:szCs w:val="22"/>
        </w:rPr>
        <w:t>, respectively</w:t>
      </w:r>
      <w:r w:rsidR="005B3972">
        <w:rPr>
          <w:rFonts w:ascii="Arial" w:hAnsi="Arial" w:cs="Arial"/>
          <w:bCs/>
          <w:sz w:val="22"/>
          <w:szCs w:val="22"/>
        </w:rPr>
        <w:t>.</w:t>
      </w:r>
      <w:r w:rsidR="00DD061A">
        <w:rPr>
          <w:rFonts w:ascii="Arial" w:hAnsi="Arial" w:cs="Arial"/>
          <w:bCs/>
          <w:sz w:val="22"/>
          <w:szCs w:val="22"/>
        </w:rPr>
        <w:t xml:space="preserve"> </w:t>
      </w:r>
      <w:r w:rsidR="00CF5EB9">
        <w:rPr>
          <w:rFonts w:ascii="Arial" w:hAnsi="Arial" w:cs="Arial"/>
          <w:bCs/>
          <w:sz w:val="22"/>
          <w:szCs w:val="22"/>
        </w:rPr>
        <w:t>The epigenomic profiles of the different SPN cell types</w:t>
      </w:r>
      <w:r w:rsidR="005B3972">
        <w:rPr>
          <w:rFonts w:ascii="Arial" w:hAnsi="Arial" w:cs="Arial"/>
          <w:bCs/>
          <w:sz w:val="22"/>
          <w:szCs w:val="22"/>
        </w:rPr>
        <w:t xml:space="preserve"> </w:t>
      </w:r>
      <w:r w:rsidR="00CF5EB9">
        <w:rPr>
          <w:rFonts w:ascii="Arial" w:hAnsi="Arial" w:cs="Arial"/>
          <w:bCs/>
          <w:sz w:val="22"/>
          <w:szCs w:val="22"/>
        </w:rPr>
        <w:t>contribute</w:t>
      </w:r>
      <w:r w:rsidR="005E4F25">
        <w:rPr>
          <w:rFonts w:ascii="Arial" w:hAnsi="Arial" w:cs="Arial"/>
          <w:bCs/>
          <w:sz w:val="22"/>
          <w:szCs w:val="22"/>
        </w:rPr>
        <w:t>d</w:t>
      </w:r>
      <w:r w:rsidR="00CF5EB9">
        <w:rPr>
          <w:rFonts w:ascii="Arial" w:hAnsi="Arial" w:cs="Arial"/>
          <w:bCs/>
          <w:sz w:val="22"/>
          <w:szCs w:val="22"/>
        </w:rPr>
        <w:t xml:space="preserve"> uniquely to</w:t>
      </w:r>
      <w:r w:rsidR="00DD061A">
        <w:rPr>
          <w:rFonts w:ascii="Arial" w:hAnsi="Arial" w:cs="Arial"/>
          <w:bCs/>
          <w:sz w:val="22"/>
          <w:szCs w:val="22"/>
        </w:rPr>
        <w:t xml:space="preserve"> genetic risk </w:t>
      </w:r>
      <w:r w:rsidR="00CF5EB9">
        <w:rPr>
          <w:rFonts w:ascii="Arial" w:hAnsi="Arial" w:cs="Arial"/>
          <w:bCs/>
          <w:sz w:val="22"/>
          <w:szCs w:val="22"/>
        </w:rPr>
        <w:t xml:space="preserve">for </w:t>
      </w:r>
      <w:r w:rsidR="00DD061A">
        <w:rPr>
          <w:rFonts w:ascii="Arial" w:hAnsi="Arial" w:cs="Arial"/>
          <w:bCs/>
          <w:sz w:val="22"/>
          <w:szCs w:val="22"/>
        </w:rPr>
        <w:t xml:space="preserve">complex human </w:t>
      </w:r>
      <w:r w:rsidR="00CF5EB9">
        <w:rPr>
          <w:rFonts w:ascii="Arial" w:hAnsi="Arial" w:cs="Arial"/>
          <w:bCs/>
          <w:sz w:val="22"/>
          <w:szCs w:val="22"/>
        </w:rPr>
        <w:t>disease traits</w:t>
      </w:r>
      <w:r w:rsidR="00DD061A">
        <w:rPr>
          <w:rFonts w:ascii="Arial" w:hAnsi="Arial" w:cs="Arial"/>
          <w:bCs/>
          <w:sz w:val="22"/>
          <w:szCs w:val="22"/>
        </w:rPr>
        <w:t>. S</w:t>
      </w:r>
      <w:r w:rsidR="00B3500E">
        <w:rPr>
          <w:rFonts w:ascii="Arial" w:hAnsi="Arial" w:cs="Arial"/>
          <w:sz w:val="22"/>
          <w:szCs w:val="22"/>
        </w:rPr>
        <w:t>triking</w:t>
      </w:r>
      <w:r w:rsidR="00DD061A">
        <w:rPr>
          <w:rFonts w:ascii="Arial" w:hAnsi="Arial" w:cs="Arial"/>
          <w:sz w:val="22"/>
          <w:szCs w:val="22"/>
        </w:rPr>
        <w:t>ly, we</w:t>
      </w:r>
      <w:r w:rsidR="00B3500E">
        <w:rPr>
          <w:rFonts w:ascii="Arial" w:hAnsi="Arial" w:cs="Arial"/>
          <w:sz w:val="22"/>
          <w:szCs w:val="22"/>
        </w:rPr>
        <w:t xml:space="preserve"> </w:t>
      </w:r>
      <w:r w:rsidR="00DD061A">
        <w:rPr>
          <w:rFonts w:ascii="Arial" w:hAnsi="Arial" w:cs="Arial"/>
          <w:sz w:val="22"/>
          <w:szCs w:val="22"/>
        </w:rPr>
        <w:t>f</w:t>
      </w:r>
      <w:r w:rsidR="002B32DF">
        <w:rPr>
          <w:rFonts w:ascii="Arial" w:hAnsi="Arial" w:cs="Arial"/>
          <w:sz w:val="22"/>
          <w:szCs w:val="22"/>
        </w:rPr>
        <w:t>ou</w:t>
      </w:r>
      <w:r w:rsidR="00DD061A">
        <w:rPr>
          <w:rFonts w:ascii="Arial" w:hAnsi="Arial" w:cs="Arial"/>
          <w:sz w:val="22"/>
          <w:szCs w:val="22"/>
        </w:rPr>
        <w:t xml:space="preserve">nd </w:t>
      </w:r>
      <w:r w:rsidR="00B3500E">
        <w:rPr>
          <w:rFonts w:ascii="Arial" w:hAnsi="Arial" w:cs="Arial"/>
          <w:sz w:val="22"/>
          <w:szCs w:val="22"/>
        </w:rPr>
        <w:t xml:space="preserve">that </w:t>
      </w:r>
      <w:r w:rsidR="00DD061A">
        <w:rPr>
          <w:rFonts w:ascii="Arial" w:hAnsi="Arial" w:cs="Arial"/>
          <w:sz w:val="22"/>
          <w:szCs w:val="22"/>
        </w:rPr>
        <w:t>minority cell types</w:t>
      </w:r>
      <w:r w:rsidR="00CF5EB9">
        <w:rPr>
          <w:rFonts w:ascii="Arial" w:hAnsi="Arial" w:cs="Arial"/>
          <w:sz w:val="22"/>
          <w:szCs w:val="22"/>
        </w:rPr>
        <w:t xml:space="preserve"> like </w:t>
      </w:r>
      <w:proofErr w:type="spellStart"/>
      <w:r w:rsidR="00B3500E">
        <w:rPr>
          <w:rFonts w:ascii="Arial" w:hAnsi="Arial" w:cs="Arial"/>
          <w:sz w:val="22"/>
          <w:szCs w:val="22"/>
        </w:rPr>
        <w:t>eSPN</w:t>
      </w:r>
      <w:r w:rsidR="00CF5EB9">
        <w:rPr>
          <w:rFonts w:ascii="Arial" w:hAnsi="Arial" w:cs="Arial"/>
          <w:sz w:val="22"/>
          <w:szCs w:val="22"/>
        </w:rPr>
        <w:t>s</w:t>
      </w:r>
      <w:proofErr w:type="spellEnd"/>
      <w:r w:rsidR="00DD061A">
        <w:rPr>
          <w:rFonts w:ascii="Arial" w:hAnsi="Arial" w:cs="Arial"/>
          <w:sz w:val="22"/>
          <w:szCs w:val="22"/>
        </w:rPr>
        <w:t xml:space="preserve"> </w:t>
      </w:r>
      <w:r w:rsidR="005E4F25">
        <w:rPr>
          <w:rFonts w:ascii="Arial" w:hAnsi="Arial" w:cs="Arial"/>
          <w:sz w:val="22"/>
          <w:szCs w:val="22"/>
        </w:rPr>
        <w:t>we</w:t>
      </w:r>
      <w:r w:rsidR="007C039A">
        <w:rPr>
          <w:rFonts w:ascii="Arial" w:hAnsi="Arial" w:cs="Arial"/>
          <w:sz w:val="22"/>
          <w:szCs w:val="22"/>
        </w:rPr>
        <w:t xml:space="preserve">re </w:t>
      </w:r>
      <w:r w:rsidR="00B3500E">
        <w:rPr>
          <w:rFonts w:ascii="Arial" w:hAnsi="Arial" w:cs="Arial"/>
          <w:sz w:val="22"/>
          <w:szCs w:val="22"/>
        </w:rPr>
        <w:t>disproportionat</w:t>
      </w:r>
      <w:r w:rsidR="00DD061A">
        <w:rPr>
          <w:rFonts w:ascii="Arial" w:hAnsi="Arial" w:cs="Arial"/>
          <w:sz w:val="22"/>
          <w:szCs w:val="22"/>
        </w:rPr>
        <w:t xml:space="preserve">ely </w:t>
      </w:r>
      <w:r w:rsidR="00CF5EB9">
        <w:rPr>
          <w:rFonts w:ascii="Arial" w:hAnsi="Arial" w:cs="Arial"/>
          <w:sz w:val="22"/>
          <w:szCs w:val="22"/>
        </w:rPr>
        <w:t>enriched</w:t>
      </w:r>
      <w:r w:rsidR="00DD061A">
        <w:rPr>
          <w:rFonts w:ascii="Arial" w:hAnsi="Arial" w:cs="Arial"/>
          <w:sz w:val="22"/>
          <w:szCs w:val="22"/>
        </w:rPr>
        <w:t xml:space="preserve"> </w:t>
      </w:r>
      <w:r w:rsidR="00B924E2">
        <w:rPr>
          <w:rFonts w:ascii="Arial" w:hAnsi="Arial" w:cs="Arial"/>
          <w:sz w:val="22"/>
          <w:szCs w:val="22"/>
        </w:rPr>
        <w:t xml:space="preserve">in </w:t>
      </w:r>
      <w:r w:rsidR="00DD061A">
        <w:rPr>
          <w:rFonts w:ascii="Arial" w:hAnsi="Arial" w:cs="Arial"/>
          <w:sz w:val="22"/>
          <w:szCs w:val="22"/>
        </w:rPr>
        <w:t xml:space="preserve">numerous </w:t>
      </w:r>
      <w:r w:rsidR="00B924E2">
        <w:rPr>
          <w:rFonts w:ascii="Arial" w:hAnsi="Arial" w:cs="Arial"/>
          <w:sz w:val="22"/>
          <w:szCs w:val="22"/>
        </w:rPr>
        <w:t xml:space="preserve">disease and psychosocial </w:t>
      </w:r>
      <w:r w:rsidR="00DD061A">
        <w:rPr>
          <w:rFonts w:ascii="Arial" w:hAnsi="Arial" w:cs="Arial"/>
          <w:sz w:val="22"/>
          <w:szCs w:val="22"/>
        </w:rPr>
        <w:t xml:space="preserve">traits compared to more populous </w:t>
      </w:r>
      <w:r w:rsidR="00CF5EB9">
        <w:rPr>
          <w:rFonts w:ascii="Arial" w:hAnsi="Arial" w:cs="Arial"/>
          <w:sz w:val="22"/>
          <w:szCs w:val="22"/>
        </w:rPr>
        <w:t>striatal cell types</w:t>
      </w:r>
      <w:r w:rsidR="00B3500E">
        <w:rPr>
          <w:rFonts w:ascii="Arial" w:hAnsi="Arial" w:cs="Arial"/>
          <w:sz w:val="22"/>
          <w:szCs w:val="22"/>
        </w:rPr>
        <w:t xml:space="preserve">. </w:t>
      </w:r>
      <w:r w:rsidR="00B924E2">
        <w:rPr>
          <w:rFonts w:ascii="Arial" w:hAnsi="Arial" w:cs="Arial"/>
          <w:sz w:val="22"/>
          <w:szCs w:val="22"/>
        </w:rPr>
        <w:t>Collectively</w:t>
      </w:r>
      <w:r w:rsidR="00B3500E">
        <w:rPr>
          <w:rFonts w:ascii="Arial" w:hAnsi="Arial" w:cs="Arial"/>
          <w:sz w:val="22"/>
          <w:szCs w:val="22"/>
        </w:rPr>
        <w:t xml:space="preserve">, we </w:t>
      </w:r>
      <w:r w:rsidR="002B32DF">
        <w:rPr>
          <w:rFonts w:ascii="Arial" w:hAnsi="Arial" w:cs="Arial"/>
          <w:sz w:val="22"/>
          <w:szCs w:val="22"/>
        </w:rPr>
        <w:t xml:space="preserve">have </w:t>
      </w:r>
      <w:r w:rsidR="00DD061A">
        <w:rPr>
          <w:rFonts w:ascii="Arial" w:hAnsi="Arial" w:cs="Arial"/>
          <w:sz w:val="22"/>
          <w:szCs w:val="22"/>
        </w:rPr>
        <w:t>establish</w:t>
      </w:r>
      <w:r w:rsidR="002B32DF">
        <w:rPr>
          <w:rFonts w:ascii="Arial" w:hAnsi="Arial" w:cs="Arial"/>
          <w:sz w:val="22"/>
          <w:szCs w:val="22"/>
        </w:rPr>
        <w:t>ed</w:t>
      </w:r>
      <w:r w:rsidR="00DD061A">
        <w:rPr>
          <w:rFonts w:ascii="Arial" w:hAnsi="Arial" w:cs="Arial"/>
          <w:sz w:val="22"/>
          <w:szCs w:val="22"/>
        </w:rPr>
        <w:t xml:space="preserve"> an integrated profile of </w:t>
      </w:r>
      <w:r w:rsidR="00CF5EB9">
        <w:rPr>
          <w:rFonts w:ascii="Arial" w:hAnsi="Arial" w:cs="Arial"/>
          <w:sz w:val="22"/>
          <w:szCs w:val="22"/>
        </w:rPr>
        <w:t xml:space="preserve">distinct </w:t>
      </w:r>
      <w:r w:rsidR="00DD061A">
        <w:rPr>
          <w:rFonts w:ascii="Arial" w:hAnsi="Arial" w:cs="Arial"/>
          <w:sz w:val="22"/>
          <w:szCs w:val="22"/>
        </w:rPr>
        <w:t>SPNs defined by</w:t>
      </w:r>
      <w:r w:rsidR="00B3500E">
        <w:rPr>
          <w:rFonts w:ascii="Arial" w:hAnsi="Arial" w:cs="Arial"/>
          <w:sz w:val="22"/>
          <w:szCs w:val="22"/>
        </w:rPr>
        <w:t xml:space="preserve"> anatom</w:t>
      </w:r>
      <w:r w:rsidR="00DD061A">
        <w:rPr>
          <w:rFonts w:ascii="Arial" w:hAnsi="Arial" w:cs="Arial"/>
          <w:sz w:val="22"/>
          <w:szCs w:val="22"/>
        </w:rPr>
        <w:t>y</w:t>
      </w:r>
      <w:r w:rsidR="00B3500E">
        <w:rPr>
          <w:rFonts w:ascii="Arial" w:hAnsi="Arial" w:cs="Arial"/>
          <w:sz w:val="22"/>
          <w:szCs w:val="22"/>
        </w:rPr>
        <w:t>, transcriptomic</w:t>
      </w:r>
      <w:r w:rsidR="00DD061A">
        <w:rPr>
          <w:rFonts w:ascii="Arial" w:hAnsi="Arial" w:cs="Arial"/>
          <w:sz w:val="22"/>
          <w:szCs w:val="22"/>
        </w:rPr>
        <w:t>s</w:t>
      </w:r>
      <w:r w:rsidR="00B3500E">
        <w:rPr>
          <w:rFonts w:ascii="Arial" w:hAnsi="Arial" w:cs="Arial"/>
          <w:sz w:val="22"/>
          <w:szCs w:val="22"/>
        </w:rPr>
        <w:t>, and epigenomic</w:t>
      </w:r>
      <w:r w:rsidR="00DD061A">
        <w:rPr>
          <w:rFonts w:ascii="Arial" w:hAnsi="Arial" w:cs="Arial"/>
          <w:sz w:val="22"/>
          <w:szCs w:val="22"/>
        </w:rPr>
        <w:t>s</w:t>
      </w:r>
      <w:r w:rsidR="00B3500E">
        <w:rPr>
          <w:rFonts w:ascii="Arial" w:hAnsi="Arial" w:cs="Arial"/>
          <w:sz w:val="22"/>
          <w:szCs w:val="22"/>
        </w:rPr>
        <w:t xml:space="preserve">. </w:t>
      </w:r>
      <w:r w:rsidR="007C039A">
        <w:rPr>
          <w:rFonts w:ascii="Arial" w:hAnsi="Arial" w:cs="Arial"/>
          <w:sz w:val="22"/>
          <w:szCs w:val="22"/>
        </w:rPr>
        <w:t>Moreover, t</w:t>
      </w:r>
      <w:r w:rsidR="00DD061A">
        <w:rPr>
          <w:rFonts w:ascii="Arial" w:hAnsi="Arial" w:cs="Arial"/>
          <w:sz w:val="22"/>
          <w:szCs w:val="22"/>
        </w:rPr>
        <w:t>his</w:t>
      </w:r>
      <w:r w:rsidR="00B3500E">
        <w:rPr>
          <w:rFonts w:ascii="Arial" w:hAnsi="Arial" w:cs="Arial"/>
          <w:sz w:val="22"/>
          <w:szCs w:val="22"/>
        </w:rPr>
        <w:t xml:space="preserve"> </w:t>
      </w:r>
      <w:r w:rsidR="007C039A">
        <w:rPr>
          <w:rFonts w:ascii="Arial" w:hAnsi="Arial" w:cs="Arial"/>
          <w:sz w:val="22"/>
          <w:szCs w:val="22"/>
        </w:rPr>
        <w:t xml:space="preserve">SPN </w:t>
      </w:r>
      <w:r w:rsidR="00B3500E">
        <w:rPr>
          <w:rFonts w:ascii="Arial" w:hAnsi="Arial" w:cs="Arial"/>
          <w:sz w:val="22"/>
          <w:szCs w:val="22"/>
        </w:rPr>
        <w:t>heterogeneity</w:t>
      </w:r>
      <w:r w:rsidR="00DD061A">
        <w:rPr>
          <w:rFonts w:ascii="Arial" w:hAnsi="Arial" w:cs="Arial"/>
          <w:bCs/>
          <w:sz w:val="22"/>
          <w:szCs w:val="22"/>
        </w:rPr>
        <w:t xml:space="preserve"> offer</w:t>
      </w:r>
      <w:r w:rsidR="00CF5EB9">
        <w:rPr>
          <w:rFonts w:ascii="Arial" w:hAnsi="Arial" w:cs="Arial"/>
          <w:bCs/>
          <w:sz w:val="22"/>
          <w:szCs w:val="22"/>
        </w:rPr>
        <w:t>s</w:t>
      </w:r>
      <w:r w:rsidR="00DD061A">
        <w:rPr>
          <w:rFonts w:ascii="Arial" w:hAnsi="Arial" w:cs="Arial"/>
          <w:bCs/>
          <w:sz w:val="22"/>
          <w:szCs w:val="22"/>
        </w:rPr>
        <w:t xml:space="preserve"> a new understanding of</w:t>
      </w:r>
      <w:r w:rsidR="00DD061A" w:rsidRPr="00155567">
        <w:rPr>
          <w:rFonts w:ascii="Arial" w:hAnsi="Arial" w:cs="Arial"/>
          <w:bCs/>
          <w:sz w:val="22"/>
          <w:szCs w:val="22"/>
        </w:rPr>
        <w:t xml:space="preserve"> striatal </w:t>
      </w:r>
      <w:r w:rsidR="00DD061A">
        <w:rPr>
          <w:rFonts w:ascii="Arial" w:hAnsi="Arial" w:cs="Arial"/>
          <w:bCs/>
          <w:sz w:val="22"/>
          <w:szCs w:val="22"/>
        </w:rPr>
        <w:t>neuron organization, function, and relationship to human disease.</w:t>
      </w:r>
    </w:p>
    <w:p w14:paraId="5D648341" w14:textId="77777777" w:rsidR="00D45702" w:rsidRPr="00155567" w:rsidRDefault="00D45702" w:rsidP="004B63F7">
      <w:pPr>
        <w:spacing w:line="360" w:lineRule="auto"/>
        <w:contextualSpacing/>
        <w:jc w:val="both"/>
        <w:rPr>
          <w:rFonts w:ascii="Arial" w:hAnsi="Arial" w:cs="Arial"/>
          <w:bCs/>
          <w:sz w:val="22"/>
          <w:szCs w:val="22"/>
        </w:rPr>
      </w:pPr>
    </w:p>
    <w:p w14:paraId="710CC6F0" w14:textId="059A7D94" w:rsidR="00706346" w:rsidRDefault="006B4430" w:rsidP="00706346">
      <w:pPr>
        <w:spacing w:line="360" w:lineRule="auto"/>
        <w:contextualSpacing/>
        <w:jc w:val="both"/>
        <w:rPr>
          <w:rFonts w:ascii="Arial" w:hAnsi="Arial" w:cs="Arial"/>
          <w:bCs/>
          <w:sz w:val="22"/>
          <w:szCs w:val="22"/>
        </w:rPr>
      </w:pPr>
      <w:r w:rsidRPr="00395799">
        <w:rPr>
          <w:rFonts w:ascii="Arial" w:hAnsi="Arial" w:cs="Arial"/>
          <w:bCs/>
          <w:sz w:val="22"/>
          <w:szCs w:val="22"/>
        </w:rPr>
        <w:t xml:space="preserve">Consistent with evidence of </w:t>
      </w:r>
      <w:r w:rsidR="003E7CE5" w:rsidRPr="00395799">
        <w:rPr>
          <w:rFonts w:ascii="Arial" w:hAnsi="Arial" w:cs="Arial"/>
          <w:bCs/>
          <w:sz w:val="22"/>
          <w:szCs w:val="22"/>
        </w:rPr>
        <w:t>SPN</w:t>
      </w:r>
      <w:r w:rsidRPr="00395799">
        <w:rPr>
          <w:rFonts w:ascii="Arial" w:hAnsi="Arial" w:cs="Arial"/>
          <w:bCs/>
          <w:sz w:val="22"/>
          <w:szCs w:val="22"/>
        </w:rPr>
        <w:t xml:space="preserve"> heterogeneity, </w:t>
      </w:r>
      <w:r w:rsidR="000E3BA3" w:rsidRPr="00395799">
        <w:rPr>
          <w:rFonts w:ascii="Arial" w:hAnsi="Arial" w:cs="Arial"/>
          <w:bCs/>
          <w:sz w:val="22"/>
          <w:szCs w:val="22"/>
        </w:rPr>
        <w:t>we</w:t>
      </w:r>
      <w:r w:rsidR="00134989" w:rsidRPr="00395799">
        <w:rPr>
          <w:rFonts w:ascii="Arial" w:hAnsi="Arial" w:cs="Arial"/>
          <w:bCs/>
          <w:sz w:val="22"/>
          <w:szCs w:val="22"/>
        </w:rPr>
        <w:t xml:space="preserve"> </w:t>
      </w:r>
      <w:r w:rsidRPr="00395799">
        <w:rPr>
          <w:rFonts w:ascii="Arial" w:hAnsi="Arial" w:cs="Arial"/>
          <w:bCs/>
          <w:sz w:val="22"/>
          <w:szCs w:val="22"/>
        </w:rPr>
        <w:t>demonstrate</w:t>
      </w:r>
      <w:r w:rsidR="004315EA">
        <w:rPr>
          <w:rFonts w:ascii="Arial" w:hAnsi="Arial" w:cs="Arial"/>
          <w:bCs/>
          <w:sz w:val="22"/>
          <w:szCs w:val="22"/>
        </w:rPr>
        <w:t>d</w:t>
      </w:r>
      <w:r w:rsidRPr="00395799">
        <w:rPr>
          <w:rFonts w:ascii="Arial" w:hAnsi="Arial" w:cs="Arial"/>
          <w:bCs/>
          <w:sz w:val="22"/>
          <w:szCs w:val="22"/>
        </w:rPr>
        <w:t xml:space="preserve"> the existence of several </w:t>
      </w:r>
      <w:r w:rsidR="003E7CE5" w:rsidRPr="00395799">
        <w:rPr>
          <w:rFonts w:ascii="Arial" w:hAnsi="Arial" w:cs="Arial"/>
          <w:bCs/>
          <w:sz w:val="22"/>
          <w:szCs w:val="22"/>
        </w:rPr>
        <w:t>SPN</w:t>
      </w:r>
      <w:r w:rsidRPr="00395799">
        <w:rPr>
          <w:rFonts w:ascii="Arial" w:hAnsi="Arial" w:cs="Arial"/>
          <w:bCs/>
          <w:sz w:val="22"/>
          <w:szCs w:val="22"/>
        </w:rPr>
        <w:t xml:space="preserve"> subpopulations that co-express either D1/2R, D1/3R, </w:t>
      </w:r>
      <w:r w:rsidR="00134989" w:rsidRPr="00395799">
        <w:rPr>
          <w:rFonts w:ascii="Arial" w:hAnsi="Arial" w:cs="Arial"/>
          <w:bCs/>
          <w:sz w:val="22"/>
          <w:szCs w:val="22"/>
        </w:rPr>
        <w:t>or</w:t>
      </w:r>
      <w:r w:rsidRPr="00395799">
        <w:rPr>
          <w:rFonts w:ascii="Arial" w:hAnsi="Arial" w:cs="Arial"/>
          <w:bCs/>
          <w:sz w:val="22"/>
          <w:szCs w:val="22"/>
        </w:rPr>
        <w:t xml:space="preserve"> D2/3R</w:t>
      </w:r>
      <w:r w:rsidR="003E5B28">
        <w:rPr>
          <w:rFonts w:ascii="Arial" w:hAnsi="Arial" w:cs="Arial"/>
          <w:bCs/>
          <w:sz w:val="22"/>
          <w:szCs w:val="22"/>
        </w:rPr>
        <w:t xml:space="preserve"> in addition to the established populations of D1R-only and D2R-only SPNs</w:t>
      </w:r>
      <w:r w:rsidRPr="00395799">
        <w:rPr>
          <w:rFonts w:ascii="Arial" w:hAnsi="Arial" w:cs="Arial"/>
          <w:bCs/>
          <w:sz w:val="22"/>
          <w:szCs w:val="22"/>
        </w:rPr>
        <w:t xml:space="preserve">. Though these </w:t>
      </w:r>
      <w:r w:rsidR="004315EA">
        <w:rPr>
          <w:rFonts w:ascii="Arial" w:hAnsi="Arial" w:cs="Arial"/>
          <w:bCs/>
          <w:sz w:val="22"/>
          <w:szCs w:val="22"/>
        </w:rPr>
        <w:t xml:space="preserve">DA receptor co-expressing SPN </w:t>
      </w:r>
      <w:r w:rsidRPr="00395799">
        <w:rPr>
          <w:rFonts w:ascii="Arial" w:hAnsi="Arial" w:cs="Arial"/>
          <w:bCs/>
          <w:sz w:val="22"/>
          <w:szCs w:val="22"/>
        </w:rPr>
        <w:t>subpopulations</w:t>
      </w:r>
      <w:r w:rsidRPr="00155567">
        <w:rPr>
          <w:rFonts w:ascii="Arial" w:hAnsi="Arial" w:cs="Arial"/>
          <w:bCs/>
          <w:sz w:val="22"/>
          <w:szCs w:val="22"/>
        </w:rPr>
        <w:t xml:space="preserve"> constitute a minority of the total striatal </w:t>
      </w:r>
      <w:r w:rsidR="003E7CE5">
        <w:rPr>
          <w:rFonts w:ascii="Arial" w:hAnsi="Arial" w:cs="Arial"/>
          <w:bCs/>
          <w:sz w:val="22"/>
          <w:szCs w:val="22"/>
        </w:rPr>
        <w:t>SPN</w:t>
      </w:r>
      <w:r w:rsidRPr="00155567">
        <w:rPr>
          <w:rFonts w:ascii="Arial" w:hAnsi="Arial" w:cs="Arial"/>
          <w:bCs/>
          <w:sz w:val="22"/>
          <w:szCs w:val="22"/>
        </w:rPr>
        <w:t xml:space="preserve"> pool, we consistently observe</w:t>
      </w:r>
      <w:r w:rsidR="004315EA">
        <w:rPr>
          <w:rFonts w:ascii="Arial" w:hAnsi="Arial" w:cs="Arial"/>
          <w:bCs/>
          <w:sz w:val="22"/>
          <w:szCs w:val="22"/>
        </w:rPr>
        <w:t>d</w:t>
      </w:r>
      <w:r w:rsidRPr="00155567">
        <w:rPr>
          <w:rFonts w:ascii="Arial" w:hAnsi="Arial" w:cs="Arial"/>
          <w:bCs/>
          <w:sz w:val="22"/>
          <w:szCs w:val="22"/>
        </w:rPr>
        <w:t xml:space="preserve"> DA </w:t>
      </w:r>
      <w:r w:rsidRPr="00155567">
        <w:rPr>
          <w:rFonts w:ascii="Arial" w:hAnsi="Arial" w:cs="Arial"/>
          <w:bCs/>
          <w:sz w:val="22"/>
          <w:szCs w:val="22"/>
        </w:rPr>
        <w:lastRenderedPageBreak/>
        <w:t xml:space="preserve">receptor co-expression in specific striatal subregions in well-defined </w:t>
      </w:r>
      <w:r w:rsidR="00D106A3">
        <w:rPr>
          <w:rFonts w:ascii="Arial" w:hAnsi="Arial" w:cs="Arial"/>
          <w:bCs/>
          <w:sz w:val="22"/>
          <w:szCs w:val="22"/>
        </w:rPr>
        <w:t>3D</w:t>
      </w:r>
      <w:r w:rsidRPr="00155567">
        <w:rPr>
          <w:rFonts w:ascii="Arial" w:hAnsi="Arial" w:cs="Arial"/>
          <w:bCs/>
          <w:sz w:val="22"/>
          <w:szCs w:val="22"/>
        </w:rPr>
        <w:t xml:space="preserve"> patterns.</w:t>
      </w:r>
      <w:r w:rsidR="009D6C31" w:rsidRPr="00155567">
        <w:rPr>
          <w:rFonts w:ascii="Arial" w:hAnsi="Arial" w:cs="Arial"/>
          <w:bCs/>
          <w:sz w:val="22"/>
          <w:szCs w:val="22"/>
        </w:rPr>
        <w:t xml:space="preserve"> </w:t>
      </w:r>
      <w:r w:rsidR="00EC2865">
        <w:rPr>
          <w:rFonts w:ascii="Arial" w:hAnsi="Arial" w:cs="Arial"/>
          <w:bCs/>
          <w:sz w:val="22"/>
          <w:szCs w:val="22"/>
        </w:rPr>
        <w:t xml:space="preserve">Our </w:t>
      </w:r>
      <w:r w:rsidR="000E3BA3">
        <w:rPr>
          <w:rFonts w:ascii="Arial" w:hAnsi="Arial" w:cs="Arial"/>
          <w:bCs/>
          <w:sz w:val="22"/>
          <w:szCs w:val="22"/>
        </w:rPr>
        <w:t xml:space="preserve">data </w:t>
      </w:r>
      <w:r w:rsidR="00706346">
        <w:rPr>
          <w:rFonts w:ascii="Arial" w:hAnsi="Arial" w:cs="Arial"/>
          <w:bCs/>
          <w:sz w:val="22"/>
          <w:szCs w:val="22"/>
        </w:rPr>
        <w:t xml:space="preserve">also </w:t>
      </w:r>
      <w:r w:rsidR="00EC2865">
        <w:rPr>
          <w:rFonts w:ascii="Arial" w:hAnsi="Arial" w:cs="Arial"/>
          <w:bCs/>
          <w:sz w:val="22"/>
          <w:szCs w:val="22"/>
        </w:rPr>
        <w:t>corroborate and expand upon earlier work which similarly</w:t>
      </w:r>
      <w:r w:rsidR="009D6C31" w:rsidRPr="00155567">
        <w:rPr>
          <w:rFonts w:ascii="Arial" w:hAnsi="Arial" w:cs="Arial"/>
          <w:bCs/>
          <w:sz w:val="22"/>
          <w:szCs w:val="22"/>
        </w:rPr>
        <w:t xml:space="preserve"> identified discrete </w:t>
      </w:r>
      <w:r w:rsidR="003E7CE5">
        <w:rPr>
          <w:rFonts w:ascii="Arial" w:hAnsi="Arial" w:cs="Arial"/>
          <w:bCs/>
          <w:sz w:val="22"/>
          <w:szCs w:val="22"/>
        </w:rPr>
        <w:t>SPN</w:t>
      </w:r>
      <w:r w:rsidR="009D6C31" w:rsidRPr="00155567">
        <w:rPr>
          <w:rFonts w:ascii="Arial" w:hAnsi="Arial" w:cs="Arial"/>
          <w:bCs/>
          <w:sz w:val="22"/>
          <w:szCs w:val="22"/>
        </w:rPr>
        <w:t xml:space="preserve"> subpopulations </w:t>
      </w:r>
      <w:r w:rsidR="00EC2865">
        <w:rPr>
          <w:rFonts w:ascii="Arial" w:hAnsi="Arial" w:cs="Arial"/>
          <w:bCs/>
          <w:sz w:val="22"/>
          <w:szCs w:val="22"/>
        </w:rPr>
        <w:t>along</w:t>
      </w:r>
      <w:r w:rsidR="009D6C31" w:rsidRPr="00155567">
        <w:rPr>
          <w:rFonts w:ascii="Arial" w:hAnsi="Arial" w:cs="Arial"/>
          <w:bCs/>
          <w:sz w:val="22"/>
          <w:szCs w:val="22"/>
        </w:rPr>
        <w:t xml:space="preserve"> a dorsolateral-ventromedial gradient</w:t>
      </w:r>
      <w:r w:rsidR="009D6C31" w:rsidRPr="00155567">
        <w:rPr>
          <w:rFonts w:ascii="Arial" w:hAnsi="Arial" w:cs="Arial"/>
          <w:bCs/>
          <w:sz w:val="22"/>
          <w:szCs w:val="22"/>
        </w:rPr>
        <w:fldChar w:fldCharType="begin">
          <w:fldData xml:space="preserve">PEVuZE5vdGU+PENpdGU+PEF1dGhvcj5TdGFubGV5PC9BdXRob3I+PFllYXI+MjAyMDwvWWVhcj48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PEVuZE5vdGU+PENpdGU+PEF1dGhvcj5TdGFubGV5PC9BdXRob3I+PFllYXI+MjAyMDwvWWVhcj48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9D6C31" w:rsidRPr="00155567">
        <w:rPr>
          <w:rFonts w:ascii="Arial" w:hAnsi="Arial" w:cs="Arial"/>
          <w:bCs/>
          <w:sz w:val="22"/>
          <w:szCs w:val="22"/>
        </w:rPr>
      </w:r>
      <w:r w:rsidR="009D6C31"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53</w:t>
      </w:r>
      <w:r w:rsidR="009D6C31" w:rsidRPr="00155567">
        <w:rPr>
          <w:rFonts w:ascii="Arial" w:hAnsi="Arial" w:cs="Arial"/>
          <w:bCs/>
          <w:sz w:val="22"/>
          <w:szCs w:val="22"/>
        </w:rPr>
        <w:fldChar w:fldCharType="end"/>
      </w:r>
      <w:r w:rsidR="009D6C31" w:rsidRPr="00155567">
        <w:rPr>
          <w:rFonts w:ascii="Arial" w:hAnsi="Arial" w:cs="Arial"/>
          <w:bCs/>
          <w:sz w:val="22"/>
          <w:szCs w:val="22"/>
        </w:rPr>
        <w:t xml:space="preserve">. </w:t>
      </w:r>
      <w:r w:rsidR="00706346" w:rsidRPr="00155567">
        <w:rPr>
          <w:rFonts w:ascii="Arial" w:hAnsi="Arial" w:cs="Arial"/>
          <w:bCs/>
          <w:sz w:val="22"/>
          <w:szCs w:val="22"/>
        </w:rPr>
        <w:t xml:space="preserve">We </w:t>
      </w:r>
      <w:r w:rsidR="00763D0A">
        <w:rPr>
          <w:rFonts w:ascii="Arial" w:hAnsi="Arial" w:cs="Arial"/>
          <w:bCs/>
          <w:sz w:val="22"/>
          <w:szCs w:val="22"/>
        </w:rPr>
        <w:t xml:space="preserve">also </w:t>
      </w:r>
      <w:r w:rsidR="00706346">
        <w:rPr>
          <w:rFonts w:ascii="Arial" w:hAnsi="Arial" w:cs="Arial"/>
          <w:bCs/>
          <w:sz w:val="22"/>
          <w:szCs w:val="22"/>
        </w:rPr>
        <w:t>found</w:t>
      </w:r>
      <w:r w:rsidR="00706346" w:rsidRPr="00155567">
        <w:rPr>
          <w:rFonts w:ascii="Arial" w:hAnsi="Arial" w:cs="Arial"/>
          <w:bCs/>
          <w:sz w:val="22"/>
          <w:szCs w:val="22"/>
        </w:rPr>
        <w:t xml:space="preserve"> that D1/2R </w:t>
      </w:r>
      <w:r w:rsidR="00706346">
        <w:rPr>
          <w:rFonts w:ascii="Arial" w:hAnsi="Arial" w:cs="Arial"/>
          <w:bCs/>
          <w:sz w:val="22"/>
          <w:szCs w:val="22"/>
        </w:rPr>
        <w:t>SPN</w:t>
      </w:r>
      <w:r w:rsidR="00706346" w:rsidRPr="00155567">
        <w:rPr>
          <w:rFonts w:ascii="Arial" w:hAnsi="Arial" w:cs="Arial"/>
          <w:bCs/>
          <w:sz w:val="22"/>
          <w:szCs w:val="22"/>
        </w:rPr>
        <w:t xml:space="preserve">s </w:t>
      </w:r>
      <w:r w:rsidR="00706346">
        <w:rPr>
          <w:rFonts w:ascii="Arial" w:hAnsi="Arial" w:cs="Arial"/>
          <w:bCs/>
          <w:sz w:val="22"/>
          <w:szCs w:val="22"/>
        </w:rPr>
        <w:t>we</w:t>
      </w:r>
      <w:r w:rsidR="00706346" w:rsidRPr="00155567">
        <w:rPr>
          <w:rFonts w:ascii="Arial" w:hAnsi="Arial" w:cs="Arial"/>
          <w:bCs/>
          <w:sz w:val="22"/>
          <w:szCs w:val="22"/>
        </w:rPr>
        <w:t>re enriched in the OT compared to other striatal regions.</w:t>
      </w:r>
      <w:r w:rsidR="00706346">
        <w:rPr>
          <w:rFonts w:ascii="Arial" w:hAnsi="Arial" w:cs="Arial"/>
          <w:bCs/>
          <w:sz w:val="22"/>
          <w:szCs w:val="22"/>
        </w:rPr>
        <w:t xml:space="preserve"> Though </w:t>
      </w:r>
      <w:r w:rsidR="00706346" w:rsidRPr="00155567">
        <w:rPr>
          <w:rFonts w:ascii="Arial" w:hAnsi="Arial" w:cs="Arial"/>
          <w:bCs/>
          <w:sz w:val="22"/>
          <w:szCs w:val="22"/>
        </w:rPr>
        <w:t>the</w:t>
      </w:r>
      <w:r w:rsidR="00706346">
        <w:rPr>
          <w:rFonts w:ascii="Arial" w:hAnsi="Arial" w:cs="Arial"/>
          <w:bCs/>
          <w:sz w:val="22"/>
          <w:szCs w:val="22"/>
        </w:rPr>
        <w:t xml:space="preserve"> precise functions of dopaminergic signaling</w:t>
      </w:r>
      <w:r w:rsidR="00706346" w:rsidRPr="00155567">
        <w:rPr>
          <w:rFonts w:ascii="Arial" w:hAnsi="Arial" w:cs="Arial"/>
          <w:bCs/>
          <w:sz w:val="22"/>
          <w:szCs w:val="22"/>
        </w:rPr>
        <w:t xml:space="preserve"> OT </w:t>
      </w:r>
      <w:r w:rsidR="00706346">
        <w:rPr>
          <w:rFonts w:ascii="Arial" w:hAnsi="Arial" w:cs="Arial"/>
          <w:bCs/>
          <w:sz w:val="22"/>
          <w:szCs w:val="22"/>
        </w:rPr>
        <w:t>are still unclear,</w:t>
      </w:r>
      <w:r w:rsidR="00706346" w:rsidRPr="00155567">
        <w:rPr>
          <w:rFonts w:ascii="Arial" w:hAnsi="Arial" w:cs="Arial"/>
          <w:bCs/>
          <w:sz w:val="22"/>
          <w:szCs w:val="22"/>
        </w:rPr>
        <w:t xml:space="preserve"> </w:t>
      </w:r>
      <w:r w:rsidR="00706346">
        <w:rPr>
          <w:rFonts w:ascii="Arial" w:hAnsi="Arial" w:cs="Arial"/>
          <w:bCs/>
          <w:sz w:val="22"/>
          <w:szCs w:val="22"/>
        </w:rPr>
        <w:t>earlier studies demonstrated that</w:t>
      </w:r>
      <w:r w:rsidR="00706346" w:rsidRPr="00155567">
        <w:rPr>
          <w:rFonts w:ascii="Arial" w:hAnsi="Arial" w:cs="Arial"/>
          <w:bCs/>
          <w:sz w:val="22"/>
          <w:szCs w:val="22"/>
        </w:rPr>
        <w:t xml:space="preserve"> D1R and D2R play opposing roles in functions mediated by OT, </w:t>
      </w:r>
      <w:r w:rsidR="00706346">
        <w:rPr>
          <w:rFonts w:ascii="Arial" w:hAnsi="Arial" w:cs="Arial"/>
          <w:bCs/>
          <w:sz w:val="22"/>
          <w:szCs w:val="22"/>
        </w:rPr>
        <w:t>including in</w:t>
      </w:r>
      <w:r w:rsidR="00706346" w:rsidRPr="00155567">
        <w:rPr>
          <w:rFonts w:ascii="Arial" w:hAnsi="Arial" w:cs="Arial"/>
          <w:bCs/>
          <w:sz w:val="22"/>
          <w:szCs w:val="22"/>
        </w:rPr>
        <w:t xml:space="preserve"> odor-conditioned reward responses</w:t>
      </w:r>
      <w:r w:rsidR="00706346" w:rsidRPr="00155567">
        <w:rPr>
          <w:rFonts w:ascii="Arial" w:hAnsi="Arial" w:cs="Arial"/>
          <w:bCs/>
          <w:sz w:val="22"/>
          <w:szCs w:val="22"/>
        </w:rPr>
        <w:fldChar w:fldCharType="begin">
          <w:fldData xml:space="preserve">PEVuZE5vdGU+PENpdGU+PEF1dGhvcj5NdXJhdGE8L0F1dGhvcj48WWVhcj4yMDE1PC9ZZWFyPjxS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==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PEVuZE5vdGU+PENpdGU+PEF1dGhvcj5NdXJhdGE8L0F1dGhvcj48WWVhcj4yMDE1PC9ZZWFyPjxS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==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706346" w:rsidRPr="00155567">
        <w:rPr>
          <w:rFonts w:ascii="Arial" w:hAnsi="Arial" w:cs="Arial"/>
          <w:bCs/>
          <w:sz w:val="22"/>
          <w:szCs w:val="22"/>
        </w:rPr>
      </w:r>
      <w:r w:rsidR="00706346"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119,120</w:t>
      </w:r>
      <w:r w:rsidR="00706346" w:rsidRPr="00155567">
        <w:rPr>
          <w:rFonts w:ascii="Arial" w:hAnsi="Arial" w:cs="Arial"/>
          <w:bCs/>
          <w:sz w:val="22"/>
          <w:szCs w:val="22"/>
        </w:rPr>
        <w:fldChar w:fldCharType="end"/>
      </w:r>
      <w:r w:rsidR="00706346" w:rsidRPr="00155567">
        <w:rPr>
          <w:rFonts w:ascii="Arial" w:hAnsi="Arial" w:cs="Arial"/>
          <w:bCs/>
          <w:sz w:val="22"/>
          <w:szCs w:val="22"/>
        </w:rPr>
        <w:t xml:space="preserve">. </w:t>
      </w:r>
      <w:r w:rsidR="00706346">
        <w:rPr>
          <w:rFonts w:ascii="Arial" w:hAnsi="Arial" w:cs="Arial"/>
          <w:bCs/>
          <w:sz w:val="22"/>
          <w:szCs w:val="22"/>
        </w:rPr>
        <w:t xml:space="preserve">D3R functions in the IC are similarly poorly understood. However, clues come from findings that </w:t>
      </w:r>
      <w:r w:rsidR="00706346" w:rsidRPr="00155567">
        <w:rPr>
          <w:rFonts w:ascii="Arial" w:hAnsi="Arial" w:cs="Arial"/>
          <w:bCs/>
          <w:sz w:val="22"/>
          <w:szCs w:val="22"/>
        </w:rPr>
        <w:t>D3R</w:t>
      </w:r>
      <w:r w:rsidR="00706346" w:rsidRPr="00155567">
        <w:rPr>
          <w:rFonts w:ascii="Arial" w:hAnsi="Arial" w:cs="Arial"/>
          <w:bCs/>
          <w:sz w:val="22"/>
          <w:szCs w:val="22"/>
          <w:vertAlign w:val="superscript"/>
        </w:rPr>
        <w:t>+</w:t>
      </w:r>
      <w:r w:rsidR="00706346" w:rsidRPr="00155567">
        <w:rPr>
          <w:rFonts w:ascii="Arial" w:hAnsi="Arial" w:cs="Arial"/>
          <w:bCs/>
          <w:sz w:val="22"/>
          <w:szCs w:val="22"/>
        </w:rPr>
        <w:t xml:space="preserve"> </w:t>
      </w:r>
      <w:r w:rsidR="00706346">
        <w:rPr>
          <w:rFonts w:ascii="Arial" w:hAnsi="Arial" w:cs="Arial"/>
          <w:bCs/>
          <w:sz w:val="22"/>
          <w:szCs w:val="22"/>
        </w:rPr>
        <w:t>SPN</w:t>
      </w:r>
      <w:r w:rsidR="00706346" w:rsidRPr="00155567">
        <w:rPr>
          <w:rFonts w:ascii="Arial" w:hAnsi="Arial" w:cs="Arial"/>
          <w:bCs/>
          <w:sz w:val="22"/>
          <w:szCs w:val="22"/>
        </w:rPr>
        <w:t>s are enriched in the IC and play a critical role in grooming behavior in mice</w:t>
      </w:r>
      <w:r w:rsidR="00706346" w:rsidRPr="00155567">
        <w:rPr>
          <w:rFonts w:ascii="Arial" w:hAnsi="Arial" w:cs="Arial"/>
          <w:bCs/>
          <w:sz w:val="22"/>
          <w:szCs w:val="22"/>
        </w:rPr>
        <w:fldChar w:fldCharType="begin">
          <w:fldData xml:space="preserve">PEVuZE5vdGU+PENpdGU+PEF1dGhvcj5aaGFuZzwvQXV0aG9yPjxZZWFyPjIwMjE8L1llYXI+PFJl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PEVuZE5vdGU+PENpdGU+PEF1dGhvcj5aaGFuZzwvQXV0aG9yPjxZZWFyPjIwMjE8L1llYXI+PFJl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706346" w:rsidRPr="00155567">
        <w:rPr>
          <w:rFonts w:ascii="Arial" w:hAnsi="Arial" w:cs="Arial"/>
          <w:bCs/>
          <w:sz w:val="22"/>
          <w:szCs w:val="22"/>
        </w:rPr>
      </w:r>
      <w:r w:rsidR="00706346"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121</w:t>
      </w:r>
      <w:r w:rsidR="00706346" w:rsidRPr="00155567">
        <w:rPr>
          <w:rFonts w:ascii="Arial" w:hAnsi="Arial" w:cs="Arial"/>
          <w:bCs/>
          <w:sz w:val="22"/>
          <w:szCs w:val="22"/>
        </w:rPr>
        <w:fldChar w:fldCharType="end"/>
      </w:r>
      <w:r w:rsidR="00706346" w:rsidRPr="00155567">
        <w:rPr>
          <w:rFonts w:ascii="Arial" w:hAnsi="Arial" w:cs="Arial"/>
          <w:bCs/>
          <w:sz w:val="22"/>
          <w:szCs w:val="22"/>
        </w:rPr>
        <w:t>.</w:t>
      </w:r>
      <w:r w:rsidR="00706346">
        <w:rPr>
          <w:rFonts w:ascii="Arial" w:hAnsi="Arial" w:cs="Arial"/>
          <w:bCs/>
          <w:sz w:val="22"/>
          <w:szCs w:val="22"/>
        </w:rPr>
        <w:t xml:space="preserve"> </w:t>
      </w:r>
    </w:p>
    <w:p w14:paraId="1926A11B" w14:textId="1238D79B" w:rsidR="00706346" w:rsidRDefault="00706346" w:rsidP="004B63F7">
      <w:pPr>
        <w:spacing w:line="360" w:lineRule="auto"/>
        <w:contextualSpacing/>
        <w:jc w:val="both"/>
        <w:rPr>
          <w:rFonts w:ascii="Arial" w:hAnsi="Arial" w:cs="Arial"/>
          <w:bCs/>
          <w:sz w:val="22"/>
          <w:szCs w:val="22"/>
        </w:rPr>
      </w:pPr>
    </w:p>
    <w:p w14:paraId="276B4B11" w14:textId="3DAB8192" w:rsidR="002B750C" w:rsidRDefault="009D6C31" w:rsidP="00477D3D">
      <w:pPr>
        <w:spacing w:line="360" w:lineRule="auto"/>
        <w:contextualSpacing/>
        <w:jc w:val="both"/>
        <w:rPr>
          <w:rFonts w:ascii="Arial" w:hAnsi="Arial" w:cs="Arial"/>
          <w:bCs/>
          <w:sz w:val="22"/>
          <w:szCs w:val="22"/>
        </w:rPr>
      </w:pPr>
      <w:r w:rsidRPr="00395799">
        <w:rPr>
          <w:rFonts w:ascii="Arial" w:hAnsi="Arial" w:cs="Arial"/>
          <w:bCs/>
          <w:sz w:val="22"/>
          <w:szCs w:val="22"/>
        </w:rPr>
        <w:t xml:space="preserve">The co-expression of different DA receptors in the same </w:t>
      </w:r>
      <w:r w:rsidR="003E7CE5" w:rsidRPr="00395799">
        <w:rPr>
          <w:rFonts w:ascii="Arial" w:hAnsi="Arial" w:cs="Arial"/>
          <w:bCs/>
          <w:sz w:val="22"/>
          <w:szCs w:val="22"/>
        </w:rPr>
        <w:t>SPN</w:t>
      </w:r>
      <w:r w:rsidRPr="00395799">
        <w:rPr>
          <w:rFonts w:ascii="Arial" w:hAnsi="Arial" w:cs="Arial"/>
          <w:bCs/>
          <w:sz w:val="22"/>
          <w:szCs w:val="22"/>
        </w:rPr>
        <w:t xml:space="preserve">s raises </w:t>
      </w:r>
      <w:r w:rsidR="009B345A" w:rsidRPr="00395799">
        <w:rPr>
          <w:rFonts w:ascii="Arial" w:hAnsi="Arial" w:cs="Arial"/>
          <w:bCs/>
          <w:sz w:val="22"/>
          <w:szCs w:val="22"/>
        </w:rPr>
        <w:t>a key</w:t>
      </w:r>
      <w:r w:rsidRPr="00395799">
        <w:rPr>
          <w:rFonts w:ascii="Arial" w:hAnsi="Arial" w:cs="Arial"/>
          <w:bCs/>
          <w:sz w:val="22"/>
          <w:szCs w:val="22"/>
        </w:rPr>
        <w:t xml:space="preserve"> question: does DA receptor co-expression confer unique properties compared to expression of either receptor alone?</w:t>
      </w:r>
      <w:r w:rsidRPr="00155567">
        <w:rPr>
          <w:rFonts w:ascii="Arial" w:hAnsi="Arial" w:cs="Arial"/>
          <w:bCs/>
          <w:sz w:val="22"/>
          <w:szCs w:val="22"/>
        </w:rPr>
        <w:t xml:space="preserve"> </w:t>
      </w:r>
      <w:r w:rsidR="003D4FE1" w:rsidRPr="00155567">
        <w:rPr>
          <w:rFonts w:ascii="Arial" w:hAnsi="Arial" w:cs="Arial"/>
          <w:bCs/>
          <w:sz w:val="22"/>
          <w:szCs w:val="22"/>
        </w:rPr>
        <w:t xml:space="preserve">Computational models proposed that D1/2R-co-expressing </w:t>
      </w:r>
      <w:r w:rsidR="003E7CE5">
        <w:rPr>
          <w:rFonts w:ascii="Arial" w:hAnsi="Arial" w:cs="Arial"/>
          <w:bCs/>
          <w:sz w:val="22"/>
          <w:szCs w:val="22"/>
        </w:rPr>
        <w:t>SPN</w:t>
      </w:r>
      <w:r w:rsidR="003D4FE1" w:rsidRPr="00155567">
        <w:rPr>
          <w:rFonts w:ascii="Arial" w:hAnsi="Arial" w:cs="Arial"/>
          <w:bCs/>
          <w:sz w:val="22"/>
          <w:szCs w:val="22"/>
        </w:rPr>
        <w:t>s have distinct roles in reward-punishment-risk</w:t>
      </w:r>
      <w:r w:rsidR="005C6CFE">
        <w:rPr>
          <w:rFonts w:ascii="Arial" w:hAnsi="Arial" w:cs="Arial"/>
          <w:bCs/>
          <w:sz w:val="22"/>
          <w:szCs w:val="22"/>
        </w:rPr>
        <w:t>-</w:t>
      </w:r>
      <w:r w:rsidR="003D4FE1" w:rsidRPr="00155567">
        <w:rPr>
          <w:rFonts w:ascii="Arial" w:hAnsi="Arial" w:cs="Arial"/>
          <w:bCs/>
          <w:sz w:val="22"/>
          <w:szCs w:val="22"/>
        </w:rPr>
        <w:t>based decision-making</w:t>
      </w:r>
      <w:r w:rsidR="003D4FE1" w:rsidRPr="00155567">
        <w:rPr>
          <w:rFonts w:ascii="Arial" w:hAnsi="Arial" w:cs="Arial"/>
          <w:bCs/>
          <w:sz w:val="22"/>
          <w:szCs w:val="22"/>
        </w:rPr>
        <w:fldChar w:fldCharType="begin"/>
      </w:r>
      <w:r w:rsidR="00893280">
        <w:rPr>
          <w:rFonts w:ascii="Arial" w:hAnsi="Arial" w:cs="Arial"/>
          <w:bCs/>
          <w:sz w:val="22"/>
          <w:szCs w:val="22"/>
        </w:rPr>
        <w:instrText xml:space="preserve"> ADDIN EN.CITE &lt;EndNote&gt;&lt;Cite&gt;&lt;Author&gt;Balasubramani&lt;/Author&gt;&lt;Year&gt;2015&lt;/Year&gt;&lt;RecNum&gt;113&lt;/RecNum&gt;&lt;DisplayText&gt;&lt;style face="superscript"&gt;96&lt;/style&gt;&lt;/DisplayText&gt;&lt;record&gt;&lt;rec-number&gt;113&lt;/rec-number&gt;&lt;foreign-keys&gt;&lt;key app="EN" db-id="txswfawsvw5se0etrsnpx2z52efvf29tzvsv" timestamp="1681393042" guid="909b95d3-886e-42d8-a0f7-a0f66403e26b"&gt;113&lt;/key&gt;&lt;/foreign-keys&gt;&lt;ref-type name="Journal Article"&gt;17&lt;/ref-type&gt;&lt;contributors&gt;&lt;authors&gt;&lt;author&gt;Balasubramani, P. P.&lt;/author&gt;&lt;author&gt;Chakravarthy, V. S.&lt;/author&gt;&lt;author&gt;Ravindran, B.&lt;/author&gt;&lt;author&gt;Moustafa, A. A.&lt;/author&gt;&lt;/authors&gt;&lt;/contributors&gt;&lt;auth-address&gt;Department of Biotechnology, Indian Institute of Technology Madras Chennai, India.&amp;#xD;Department of Computer Science and Engineering, Indian Institute of Technology Madras Chennai, India.&amp;#xD;School of Social Sciences and Technology, Marcs Institute for Brain and Behavior, University of Western Sydney Penrith, NSW, Australia ; Department of Veterans Affairs, New Jersey Health Care System East Orange, NJ, USA.&lt;/auth-address&gt;&lt;titles&gt;&lt;title&gt;A network model of basal ganglia for understanding the roles of dopamine and serotonin in reward-punishment-risk based decision making&lt;/title&gt;&lt;secondary-title&gt;Front Comput Neurosci&lt;/secondary-title&gt;&lt;/titles&gt;&lt;periodical&gt;&lt;full-title&gt;Front Comput Neurosci&lt;/full-title&gt;&lt;/periodical&gt;&lt;pages&gt;76&lt;/pages&gt;&lt;volume&gt;9&lt;/volume&gt;&lt;edition&gt;20150617&lt;/edition&gt;&lt;keywords&gt;&lt;keyword&gt;D1 and D2 receptor co-expression&lt;/keyword&gt;&lt;keyword&gt;basal ganglia network&lt;/keyword&gt;&lt;keyword&gt;dopamine&lt;/keyword&gt;&lt;keyword&gt;medium spiny neurons&lt;/keyword&gt;&lt;keyword&gt;punishment&lt;/keyword&gt;&lt;keyword&gt;reward&lt;/keyword&gt;&lt;keyword&gt;risk&lt;/keyword&gt;&lt;keyword&gt;serotonin&lt;/keyword&gt;&lt;/keywords&gt;&lt;dates&gt;&lt;year&gt;2015&lt;/year&gt;&lt;/dates&gt;&lt;isbn&gt;1662-5188 (Print)&amp;#xD;1662-5188&lt;/isbn&gt;&lt;accession-num&gt;26136679&lt;/accession-num&gt;&lt;urls&gt;&lt;/urls&gt;&lt;custom2&gt;PMC4469836&lt;/custom2&gt;&lt;electronic-resource-num&gt;10.3389/fncom.2015.00076&lt;/electronic-resource-num&gt;&lt;remote-database-provider&gt;NLM&lt;/remote-database-provider&gt;&lt;language&gt;eng&lt;/language&gt;&lt;/record&gt;&lt;/Cite&gt;&lt;/EndNote&gt;</w:instrText>
      </w:r>
      <w:r w:rsidR="003D4FE1"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96</w:t>
      </w:r>
      <w:r w:rsidR="003D4FE1" w:rsidRPr="00155567">
        <w:rPr>
          <w:rFonts w:ascii="Arial" w:hAnsi="Arial" w:cs="Arial"/>
          <w:bCs/>
          <w:sz w:val="22"/>
          <w:szCs w:val="22"/>
        </w:rPr>
        <w:fldChar w:fldCharType="end"/>
      </w:r>
      <w:r w:rsidR="003D4FE1" w:rsidRPr="00155567">
        <w:rPr>
          <w:rFonts w:ascii="Arial" w:hAnsi="Arial" w:cs="Arial"/>
          <w:bCs/>
          <w:sz w:val="22"/>
          <w:szCs w:val="22"/>
        </w:rPr>
        <w:t xml:space="preserve">. </w:t>
      </w:r>
      <w:r w:rsidR="00180128" w:rsidRPr="00155567">
        <w:rPr>
          <w:rFonts w:ascii="Arial" w:hAnsi="Arial" w:cs="Arial"/>
          <w:bCs/>
          <w:sz w:val="22"/>
          <w:szCs w:val="22"/>
        </w:rPr>
        <w:t xml:space="preserve">However, the mechanisms by which D1/2R co-expression </w:t>
      </w:r>
      <w:r w:rsidR="000E3BA3">
        <w:rPr>
          <w:rFonts w:ascii="Arial" w:hAnsi="Arial" w:cs="Arial"/>
          <w:bCs/>
          <w:sz w:val="22"/>
          <w:szCs w:val="22"/>
        </w:rPr>
        <w:t>relates to function</w:t>
      </w:r>
      <w:r w:rsidR="00180128" w:rsidRPr="00155567">
        <w:rPr>
          <w:rFonts w:ascii="Arial" w:hAnsi="Arial" w:cs="Arial"/>
          <w:bCs/>
          <w:sz w:val="22"/>
          <w:szCs w:val="22"/>
        </w:rPr>
        <w:t xml:space="preserve"> remain poorly understood. </w:t>
      </w:r>
      <w:r w:rsidR="000B09EA">
        <w:rPr>
          <w:rFonts w:ascii="Arial" w:hAnsi="Arial" w:cs="Arial"/>
          <w:bCs/>
          <w:sz w:val="22"/>
          <w:szCs w:val="22"/>
        </w:rPr>
        <w:t>Prio</w:t>
      </w:r>
      <w:r w:rsidR="000B09EA" w:rsidRPr="00155567">
        <w:rPr>
          <w:rFonts w:ascii="Arial" w:hAnsi="Arial" w:cs="Arial"/>
          <w:bCs/>
          <w:sz w:val="22"/>
          <w:szCs w:val="22"/>
        </w:rPr>
        <w:t xml:space="preserve">r </w:t>
      </w:r>
      <w:r w:rsidR="009B345A" w:rsidRPr="00155567">
        <w:rPr>
          <w:rFonts w:ascii="Arial" w:hAnsi="Arial" w:cs="Arial"/>
          <w:bCs/>
          <w:sz w:val="22"/>
          <w:szCs w:val="22"/>
        </w:rPr>
        <w:t>work</w:t>
      </w:r>
      <w:r w:rsidR="003D4FE1" w:rsidRPr="00155567">
        <w:rPr>
          <w:rFonts w:ascii="Arial" w:hAnsi="Arial" w:cs="Arial"/>
          <w:bCs/>
          <w:sz w:val="22"/>
          <w:szCs w:val="22"/>
        </w:rPr>
        <w:t xml:space="preserve"> </w:t>
      </w:r>
      <w:r w:rsidR="009B345A" w:rsidRPr="00155567">
        <w:rPr>
          <w:rFonts w:ascii="Arial" w:hAnsi="Arial" w:cs="Arial"/>
          <w:bCs/>
          <w:sz w:val="22"/>
          <w:szCs w:val="22"/>
        </w:rPr>
        <w:t>suggest</w:t>
      </w:r>
      <w:r w:rsidR="008033CA">
        <w:rPr>
          <w:rFonts w:ascii="Arial" w:hAnsi="Arial" w:cs="Arial"/>
          <w:bCs/>
          <w:sz w:val="22"/>
          <w:szCs w:val="22"/>
        </w:rPr>
        <w:t>ed</w:t>
      </w:r>
      <w:r w:rsidR="009B345A" w:rsidRPr="00155567">
        <w:rPr>
          <w:rFonts w:ascii="Arial" w:hAnsi="Arial" w:cs="Arial"/>
          <w:bCs/>
          <w:sz w:val="22"/>
          <w:szCs w:val="22"/>
        </w:rPr>
        <w:t xml:space="preserve"> that co-express</w:t>
      </w:r>
      <w:r w:rsidR="0016562A">
        <w:rPr>
          <w:rFonts w:ascii="Arial" w:hAnsi="Arial" w:cs="Arial"/>
          <w:bCs/>
          <w:sz w:val="22"/>
          <w:szCs w:val="22"/>
        </w:rPr>
        <w:t>ion of</w:t>
      </w:r>
      <w:r w:rsidR="009B345A" w:rsidRPr="00155567">
        <w:rPr>
          <w:rFonts w:ascii="Arial" w:hAnsi="Arial" w:cs="Arial"/>
          <w:bCs/>
          <w:sz w:val="22"/>
          <w:szCs w:val="22"/>
        </w:rPr>
        <w:t xml:space="preserve"> D1R and D2R </w:t>
      </w:r>
      <w:r w:rsidR="0016562A">
        <w:rPr>
          <w:rFonts w:ascii="Arial" w:hAnsi="Arial" w:cs="Arial"/>
          <w:bCs/>
          <w:sz w:val="22"/>
          <w:szCs w:val="22"/>
        </w:rPr>
        <w:t xml:space="preserve">leads to the </w:t>
      </w:r>
      <w:r w:rsidR="009B345A" w:rsidRPr="00155567">
        <w:rPr>
          <w:rFonts w:ascii="Arial" w:hAnsi="Arial" w:cs="Arial"/>
          <w:bCs/>
          <w:sz w:val="22"/>
          <w:szCs w:val="22"/>
        </w:rPr>
        <w:t>form</w:t>
      </w:r>
      <w:r w:rsidR="0016562A">
        <w:rPr>
          <w:rFonts w:ascii="Arial" w:hAnsi="Arial" w:cs="Arial"/>
          <w:bCs/>
          <w:sz w:val="22"/>
          <w:szCs w:val="22"/>
        </w:rPr>
        <w:t>ation of</w:t>
      </w:r>
      <w:r w:rsidR="009B345A" w:rsidRPr="00155567">
        <w:rPr>
          <w:rFonts w:ascii="Arial" w:hAnsi="Arial" w:cs="Arial"/>
          <w:bCs/>
          <w:sz w:val="22"/>
          <w:szCs w:val="22"/>
        </w:rPr>
        <w:t xml:space="preserve"> </w:t>
      </w:r>
      <w:proofErr w:type="gramStart"/>
      <w:r w:rsidR="009B345A" w:rsidRPr="00155567">
        <w:rPr>
          <w:rFonts w:ascii="Arial" w:hAnsi="Arial" w:cs="Arial"/>
          <w:bCs/>
          <w:sz w:val="22"/>
          <w:szCs w:val="22"/>
        </w:rPr>
        <w:t>higher</w:t>
      </w:r>
      <w:r w:rsidR="0016562A">
        <w:rPr>
          <w:rFonts w:ascii="Arial" w:hAnsi="Arial" w:cs="Arial"/>
          <w:bCs/>
          <w:sz w:val="22"/>
          <w:szCs w:val="22"/>
        </w:rPr>
        <w:t>-</w:t>
      </w:r>
      <w:r w:rsidR="009B345A" w:rsidRPr="00155567">
        <w:rPr>
          <w:rFonts w:ascii="Arial" w:hAnsi="Arial" w:cs="Arial"/>
          <w:bCs/>
          <w:sz w:val="22"/>
          <w:szCs w:val="22"/>
        </w:rPr>
        <w:t>order</w:t>
      </w:r>
      <w:proofErr w:type="gramEnd"/>
      <w:r w:rsidR="009B345A" w:rsidRPr="00155567">
        <w:rPr>
          <w:rFonts w:ascii="Arial" w:hAnsi="Arial" w:cs="Arial"/>
          <w:bCs/>
          <w:sz w:val="22"/>
          <w:szCs w:val="22"/>
        </w:rPr>
        <w:t xml:space="preserve"> </w:t>
      </w:r>
      <w:r w:rsidR="0016562A">
        <w:rPr>
          <w:rFonts w:ascii="Arial" w:hAnsi="Arial" w:cs="Arial"/>
          <w:bCs/>
          <w:sz w:val="22"/>
          <w:szCs w:val="22"/>
        </w:rPr>
        <w:t xml:space="preserve">heteromeric </w:t>
      </w:r>
      <w:r w:rsidR="009B345A" w:rsidRPr="00155567">
        <w:rPr>
          <w:rFonts w:ascii="Arial" w:hAnsi="Arial" w:cs="Arial"/>
          <w:bCs/>
          <w:sz w:val="22"/>
          <w:szCs w:val="22"/>
        </w:rPr>
        <w:t>complexes</w:t>
      </w:r>
      <w:r w:rsidR="009B345A" w:rsidRPr="00155567">
        <w:rPr>
          <w:rFonts w:ascii="Arial" w:hAnsi="Arial" w:cs="Arial"/>
          <w:bCs/>
          <w:sz w:val="22"/>
          <w:szCs w:val="22"/>
        </w:rPr>
        <w:fldChar w:fldCharType="begin">
          <w:fldData xml:space="preserve">PEVuZE5vdGU+PENpdGU+PEF1dGhvcj5HZW9yZ2U8L0F1dGhvcj48WWVhcj4yMDE0PC9ZZWFyPjxS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PEVuZE5vdGU+PENpdGU+PEF1dGhvcj5HZW9yZ2U8L0F1dGhvcj48WWVhcj4yMDE0PC9ZZWFyPjxS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9B345A" w:rsidRPr="00155567">
        <w:rPr>
          <w:rFonts w:ascii="Arial" w:hAnsi="Arial" w:cs="Arial"/>
          <w:bCs/>
          <w:sz w:val="22"/>
          <w:szCs w:val="22"/>
        </w:rPr>
      </w:r>
      <w:r w:rsidR="009B345A"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122</w:t>
      </w:r>
      <w:r w:rsidR="009B345A" w:rsidRPr="00155567">
        <w:rPr>
          <w:rFonts w:ascii="Arial" w:hAnsi="Arial" w:cs="Arial"/>
          <w:bCs/>
          <w:sz w:val="22"/>
          <w:szCs w:val="22"/>
        </w:rPr>
        <w:fldChar w:fldCharType="end"/>
      </w:r>
      <w:r w:rsidR="009B345A" w:rsidRPr="00155567">
        <w:rPr>
          <w:rFonts w:ascii="Arial" w:hAnsi="Arial" w:cs="Arial"/>
          <w:bCs/>
          <w:sz w:val="22"/>
          <w:szCs w:val="22"/>
        </w:rPr>
        <w:t>. These D1/2R complexes may enable recruitment of downstream effector molecules (</w:t>
      </w:r>
      <w:r w:rsidR="009B345A" w:rsidRPr="00155567">
        <w:rPr>
          <w:rFonts w:ascii="Arial" w:hAnsi="Arial" w:cs="Arial"/>
          <w:bCs/>
          <w:i/>
          <w:iCs/>
          <w:sz w:val="22"/>
          <w:szCs w:val="22"/>
        </w:rPr>
        <w:t>i.e.</w:t>
      </w:r>
      <w:r w:rsidR="009B345A" w:rsidRPr="00F40AD3">
        <w:rPr>
          <w:rFonts w:ascii="Arial" w:hAnsi="Arial" w:cs="Arial"/>
          <w:bCs/>
          <w:sz w:val="22"/>
          <w:szCs w:val="22"/>
        </w:rPr>
        <w:t>,</w:t>
      </w:r>
      <w:r w:rsidR="009B345A" w:rsidRPr="00155567">
        <w:rPr>
          <w:rFonts w:ascii="Arial" w:hAnsi="Arial" w:cs="Arial"/>
          <w:bCs/>
          <w:i/>
          <w:iCs/>
          <w:sz w:val="22"/>
          <w:szCs w:val="22"/>
        </w:rPr>
        <w:t xml:space="preserve"> </w:t>
      </w:r>
      <w:r w:rsidR="009B345A" w:rsidRPr="00155567">
        <w:rPr>
          <w:rFonts w:ascii="Arial" w:hAnsi="Arial" w:cs="Arial"/>
          <w:bCs/>
          <w:sz w:val="22"/>
          <w:szCs w:val="22"/>
        </w:rPr>
        <w:t>G</w:t>
      </w:r>
      <w:r w:rsidR="009B345A" w:rsidRPr="00155567">
        <w:rPr>
          <w:rFonts w:ascii="Arial" w:hAnsi="Arial" w:cs="Arial"/>
          <w:bCs/>
          <w:sz w:val="22"/>
          <w:szCs w:val="22"/>
        </w:rPr>
        <w:sym w:font="Symbol" w:char="F061"/>
      </w:r>
      <w:r w:rsidR="009B345A" w:rsidRPr="00155567">
        <w:rPr>
          <w:rFonts w:ascii="Arial" w:hAnsi="Arial" w:cs="Arial"/>
          <w:bCs/>
          <w:sz w:val="22"/>
          <w:szCs w:val="22"/>
          <w:vertAlign w:val="subscript"/>
        </w:rPr>
        <w:t>q</w:t>
      </w:r>
      <w:r w:rsidR="009B345A" w:rsidRPr="00155567">
        <w:rPr>
          <w:rFonts w:ascii="Arial" w:hAnsi="Arial" w:cs="Arial"/>
          <w:bCs/>
          <w:sz w:val="22"/>
          <w:szCs w:val="22"/>
        </w:rPr>
        <w:t>) that are different from those recruited to either D1R (G</w:t>
      </w:r>
      <w:r w:rsidR="009B345A" w:rsidRPr="00155567">
        <w:rPr>
          <w:rFonts w:ascii="Arial" w:hAnsi="Arial" w:cs="Arial"/>
          <w:bCs/>
          <w:sz w:val="22"/>
          <w:szCs w:val="22"/>
        </w:rPr>
        <w:sym w:font="Symbol" w:char="F061"/>
      </w:r>
      <w:r w:rsidR="009B345A" w:rsidRPr="00155567">
        <w:rPr>
          <w:rFonts w:ascii="Arial" w:hAnsi="Arial" w:cs="Arial"/>
          <w:bCs/>
          <w:sz w:val="22"/>
          <w:szCs w:val="22"/>
          <w:vertAlign w:val="subscript"/>
        </w:rPr>
        <w:t>s</w:t>
      </w:r>
      <w:r w:rsidR="009B345A" w:rsidRPr="00155567">
        <w:rPr>
          <w:rFonts w:ascii="Arial" w:hAnsi="Arial" w:cs="Arial"/>
          <w:bCs/>
          <w:sz w:val="22"/>
          <w:szCs w:val="22"/>
        </w:rPr>
        <w:t>) or D2R (G</w:t>
      </w:r>
      <w:r w:rsidR="009B345A" w:rsidRPr="00155567">
        <w:rPr>
          <w:rFonts w:ascii="Arial" w:hAnsi="Arial" w:cs="Arial"/>
          <w:bCs/>
          <w:sz w:val="22"/>
          <w:szCs w:val="22"/>
        </w:rPr>
        <w:sym w:font="Symbol" w:char="F061"/>
      </w:r>
      <w:proofErr w:type="spellStart"/>
      <w:r w:rsidR="009B345A" w:rsidRPr="00155567">
        <w:rPr>
          <w:rFonts w:ascii="Arial" w:hAnsi="Arial" w:cs="Arial"/>
          <w:bCs/>
          <w:sz w:val="22"/>
          <w:szCs w:val="22"/>
          <w:vertAlign w:val="subscript"/>
        </w:rPr>
        <w:t>i</w:t>
      </w:r>
      <w:proofErr w:type="spellEnd"/>
      <w:r w:rsidR="0016562A">
        <w:rPr>
          <w:rFonts w:ascii="Arial" w:hAnsi="Arial" w:cs="Arial"/>
          <w:bCs/>
          <w:sz w:val="22"/>
          <w:szCs w:val="22"/>
          <w:vertAlign w:val="subscript"/>
        </w:rPr>
        <w:t>/o</w:t>
      </w:r>
      <w:r w:rsidR="009B345A" w:rsidRPr="00155567">
        <w:rPr>
          <w:rFonts w:ascii="Arial" w:hAnsi="Arial" w:cs="Arial"/>
          <w:bCs/>
          <w:sz w:val="22"/>
          <w:szCs w:val="22"/>
        </w:rPr>
        <w:t>) alone</w:t>
      </w:r>
      <w:r w:rsidR="009B345A" w:rsidRPr="00155567">
        <w:rPr>
          <w:rFonts w:ascii="Arial" w:hAnsi="Arial" w:cs="Arial"/>
          <w:bCs/>
          <w:sz w:val="22"/>
          <w:szCs w:val="22"/>
        </w:rPr>
        <w:fldChar w:fldCharType="begin">
          <w:fldData xml:space="preserve">PEVuZE5vdGU+PENpdGU+PEF1dGhvcj5SYXNoaWQ8L0F1dGhvcj48WWVhcj4yMDA3PC9ZZWFyPjxS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PEVuZE5vdGU+PENpdGU+PEF1dGhvcj5SYXNoaWQ8L0F1dGhvcj48WWVhcj4yMDA3PC9ZZWFyPjxS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9B345A" w:rsidRPr="00155567">
        <w:rPr>
          <w:rFonts w:ascii="Arial" w:hAnsi="Arial" w:cs="Arial"/>
          <w:bCs/>
          <w:sz w:val="22"/>
          <w:szCs w:val="22"/>
        </w:rPr>
      </w:r>
      <w:r w:rsidR="009B345A"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123</w:t>
      </w:r>
      <w:r w:rsidR="009B345A" w:rsidRPr="00155567">
        <w:rPr>
          <w:rFonts w:ascii="Arial" w:hAnsi="Arial" w:cs="Arial"/>
          <w:bCs/>
          <w:sz w:val="22"/>
          <w:szCs w:val="22"/>
        </w:rPr>
        <w:fldChar w:fldCharType="end"/>
      </w:r>
      <w:r w:rsidR="009B345A" w:rsidRPr="00155567">
        <w:rPr>
          <w:rFonts w:ascii="Arial" w:hAnsi="Arial" w:cs="Arial"/>
          <w:bCs/>
          <w:sz w:val="22"/>
          <w:szCs w:val="22"/>
        </w:rPr>
        <w:t xml:space="preserve">. Functionally, D1/2R receptor heteromeric complexes </w:t>
      </w:r>
      <w:r w:rsidR="00150C02">
        <w:rPr>
          <w:rFonts w:ascii="Arial" w:hAnsi="Arial" w:cs="Arial"/>
          <w:bCs/>
          <w:sz w:val="22"/>
          <w:szCs w:val="22"/>
        </w:rPr>
        <w:t>have been</w:t>
      </w:r>
      <w:r w:rsidR="009B345A" w:rsidRPr="00155567">
        <w:rPr>
          <w:rFonts w:ascii="Arial" w:hAnsi="Arial" w:cs="Arial"/>
          <w:bCs/>
          <w:sz w:val="22"/>
          <w:szCs w:val="22"/>
        </w:rPr>
        <w:t xml:space="preserve"> implicated in cocaine-induced locomotion and self-administration</w:t>
      </w:r>
      <w:r w:rsidR="009B345A" w:rsidRPr="00155567">
        <w:rPr>
          <w:rFonts w:ascii="Arial" w:hAnsi="Arial" w:cs="Arial"/>
          <w:bCs/>
          <w:sz w:val="22"/>
          <w:szCs w:val="22"/>
        </w:rPr>
        <w:fldChar w:fldCharType="begin">
          <w:fldData xml:space="preserve">PEVuZE5vdGU+PENpdGU+PEF1dGhvcj5QZXJyZWF1bHQ8L0F1dGhvcj48WWVhcj4yMDE2PC9ZZWFy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PEVuZE5vdGU+PENpdGU+PEF1dGhvcj5QZXJyZWF1bHQ8L0F1dGhvcj48WWVhcj4yMDE2PC9ZZWFy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9B345A" w:rsidRPr="00155567">
        <w:rPr>
          <w:rFonts w:ascii="Arial" w:hAnsi="Arial" w:cs="Arial"/>
          <w:bCs/>
          <w:sz w:val="22"/>
          <w:szCs w:val="22"/>
        </w:rPr>
      </w:r>
      <w:r w:rsidR="009B345A"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124</w:t>
      </w:r>
      <w:r w:rsidR="009B345A" w:rsidRPr="00155567">
        <w:rPr>
          <w:rFonts w:ascii="Arial" w:hAnsi="Arial" w:cs="Arial"/>
          <w:bCs/>
          <w:sz w:val="22"/>
          <w:szCs w:val="22"/>
        </w:rPr>
        <w:fldChar w:fldCharType="end"/>
      </w:r>
      <w:r w:rsidR="009B345A" w:rsidRPr="00155567">
        <w:rPr>
          <w:rFonts w:ascii="Arial" w:hAnsi="Arial" w:cs="Arial"/>
          <w:bCs/>
          <w:sz w:val="22"/>
          <w:szCs w:val="22"/>
        </w:rPr>
        <w:t xml:space="preserve">; these </w:t>
      </w:r>
      <w:proofErr w:type="spellStart"/>
      <w:r w:rsidR="009B345A" w:rsidRPr="00155567">
        <w:rPr>
          <w:rFonts w:ascii="Arial" w:hAnsi="Arial" w:cs="Arial"/>
          <w:bCs/>
          <w:sz w:val="22"/>
          <w:szCs w:val="22"/>
        </w:rPr>
        <w:t>heteromers</w:t>
      </w:r>
      <w:proofErr w:type="spellEnd"/>
      <w:r w:rsidR="009B345A" w:rsidRPr="00155567">
        <w:rPr>
          <w:rFonts w:ascii="Arial" w:hAnsi="Arial" w:cs="Arial"/>
          <w:bCs/>
          <w:sz w:val="22"/>
          <w:szCs w:val="22"/>
        </w:rPr>
        <w:t xml:space="preserve"> are also </w:t>
      </w:r>
      <w:r w:rsidR="00150C02">
        <w:rPr>
          <w:rFonts w:ascii="Arial" w:hAnsi="Arial" w:cs="Arial"/>
          <w:bCs/>
          <w:sz w:val="22"/>
          <w:szCs w:val="22"/>
        </w:rPr>
        <w:t>associated with</w:t>
      </w:r>
      <w:r w:rsidR="009B345A" w:rsidRPr="00155567">
        <w:rPr>
          <w:rFonts w:ascii="Arial" w:hAnsi="Arial" w:cs="Arial"/>
          <w:bCs/>
          <w:sz w:val="22"/>
          <w:szCs w:val="22"/>
        </w:rPr>
        <w:t xml:space="preserve"> anxiety-like and depressive-like behaviors</w:t>
      </w:r>
      <w:r w:rsidR="009B345A" w:rsidRPr="00155567">
        <w:rPr>
          <w:rFonts w:ascii="Arial" w:hAnsi="Arial" w:cs="Arial"/>
          <w:bCs/>
          <w:sz w:val="22"/>
          <w:szCs w:val="22"/>
        </w:rPr>
        <w:fldChar w:fldCharType="begin">
          <w:fldData xml:space="preserve">PEVuZE5vdGU+PENpdGU+PEF1dGhvcj5IYXNiaTwvQXV0aG9yPjxZZWFyPjIwMjA8L1llYXI+PFJl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PEVuZE5vdGU+PENpdGU+PEF1dGhvcj5IYXNiaTwvQXV0aG9yPjxZZWFyPjIwMjA8L1llYXI+PFJl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9B345A" w:rsidRPr="00155567">
        <w:rPr>
          <w:rFonts w:ascii="Arial" w:hAnsi="Arial" w:cs="Arial"/>
          <w:bCs/>
          <w:sz w:val="22"/>
          <w:szCs w:val="22"/>
        </w:rPr>
      </w:r>
      <w:r w:rsidR="009B345A"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125</w:t>
      </w:r>
      <w:r w:rsidR="009B345A" w:rsidRPr="00155567">
        <w:rPr>
          <w:rFonts w:ascii="Arial" w:hAnsi="Arial" w:cs="Arial"/>
          <w:bCs/>
          <w:sz w:val="22"/>
          <w:szCs w:val="22"/>
        </w:rPr>
        <w:fldChar w:fldCharType="end"/>
      </w:r>
      <w:r w:rsidR="009B345A" w:rsidRPr="00155567">
        <w:rPr>
          <w:rFonts w:ascii="Arial" w:hAnsi="Arial" w:cs="Arial"/>
          <w:bCs/>
          <w:sz w:val="22"/>
          <w:szCs w:val="22"/>
        </w:rPr>
        <w:t xml:space="preserve">. Outside of the brain, D1/2R </w:t>
      </w:r>
      <w:proofErr w:type="spellStart"/>
      <w:r w:rsidR="009B345A" w:rsidRPr="00155567">
        <w:rPr>
          <w:rFonts w:ascii="Arial" w:hAnsi="Arial" w:cs="Arial"/>
          <w:bCs/>
          <w:sz w:val="22"/>
          <w:szCs w:val="22"/>
        </w:rPr>
        <w:t>heteromers</w:t>
      </w:r>
      <w:proofErr w:type="spellEnd"/>
      <w:r w:rsidR="009B345A" w:rsidRPr="00155567">
        <w:rPr>
          <w:rFonts w:ascii="Arial" w:hAnsi="Arial" w:cs="Arial"/>
          <w:bCs/>
          <w:sz w:val="22"/>
          <w:szCs w:val="22"/>
        </w:rPr>
        <w:t xml:space="preserve"> </w:t>
      </w:r>
      <w:r w:rsidR="00430CF4">
        <w:rPr>
          <w:rFonts w:ascii="Arial" w:hAnsi="Arial" w:cs="Arial"/>
          <w:bCs/>
          <w:sz w:val="22"/>
          <w:szCs w:val="22"/>
        </w:rPr>
        <w:t>may also modulate</w:t>
      </w:r>
      <w:r w:rsidR="009B345A" w:rsidRPr="00155567">
        <w:rPr>
          <w:rFonts w:ascii="Arial" w:hAnsi="Arial" w:cs="Arial"/>
          <w:bCs/>
          <w:sz w:val="22"/>
          <w:szCs w:val="22"/>
        </w:rPr>
        <w:t xml:space="preserve"> </w:t>
      </w:r>
      <w:r w:rsidR="00430CF4">
        <w:rPr>
          <w:rFonts w:ascii="Arial" w:hAnsi="Arial" w:cs="Arial"/>
          <w:bCs/>
          <w:sz w:val="22"/>
          <w:szCs w:val="22"/>
        </w:rPr>
        <w:t xml:space="preserve">pancreatic </w:t>
      </w:r>
      <w:r w:rsidR="009B345A" w:rsidRPr="00155567">
        <w:rPr>
          <w:rFonts w:ascii="Arial" w:hAnsi="Arial" w:cs="Arial"/>
          <w:bCs/>
          <w:sz w:val="22"/>
          <w:szCs w:val="22"/>
        </w:rPr>
        <w:t>islet function</w:t>
      </w:r>
      <w:r w:rsidR="009B345A" w:rsidRPr="00155567">
        <w:rPr>
          <w:rFonts w:ascii="Arial" w:hAnsi="Arial" w:cs="Arial"/>
          <w:bCs/>
          <w:sz w:val="22"/>
          <w:szCs w:val="22"/>
        </w:rPr>
        <w:fldChar w:fldCharType="begin"/>
      </w:r>
      <w:r w:rsidR="009B3B49">
        <w:rPr>
          <w:rFonts w:ascii="Arial" w:hAnsi="Arial" w:cs="Arial"/>
          <w:bCs/>
          <w:sz w:val="22"/>
          <w:szCs w:val="22"/>
        </w:rPr>
        <w:instrText xml:space="preserve"> ADDIN EN.CITE &lt;EndNote&gt;&lt;Cite&gt;&lt;Author&gt;Uefune&lt;/Author&gt;&lt;Year&gt;2022&lt;/Year&gt;&lt;RecNum&gt;4188&lt;/RecNum&gt;&lt;DisplayText&gt;&lt;style face="superscript"&gt;126&lt;/style&gt;&lt;/DisplayText&gt;&lt;record&gt;&lt;rec-number&gt;4188&lt;/rec-number&gt;&lt;foreign-keys&gt;&lt;key app="EN" db-id="s2ttsp5p6www53e2sxnxaxtjvfve950x9dx9" timestamp="1661627951"&gt;4188&lt;/key&gt;&lt;/foreign-keys&gt;&lt;ref-type name="Journal Article"&gt;17&lt;/ref-type&gt;&lt;contributors&gt;&lt;authors&gt;&lt;author&gt;Uefune, F.&lt;/author&gt;&lt;author&gt;Aonishi, T.&lt;/author&gt;&lt;author&gt;Kitaguchi, T.&lt;/author&gt;&lt;author&gt;Takahashi, H.&lt;/author&gt;&lt;author&gt;Seino, S.&lt;/author&gt;&lt;author&gt;Sakano, D.&lt;/author&gt;&lt;author&gt;Kume, S.&lt;/author&gt;&lt;/authors&gt;&lt;/contributors&gt;&lt;auth-address&gt;School of Life Science and Technology, Tokyo Institute of Technology, Yokohama, Kanagawa, Japan.&amp;#xD;School of Computing, Tokyo Institute of Technology, Yokohama, Kanagawa, Japan.&amp;#xD;Institute of Innovative Research, Tokyo Institute of Technology, Yokohama, Kanagawa, Japan.&amp;#xD;Molecular and Metabolic Medicine, Kobe University Graduate School of Medicine, Chuo-ku, Kobe, Japan.&lt;/auth-address&gt;&lt;titles&gt;&lt;title&gt;Dopamine Negatively Regulates Insulin Secretion Through Activation of D1-D2 Receptor Heteromer&lt;/title&gt;&lt;secondary-title&gt;Diabetes&lt;/secondary-title&gt;&lt;/titles&gt;&lt;periodical&gt;&lt;full-title&gt;Diabetes&lt;/full-title&gt;&lt;/periodical&gt;&lt;pages&gt;1946-1961&lt;/pages&gt;&lt;volume&gt;71&lt;/volume&gt;&lt;number&gt;9&lt;/number&gt;&lt;keywords&gt;&lt;keyword&gt;Calcium/metabolism&lt;/keyword&gt;&lt;keyword&gt;*Dopamine/pharmacology&lt;/keyword&gt;&lt;keyword&gt;Glucose/pharmacology&lt;/keyword&gt;&lt;keyword&gt;Insulin Secretion&lt;/keyword&gt;&lt;keyword&gt;*Insulins&lt;/keyword&gt;&lt;keyword&gt;Receptors, Dopamine D1/metabolism&lt;/keyword&gt;&lt;keyword&gt;Receptors, Dopamine D2/genetics/metabolism&lt;/keyword&gt;&lt;/keywords&gt;&lt;dates&gt;&lt;year&gt;2022&lt;/year&gt;&lt;pub-dates&gt;&lt;date&gt;Sep 1&lt;/date&gt;&lt;/pub-dates&gt;&lt;/dates&gt;&lt;isbn&gt;0012-1797&lt;/isbn&gt;&lt;accession-num&gt;35728809&lt;/accession-num&gt;&lt;urls&gt;&lt;/urls&gt;&lt;electronic-resource-num&gt;10.2337/db21-0644&lt;/electronic-resource-num&gt;&lt;remote-database-provider&gt;NLM&lt;/remote-database-provider&gt;&lt;language&gt;eng&lt;/language&gt;&lt;/record&gt;&lt;/Cite&gt;&lt;/EndNote&gt;</w:instrText>
      </w:r>
      <w:r w:rsidR="009B345A"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126</w:t>
      </w:r>
      <w:r w:rsidR="009B345A" w:rsidRPr="00155567">
        <w:rPr>
          <w:rFonts w:ascii="Arial" w:hAnsi="Arial" w:cs="Arial"/>
          <w:bCs/>
          <w:sz w:val="22"/>
          <w:szCs w:val="22"/>
        </w:rPr>
        <w:fldChar w:fldCharType="end"/>
      </w:r>
      <w:r w:rsidR="009B345A" w:rsidRPr="00155567">
        <w:rPr>
          <w:rFonts w:ascii="Arial" w:hAnsi="Arial" w:cs="Arial"/>
          <w:bCs/>
          <w:sz w:val="22"/>
          <w:szCs w:val="22"/>
        </w:rPr>
        <w:t xml:space="preserve">. </w:t>
      </w:r>
      <w:r w:rsidR="00BD5B4D">
        <w:rPr>
          <w:rFonts w:ascii="Arial" w:hAnsi="Arial" w:cs="Arial"/>
          <w:bCs/>
          <w:sz w:val="22"/>
          <w:szCs w:val="22"/>
        </w:rPr>
        <w:t xml:space="preserve">However, </w:t>
      </w:r>
      <w:r w:rsidR="0051375F">
        <w:rPr>
          <w:rFonts w:ascii="Arial" w:hAnsi="Arial" w:cs="Arial"/>
          <w:bCs/>
          <w:sz w:val="22"/>
          <w:szCs w:val="22"/>
        </w:rPr>
        <w:t xml:space="preserve">the physiological relevance of </w:t>
      </w:r>
      <w:r w:rsidR="00BD5B4D">
        <w:rPr>
          <w:rFonts w:ascii="Arial" w:hAnsi="Arial" w:cs="Arial"/>
          <w:bCs/>
          <w:sz w:val="22"/>
          <w:szCs w:val="22"/>
        </w:rPr>
        <w:t>DA receptor</w:t>
      </w:r>
      <w:r w:rsidR="0051375F">
        <w:rPr>
          <w:rFonts w:ascii="Arial" w:hAnsi="Arial" w:cs="Arial"/>
          <w:bCs/>
          <w:sz w:val="22"/>
          <w:szCs w:val="22"/>
        </w:rPr>
        <w:t xml:space="preserve">s </w:t>
      </w:r>
      <w:proofErr w:type="spellStart"/>
      <w:r w:rsidR="0051375F">
        <w:rPr>
          <w:rFonts w:ascii="Arial" w:hAnsi="Arial" w:cs="Arial"/>
          <w:bCs/>
          <w:sz w:val="22"/>
          <w:szCs w:val="22"/>
        </w:rPr>
        <w:t>heteromers</w:t>
      </w:r>
      <w:proofErr w:type="spellEnd"/>
      <w:r w:rsidR="0051375F">
        <w:rPr>
          <w:rFonts w:ascii="Arial" w:hAnsi="Arial" w:cs="Arial"/>
          <w:bCs/>
          <w:sz w:val="22"/>
          <w:szCs w:val="22"/>
        </w:rPr>
        <w:t xml:space="preserve"> </w:t>
      </w:r>
      <w:r w:rsidR="009B345A" w:rsidRPr="00155567">
        <w:rPr>
          <w:rFonts w:ascii="Arial" w:hAnsi="Arial" w:cs="Arial"/>
          <w:bCs/>
          <w:sz w:val="22"/>
          <w:szCs w:val="22"/>
        </w:rPr>
        <w:t>remain</w:t>
      </w:r>
      <w:r w:rsidR="0051375F">
        <w:rPr>
          <w:rFonts w:ascii="Arial" w:hAnsi="Arial" w:cs="Arial"/>
          <w:bCs/>
          <w:sz w:val="22"/>
          <w:szCs w:val="22"/>
        </w:rPr>
        <w:t>s</w:t>
      </w:r>
      <w:r w:rsidR="009B345A" w:rsidRPr="00155567">
        <w:rPr>
          <w:rFonts w:ascii="Arial" w:hAnsi="Arial" w:cs="Arial"/>
          <w:bCs/>
          <w:sz w:val="22"/>
          <w:szCs w:val="22"/>
        </w:rPr>
        <w:t xml:space="preserve"> controversial as </w:t>
      </w:r>
      <w:r w:rsidR="00430CF4">
        <w:rPr>
          <w:rFonts w:ascii="Arial" w:hAnsi="Arial" w:cs="Arial"/>
          <w:bCs/>
          <w:sz w:val="22"/>
          <w:szCs w:val="22"/>
        </w:rPr>
        <w:t>most of</w:t>
      </w:r>
      <w:r w:rsidR="00150C02">
        <w:rPr>
          <w:rFonts w:ascii="Arial" w:hAnsi="Arial" w:cs="Arial"/>
          <w:bCs/>
          <w:sz w:val="22"/>
          <w:szCs w:val="22"/>
        </w:rPr>
        <w:t xml:space="preserve"> these studies</w:t>
      </w:r>
      <w:r w:rsidR="009B345A" w:rsidRPr="00155567">
        <w:rPr>
          <w:rFonts w:ascii="Arial" w:hAnsi="Arial" w:cs="Arial"/>
          <w:bCs/>
          <w:sz w:val="22"/>
          <w:szCs w:val="22"/>
        </w:rPr>
        <w:t xml:space="preserve"> relied on exogenous overexpression</w:t>
      </w:r>
      <w:r w:rsidR="00430CF4">
        <w:rPr>
          <w:rFonts w:ascii="Arial" w:hAnsi="Arial" w:cs="Arial"/>
          <w:bCs/>
          <w:sz w:val="22"/>
          <w:szCs w:val="22"/>
        </w:rPr>
        <w:t xml:space="preserve">. </w:t>
      </w:r>
      <w:r w:rsidR="00E47BEF">
        <w:rPr>
          <w:rFonts w:ascii="Arial" w:hAnsi="Arial" w:cs="Arial"/>
          <w:bCs/>
          <w:sz w:val="22"/>
          <w:szCs w:val="22"/>
        </w:rPr>
        <w:t>Such results offer</w:t>
      </w:r>
      <w:r w:rsidR="00567097">
        <w:rPr>
          <w:rFonts w:ascii="Arial" w:hAnsi="Arial" w:cs="Arial"/>
          <w:bCs/>
          <w:sz w:val="22"/>
          <w:szCs w:val="22"/>
        </w:rPr>
        <w:t xml:space="preserve"> a less than compelling case for heteromeric complexes in native expression systems</w:t>
      </w:r>
      <w:r w:rsidR="00E47BEF">
        <w:rPr>
          <w:rFonts w:ascii="Arial" w:hAnsi="Arial" w:cs="Arial"/>
          <w:bCs/>
          <w:sz w:val="22"/>
          <w:szCs w:val="22"/>
        </w:rPr>
        <w:t xml:space="preserve">. Thus, </w:t>
      </w:r>
      <w:r w:rsidR="009B345A" w:rsidRPr="00155567">
        <w:rPr>
          <w:rFonts w:ascii="Arial" w:hAnsi="Arial" w:cs="Arial"/>
          <w:bCs/>
          <w:sz w:val="22"/>
          <w:szCs w:val="22"/>
        </w:rPr>
        <w:t xml:space="preserve">D1/2R </w:t>
      </w:r>
      <w:proofErr w:type="spellStart"/>
      <w:r w:rsidR="009B345A" w:rsidRPr="00155567">
        <w:rPr>
          <w:rFonts w:ascii="Arial" w:hAnsi="Arial" w:cs="Arial"/>
          <w:bCs/>
          <w:sz w:val="22"/>
          <w:szCs w:val="22"/>
        </w:rPr>
        <w:t>heteromers</w:t>
      </w:r>
      <w:proofErr w:type="spellEnd"/>
      <w:r w:rsidR="009B345A" w:rsidRPr="00155567">
        <w:rPr>
          <w:rFonts w:ascii="Arial" w:hAnsi="Arial" w:cs="Arial"/>
          <w:bCs/>
          <w:sz w:val="22"/>
          <w:szCs w:val="22"/>
        </w:rPr>
        <w:t xml:space="preserve"> may not be relevant physiologically</w:t>
      </w:r>
      <w:r w:rsidR="00150C02">
        <w:rPr>
          <w:rFonts w:ascii="Arial" w:hAnsi="Arial" w:cs="Arial"/>
          <w:bCs/>
          <w:sz w:val="22"/>
          <w:szCs w:val="22"/>
        </w:rPr>
        <w:t xml:space="preserve"> </w:t>
      </w:r>
      <w:r w:rsidR="00430CF4">
        <w:rPr>
          <w:rFonts w:ascii="Arial" w:hAnsi="Arial" w:cs="Arial"/>
          <w:bCs/>
          <w:sz w:val="22"/>
          <w:szCs w:val="22"/>
        </w:rPr>
        <w:t>since</w:t>
      </w:r>
      <w:r w:rsidR="00150C02">
        <w:rPr>
          <w:rFonts w:ascii="Arial" w:hAnsi="Arial" w:cs="Arial"/>
          <w:bCs/>
          <w:sz w:val="22"/>
          <w:szCs w:val="22"/>
        </w:rPr>
        <w:t xml:space="preserve"> endogenous levels are often far lower than </w:t>
      </w:r>
      <w:r w:rsidR="00430CF4">
        <w:rPr>
          <w:rFonts w:ascii="Arial" w:hAnsi="Arial" w:cs="Arial"/>
          <w:bCs/>
          <w:sz w:val="22"/>
          <w:szCs w:val="22"/>
        </w:rPr>
        <w:t>the levels</w:t>
      </w:r>
      <w:r w:rsidR="00150C02">
        <w:rPr>
          <w:rFonts w:ascii="Arial" w:hAnsi="Arial" w:cs="Arial"/>
          <w:bCs/>
          <w:sz w:val="22"/>
          <w:szCs w:val="22"/>
        </w:rPr>
        <w:t xml:space="preserve"> produced via </w:t>
      </w:r>
      <w:r w:rsidR="00430CF4">
        <w:rPr>
          <w:rFonts w:ascii="Arial" w:hAnsi="Arial" w:cs="Arial"/>
          <w:bCs/>
          <w:sz w:val="22"/>
          <w:szCs w:val="22"/>
        </w:rPr>
        <w:t xml:space="preserve">heterologous </w:t>
      </w:r>
      <w:r w:rsidR="00150C02">
        <w:rPr>
          <w:rFonts w:ascii="Arial" w:hAnsi="Arial" w:cs="Arial"/>
          <w:bCs/>
          <w:sz w:val="22"/>
          <w:szCs w:val="22"/>
        </w:rPr>
        <w:t>overexpression</w:t>
      </w:r>
      <w:r w:rsidR="009B345A" w:rsidRPr="00155567">
        <w:rPr>
          <w:rFonts w:ascii="Arial" w:hAnsi="Arial" w:cs="Arial"/>
          <w:bCs/>
          <w:sz w:val="22"/>
          <w:szCs w:val="22"/>
        </w:rPr>
        <w:t xml:space="preserve">. </w:t>
      </w:r>
      <w:r w:rsidR="00477D3D">
        <w:rPr>
          <w:rFonts w:ascii="Arial" w:hAnsi="Arial" w:cs="Arial"/>
          <w:bCs/>
          <w:sz w:val="22"/>
          <w:szCs w:val="22"/>
        </w:rPr>
        <w:t xml:space="preserve">We posit that, even in the absence of endogenous D1/2R </w:t>
      </w:r>
      <w:proofErr w:type="spellStart"/>
      <w:r w:rsidR="00477D3D">
        <w:rPr>
          <w:rFonts w:ascii="Arial" w:hAnsi="Arial" w:cs="Arial"/>
          <w:bCs/>
          <w:sz w:val="22"/>
          <w:szCs w:val="22"/>
        </w:rPr>
        <w:t>heteromers</w:t>
      </w:r>
      <w:proofErr w:type="spellEnd"/>
      <w:r w:rsidR="00477D3D">
        <w:rPr>
          <w:rFonts w:ascii="Arial" w:hAnsi="Arial" w:cs="Arial"/>
          <w:bCs/>
          <w:sz w:val="22"/>
          <w:szCs w:val="22"/>
        </w:rPr>
        <w:t xml:space="preserve">, co-expression of D1R and D2R </w:t>
      </w:r>
      <w:r w:rsidR="00706346">
        <w:rPr>
          <w:rFonts w:ascii="Arial" w:hAnsi="Arial" w:cs="Arial"/>
          <w:bCs/>
          <w:sz w:val="22"/>
          <w:szCs w:val="22"/>
        </w:rPr>
        <w:t>is</w:t>
      </w:r>
      <w:r w:rsidR="00477D3D">
        <w:rPr>
          <w:rFonts w:ascii="Arial" w:hAnsi="Arial" w:cs="Arial"/>
          <w:bCs/>
          <w:sz w:val="22"/>
          <w:szCs w:val="22"/>
        </w:rPr>
        <w:t xml:space="preserve"> physiologically </w:t>
      </w:r>
      <w:r w:rsidR="00706346">
        <w:rPr>
          <w:rFonts w:ascii="Arial" w:hAnsi="Arial" w:cs="Arial"/>
          <w:bCs/>
          <w:sz w:val="22"/>
          <w:szCs w:val="22"/>
        </w:rPr>
        <w:t>relevant. C</w:t>
      </w:r>
      <w:r w:rsidR="00477D3D">
        <w:rPr>
          <w:rFonts w:ascii="Arial" w:hAnsi="Arial" w:cs="Arial"/>
          <w:bCs/>
          <w:sz w:val="22"/>
          <w:szCs w:val="22"/>
        </w:rPr>
        <w:t xml:space="preserve">oncurrent activation of D1R and D2R </w:t>
      </w:r>
      <w:r w:rsidR="00706346">
        <w:rPr>
          <w:rFonts w:ascii="Arial" w:hAnsi="Arial" w:cs="Arial"/>
          <w:bCs/>
          <w:sz w:val="22"/>
          <w:szCs w:val="22"/>
        </w:rPr>
        <w:t xml:space="preserve">in D1/2R SPNs </w:t>
      </w:r>
      <w:r w:rsidR="00477D3D">
        <w:rPr>
          <w:rFonts w:ascii="Arial" w:hAnsi="Arial" w:cs="Arial"/>
          <w:bCs/>
          <w:sz w:val="22"/>
          <w:szCs w:val="22"/>
        </w:rPr>
        <w:t xml:space="preserve">may result in downstream signaling </w:t>
      </w:r>
      <w:r w:rsidR="00706346">
        <w:rPr>
          <w:rFonts w:ascii="Arial" w:hAnsi="Arial" w:cs="Arial"/>
          <w:bCs/>
          <w:sz w:val="22"/>
          <w:szCs w:val="22"/>
        </w:rPr>
        <w:t xml:space="preserve">changes </w:t>
      </w:r>
      <w:r w:rsidR="00477D3D">
        <w:rPr>
          <w:rFonts w:ascii="Arial" w:hAnsi="Arial" w:cs="Arial"/>
          <w:bCs/>
          <w:sz w:val="22"/>
          <w:szCs w:val="22"/>
        </w:rPr>
        <w:t xml:space="preserve">that </w:t>
      </w:r>
      <w:r w:rsidR="00706346">
        <w:rPr>
          <w:rFonts w:ascii="Arial" w:hAnsi="Arial" w:cs="Arial"/>
          <w:bCs/>
          <w:sz w:val="22"/>
          <w:szCs w:val="22"/>
        </w:rPr>
        <w:t>are</w:t>
      </w:r>
      <w:r w:rsidR="00477D3D">
        <w:rPr>
          <w:rFonts w:ascii="Arial" w:hAnsi="Arial" w:cs="Arial"/>
          <w:bCs/>
          <w:sz w:val="22"/>
          <w:szCs w:val="22"/>
        </w:rPr>
        <w:t xml:space="preserve"> intermediate between </w:t>
      </w:r>
      <w:r w:rsidR="00706346" w:rsidRPr="00155567">
        <w:rPr>
          <w:rFonts w:ascii="Arial" w:hAnsi="Arial" w:cs="Arial"/>
          <w:bCs/>
          <w:sz w:val="22"/>
          <w:szCs w:val="22"/>
        </w:rPr>
        <w:t>stimulatory D1R</w:t>
      </w:r>
      <w:r w:rsidR="00706346" w:rsidRPr="00155567">
        <w:rPr>
          <w:rFonts w:ascii="Arial" w:hAnsi="Arial" w:cs="Arial"/>
          <w:bCs/>
          <w:sz w:val="22"/>
          <w:szCs w:val="22"/>
          <w:vertAlign w:val="superscript"/>
        </w:rPr>
        <w:t>+</w:t>
      </w:r>
      <w:r w:rsidR="00706346" w:rsidRPr="00155567">
        <w:rPr>
          <w:rFonts w:ascii="Arial" w:hAnsi="Arial" w:cs="Arial"/>
          <w:bCs/>
          <w:sz w:val="22"/>
          <w:szCs w:val="22"/>
        </w:rPr>
        <w:t xml:space="preserve"> and inhibitory D2R</w:t>
      </w:r>
      <w:r w:rsidR="00706346" w:rsidRPr="00155567">
        <w:rPr>
          <w:rFonts w:ascii="Arial" w:hAnsi="Arial" w:cs="Arial"/>
          <w:bCs/>
          <w:sz w:val="22"/>
          <w:szCs w:val="22"/>
          <w:vertAlign w:val="superscript"/>
        </w:rPr>
        <w:t>+</w:t>
      </w:r>
      <w:r w:rsidR="00706346" w:rsidRPr="00155567">
        <w:rPr>
          <w:rFonts w:ascii="Arial" w:hAnsi="Arial" w:cs="Arial"/>
          <w:bCs/>
          <w:sz w:val="22"/>
          <w:szCs w:val="22"/>
        </w:rPr>
        <w:t xml:space="preserve"> </w:t>
      </w:r>
      <w:r w:rsidR="00706346">
        <w:rPr>
          <w:rFonts w:ascii="Arial" w:hAnsi="Arial" w:cs="Arial"/>
          <w:bCs/>
          <w:sz w:val="22"/>
          <w:szCs w:val="22"/>
        </w:rPr>
        <w:t>SPN</w:t>
      </w:r>
      <w:r w:rsidR="00706346" w:rsidRPr="00155567">
        <w:rPr>
          <w:rFonts w:ascii="Arial" w:hAnsi="Arial" w:cs="Arial"/>
          <w:bCs/>
          <w:sz w:val="22"/>
          <w:szCs w:val="22"/>
        </w:rPr>
        <w:t>s.</w:t>
      </w:r>
      <w:r w:rsidR="00706346" w:rsidDel="00477D3D">
        <w:rPr>
          <w:rFonts w:ascii="Arial" w:hAnsi="Arial" w:cs="Arial"/>
          <w:bCs/>
          <w:sz w:val="22"/>
          <w:szCs w:val="22"/>
        </w:rPr>
        <w:t xml:space="preserve"> </w:t>
      </w:r>
      <w:r w:rsidR="00B559C8">
        <w:rPr>
          <w:rFonts w:ascii="Arial" w:hAnsi="Arial" w:cs="Arial"/>
          <w:bCs/>
          <w:sz w:val="22"/>
          <w:szCs w:val="22"/>
        </w:rPr>
        <w:t>There is also evidence that D1R and D2R operate in different DA concentration ranges, given their</w:t>
      </w:r>
      <w:r w:rsidR="005761FC">
        <w:rPr>
          <w:rFonts w:ascii="Arial" w:hAnsi="Arial" w:cs="Arial"/>
          <w:bCs/>
          <w:sz w:val="22"/>
          <w:szCs w:val="22"/>
        </w:rPr>
        <w:t xml:space="preserve"> different affinities for DA</w:t>
      </w:r>
      <w:r w:rsidR="005761FC">
        <w:rPr>
          <w:rFonts w:ascii="Arial" w:hAnsi="Arial" w:cs="Arial"/>
          <w:bCs/>
          <w:sz w:val="22"/>
          <w:szCs w:val="22"/>
        </w:rPr>
        <w:fldChar w:fldCharType="begin">
          <w:fldData xml:space="preserve">PEVuZE5vdGU+PENpdGU+PEF1dGhvcj5CZWF1bGlldTwvQXV0aG9yPjxZZWFyPjIwMTU8L1llYXI+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</w:fldData>
        </w:fldChar>
      </w:r>
      <w:r w:rsidR="009B3B49">
        <w:rPr>
          <w:rFonts w:ascii="Arial" w:hAnsi="Arial" w:cs="Arial"/>
          <w:bCs/>
          <w:sz w:val="22"/>
          <w:szCs w:val="22"/>
        </w:rPr>
        <w:instrText xml:space="preserve"> ADDIN EN.CITE </w:instrText>
      </w:r>
      <w:r w:rsidR="009B3B49">
        <w:rPr>
          <w:rFonts w:ascii="Arial" w:hAnsi="Arial" w:cs="Arial"/>
          <w:bCs/>
          <w:sz w:val="22"/>
          <w:szCs w:val="22"/>
        </w:rPr>
        <w:fldChar w:fldCharType="begin">
          <w:fldData xml:space="preserve">PEVuZE5vdGU+PENpdGU+PEF1dGhvcj5CZWF1bGlldTwvQXV0aG9yPjxZZWFyPjIwMTU8L1llYXI+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</w:fldData>
        </w:fldChar>
      </w:r>
      <w:r w:rsidR="009B3B49">
        <w:rPr>
          <w:rFonts w:ascii="Arial" w:hAnsi="Arial" w:cs="Arial"/>
          <w:bCs/>
          <w:sz w:val="22"/>
          <w:szCs w:val="22"/>
        </w:rPr>
        <w:instrText xml:space="preserve"> ADDIN EN.CITE.DATA </w:instrText>
      </w:r>
      <w:r w:rsidR="009B3B49">
        <w:rPr>
          <w:rFonts w:ascii="Arial" w:hAnsi="Arial" w:cs="Arial"/>
          <w:bCs/>
          <w:sz w:val="22"/>
          <w:szCs w:val="22"/>
        </w:rPr>
      </w:r>
      <w:r w:rsidR="009B3B49">
        <w:rPr>
          <w:rFonts w:ascii="Arial" w:hAnsi="Arial" w:cs="Arial"/>
          <w:bCs/>
          <w:sz w:val="22"/>
          <w:szCs w:val="22"/>
        </w:rPr>
        <w:fldChar w:fldCharType="end"/>
      </w:r>
      <w:r w:rsidR="005761FC">
        <w:rPr>
          <w:rFonts w:ascii="Arial" w:hAnsi="Arial" w:cs="Arial"/>
          <w:bCs/>
          <w:sz w:val="22"/>
          <w:szCs w:val="22"/>
        </w:rPr>
      </w:r>
      <w:r w:rsidR="005761FC">
        <w:rPr>
          <w:rFonts w:ascii="Arial" w:hAnsi="Arial" w:cs="Arial"/>
          <w:bCs/>
          <w:sz w:val="22"/>
          <w:szCs w:val="22"/>
        </w:rPr>
        <w:fldChar w:fldCharType="separate"/>
      </w:r>
      <w:r w:rsidR="00893280" w:rsidRPr="00893280">
        <w:rPr>
          <w:rFonts w:ascii="Arial" w:hAnsi="Arial" w:cs="Arial"/>
          <w:bCs/>
          <w:noProof/>
          <w:sz w:val="22"/>
          <w:szCs w:val="22"/>
          <w:vertAlign w:val="superscript"/>
        </w:rPr>
        <w:t>12,127-129</w:t>
      </w:r>
      <w:r w:rsidR="005761FC">
        <w:rPr>
          <w:rFonts w:ascii="Arial" w:hAnsi="Arial" w:cs="Arial"/>
          <w:bCs/>
          <w:sz w:val="22"/>
          <w:szCs w:val="22"/>
        </w:rPr>
        <w:fldChar w:fldCharType="end"/>
      </w:r>
      <w:r w:rsidR="005761FC">
        <w:rPr>
          <w:rFonts w:ascii="Arial" w:hAnsi="Arial" w:cs="Arial"/>
          <w:bCs/>
          <w:sz w:val="22"/>
          <w:szCs w:val="22"/>
        </w:rPr>
        <w:t xml:space="preserve">. </w:t>
      </w:r>
      <w:r w:rsidR="00694777">
        <w:rPr>
          <w:rFonts w:ascii="Arial" w:hAnsi="Arial" w:cs="Arial"/>
          <w:bCs/>
          <w:sz w:val="22"/>
          <w:szCs w:val="22"/>
        </w:rPr>
        <w:t>These</w:t>
      </w:r>
      <w:r w:rsidR="00B559C8">
        <w:rPr>
          <w:rFonts w:ascii="Arial" w:hAnsi="Arial" w:cs="Arial"/>
          <w:bCs/>
          <w:sz w:val="22"/>
          <w:szCs w:val="22"/>
        </w:rPr>
        <w:t xml:space="preserve"> differences, together with </w:t>
      </w:r>
      <w:r w:rsidR="002D65A3">
        <w:rPr>
          <w:rFonts w:ascii="Arial" w:hAnsi="Arial" w:cs="Arial"/>
          <w:bCs/>
          <w:sz w:val="22"/>
          <w:szCs w:val="22"/>
        </w:rPr>
        <w:t>distinct receptor-specific</w:t>
      </w:r>
      <w:r w:rsidR="00B559C8">
        <w:rPr>
          <w:rFonts w:ascii="Arial" w:hAnsi="Arial" w:cs="Arial"/>
          <w:bCs/>
          <w:sz w:val="22"/>
          <w:szCs w:val="22"/>
        </w:rPr>
        <w:t xml:space="preserve"> subcellular distributions</w:t>
      </w:r>
      <w:r w:rsidR="00427EC6">
        <w:rPr>
          <w:rFonts w:ascii="Arial" w:hAnsi="Arial" w:cs="Arial"/>
          <w:bCs/>
          <w:sz w:val="22"/>
          <w:szCs w:val="22"/>
        </w:rPr>
        <w:fldChar w:fldCharType="begin">
          <w:fldData xml:space="preserve">PEVuZE5vdGU+PENpdGU+PEF1dGhvcj5Wb3VsYWxhczwvQXV0aG9yPjxZZWFyPjIwMTE8L1llYXI+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PEVuZE5vdGU+PENpdGU+PEF1dGhvcj5Wb3VsYWxhczwvQXV0aG9yPjxZZWFyPjIwMTE8L1llYXI+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427EC6">
        <w:rPr>
          <w:rFonts w:ascii="Arial" w:hAnsi="Arial" w:cs="Arial"/>
          <w:bCs/>
          <w:sz w:val="22"/>
          <w:szCs w:val="22"/>
        </w:rPr>
      </w:r>
      <w:r w:rsidR="00427EC6">
        <w:rPr>
          <w:rFonts w:ascii="Arial" w:hAnsi="Arial" w:cs="Arial"/>
          <w:bCs/>
          <w:sz w:val="22"/>
          <w:szCs w:val="22"/>
        </w:rPr>
        <w:fldChar w:fldCharType="separate"/>
      </w:r>
      <w:r w:rsidR="00893280" w:rsidRPr="00893280">
        <w:rPr>
          <w:rFonts w:ascii="Arial" w:hAnsi="Arial" w:cs="Arial"/>
          <w:bCs/>
          <w:noProof/>
          <w:sz w:val="22"/>
          <w:szCs w:val="22"/>
          <w:vertAlign w:val="superscript"/>
        </w:rPr>
        <w:t>130,131</w:t>
      </w:r>
      <w:r w:rsidR="00427EC6">
        <w:rPr>
          <w:rFonts w:ascii="Arial" w:hAnsi="Arial" w:cs="Arial"/>
          <w:bCs/>
          <w:sz w:val="22"/>
          <w:szCs w:val="22"/>
        </w:rPr>
        <w:fldChar w:fldCharType="end"/>
      </w:r>
      <w:r w:rsidR="00B559C8">
        <w:rPr>
          <w:rFonts w:ascii="Arial" w:hAnsi="Arial" w:cs="Arial"/>
          <w:bCs/>
          <w:sz w:val="22"/>
          <w:szCs w:val="22"/>
        </w:rPr>
        <w:t xml:space="preserve">, may offer an additional rationale for </w:t>
      </w:r>
      <w:r w:rsidR="004571FB">
        <w:rPr>
          <w:rFonts w:ascii="Arial" w:hAnsi="Arial" w:cs="Arial"/>
          <w:bCs/>
          <w:sz w:val="22"/>
          <w:szCs w:val="22"/>
        </w:rPr>
        <w:t xml:space="preserve">DA receptor </w:t>
      </w:r>
      <w:r w:rsidR="00B559C8">
        <w:rPr>
          <w:rFonts w:ascii="Arial" w:hAnsi="Arial" w:cs="Arial"/>
          <w:bCs/>
          <w:sz w:val="22"/>
          <w:szCs w:val="22"/>
        </w:rPr>
        <w:t>co-expression</w:t>
      </w:r>
      <w:r w:rsidR="004571FB">
        <w:rPr>
          <w:rFonts w:ascii="Arial" w:hAnsi="Arial" w:cs="Arial"/>
          <w:bCs/>
          <w:sz w:val="22"/>
          <w:szCs w:val="22"/>
        </w:rPr>
        <w:t xml:space="preserve"> in SPNs</w:t>
      </w:r>
      <w:r w:rsidR="00B559C8">
        <w:rPr>
          <w:rFonts w:ascii="Arial" w:hAnsi="Arial" w:cs="Arial"/>
          <w:bCs/>
          <w:sz w:val="22"/>
          <w:szCs w:val="22"/>
        </w:rPr>
        <w:t>.</w:t>
      </w:r>
    </w:p>
    <w:p w14:paraId="5970D208" w14:textId="50A89EC4" w:rsidR="00860756" w:rsidRPr="00155567" w:rsidRDefault="00860756" w:rsidP="004B63F7">
      <w:pPr>
        <w:spacing w:line="360" w:lineRule="auto"/>
        <w:contextualSpacing/>
        <w:jc w:val="both"/>
        <w:rPr>
          <w:rFonts w:ascii="Arial" w:hAnsi="Arial" w:cs="Arial"/>
          <w:bCs/>
          <w:sz w:val="22"/>
          <w:szCs w:val="22"/>
        </w:rPr>
      </w:pPr>
    </w:p>
    <w:p w14:paraId="07CFF488" w14:textId="2C1D3C19" w:rsidR="004D2157" w:rsidRPr="004B1A3D" w:rsidRDefault="00E03B5F" w:rsidP="004B63F7">
      <w:pPr>
        <w:spacing w:line="360" w:lineRule="auto"/>
        <w:contextualSpacing/>
        <w:jc w:val="both"/>
        <w:rPr>
          <w:rFonts w:ascii="Arial" w:hAnsi="Arial" w:cs="Arial"/>
          <w:bCs/>
          <w:sz w:val="22"/>
          <w:szCs w:val="22"/>
        </w:rPr>
      </w:pPr>
      <w:r w:rsidRPr="00395799">
        <w:rPr>
          <w:rFonts w:ascii="Arial" w:hAnsi="Arial" w:cs="Arial"/>
          <w:bCs/>
          <w:sz w:val="22"/>
          <w:szCs w:val="22"/>
        </w:rPr>
        <w:t>We</w:t>
      </w:r>
      <w:r w:rsidR="00D10750" w:rsidRPr="00395799">
        <w:rPr>
          <w:rFonts w:ascii="Arial" w:hAnsi="Arial" w:cs="Arial"/>
          <w:bCs/>
          <w:sz w:val="22"/>
          <w:szCs w:val="22"/>
        </w:rPr>
        <w:t xml:space="preserve"> </w:t>
      </w:r>
      <w:r w:rsidR="00694777">
        <w:rPr>
          <w:rFonts w:ascii="Arial" w:hAnsi="Arial" w:cs="Arial"/>
          <w:bCs/>
          <w:sz w:val="22"/>
          <w:szCs w:val="22"/>
        </w:rPr>
        <w:t xml:space="preserve">additionally </w:t>
      </w:r>
      <w:r w:rsidR="00D10750" w:rsidRPr="00395799">
        <w:rPr>
          <w:rFonts w:ascii="Arial" w:hAnsi="Arial" w:cs="Arial"/>
          <w:bCs/>
          <w:sz w:val="22"/>
          <w:szCs w:val="22"/>
        </w:rPr>
        <w:t>identif</w:t>
      </w:r>
      <w:r w:rsidRPr="00395799">
        <w:rPr>
          <w:rFonts w:ascii="Arial" w:hAnsi="Arial" w:cs="Arial"/>
          <w:bCs/>
          <w:sz w:val="22"/>
          <w:szCs w:val="22"/>
        </w:rPr>
        <w:t>ied</w:t>
      </w:r>
      <w:r w:rsidR="00D10750" w:rsidRPr="00395799">
        <w:rPr>
          <w:rFonts w:ascii="Arial" w:hAnsi="Arial" w:cs="Arial"/>
          <w:bCs/>
          <w:sz w:val="22"/>
          <w:szCs w:val="22"/>
        </w:rPr>
        <w:t xml:space="preserve"> </w:t>
      </w:r>
      <w:r w:rsidR="00027C34" w:rsidRPr="00395799">
        <w:rPr>
          <w:rFonts w:ascii="Arial" w:hAnsi="Arial" w:cs="Arial"/>
          <w:bCs/>
          <w:sz w:val="22"/>
          <w:szCs w:val="22"/>
        </w:rPr>
        <w:t xml:space="preserve">D1/3R co-expression primarily in the </w:t>
      </w:r>
      <w:r w:rsidR="007041AF" w:rsidRPr="00395799">
        <w:rPr>
          <w:rFonts w:ascii="Arial" w:hAnsi="Arial" w:cs="Arial"/>
          <w:bCs/>
          <w:sz w:val="22"/>
          <w:szCs w:val="22"/>
        </w:rPr>
        <w:t xml:space="preserve">NAc </w:t>
      </w:r>
      <w:r w:rsidR="00027C34" w:rsidRPr="00395799">
        <w:rPr>
          <w:rFonts w:ascii="Arial" w:hAnsi="Arial" w:cs="Arial"/>
          <w:bCs/>
          <w:sz w:val="22"/>
          <w:szCs w:val="22"/>
        </w:rPr>
        <w:t xml:space="preserve">ventromedial shell and </w:t>
      </w:r>
      <w:r w:rsidR="007041AF" w:rsidRPr="00395799">
        <w:rPr>
          <w:rFonts w:ascii="Arial" w:hAnsi="Arial" w:cs="Arial"/>
          <w:bCs/>
          <w:sz w:val="22"/>
          <w:szCs w:val="22"/>
        </w:rPr>
        <w:t>IC</w:t>
      </w:r>
      <w:r w:rsidR="00027C34" w:rsidRPr="00155567">
        <w:rPr>
          <w:rFonts w:ascii="Arial" w:hAnsi="Arial" w:cs="Arial"/>
          <w:bCs/>
          <w:sz w:val="22"/>
          <w:szCs w:val="22"/>
        </w:rPr>
        <w:t>.</w:t>
      </w:r>
      <w:r w:rsidR="007041AF" w:rsidRPr="00155567">
        <w:rPr>
          <w:rFonts w:ascii="Arial" w:hAnsi="Arial" w:cs="Arial"/>
          <w:bCs/>
          <w:sz w:val="22"/>
          <w:szCs w:val="22"/>
        </w:rPr>
        <w:t xml:space="preserve"> </w:t>
      </w:r>
      <w:r w:rsidR="00A933CE">
        <w:rPr>
          <w:rFonts w:ascii="Arial" w:hAnsi="Arial" w:cs="Arial"/>
          <w:bCs/>
          <w:sz w:val="22"/>
          <w:szCs w:val="22"/>
        </w:rPr>
        <w:t>It has been suggested</w:t>
      </w:r>
      <w:r w:rsidR="007041AF" w:rsidRPr="00155567">
        <w:rPr>
          <w:rFonts w:ascii="Arial" w:hAnsi="Arial" w:cs="Arial"/>
          <w:bCs/>
          <w:sz w:val="22"/>
          <w:szCs w:val="22"/>
        </w:rPr>
        <w:t xml:space="preserve"> that D1/3R co-expression serve</w:t>
      </w:r>
      <w:r>
        <w:rPr>
          <w:rFonts w:ascii="Arial" w:hAnsi="Arial" w:cs="Arial"/>
          <w:bCs/>
          <w:sz w:val="22"/>
          <w:szCs w:val="22"/>
        </w:rPr>
        <w:t>s</w:t>
      </w:r>
      <w:r w:rsidR="007041AF" w:rsidRPr="00155567">
        <w:rPr>
          <w:rFonts w:ascii="Arial" w:hAnsi="Arial" w:cs="Arial"/>
          <w:bCs/>
          <w:sz w:val="22"/>
          <w:szCs w:val="22"/>
        </w:rPr>
        <w:t xml:space="preserve"> as a buffering mechanism </w:t>
      </w:r>
      <w:r w:rsidR="0080579C">
        <w:rPr>
          <w:rFonts w:ascii="Arial" w:hAnsi="Arial" w:cs="Arial"/>
          <w:bCs/>
          <w:sz w:val="22"/>
          <w:szCs w:val="22"/>
        </w:rPr>
        <w:t>where</w:t>
      </w:r>
      <w:r w:rsidR="007041AF" w:rsidRPr="00155567">
        <w:rPr>
          <w:rFonts w:ascii="Arial" w:hAnsi="Arial" w:cs="Arial"/>
          <w:bCs/>
          <w:sz w:val="22"/>
          <w:szCs w:val="22"/>
        </w:rPr>
        <w:t xml:space="preserve"> the </w:t>
      </w:r>
      <w:r w:rsidR="007041AF" w:rsidRPr="00155567">
        <w:rPr>
          <w:rFonts w:ascii="Arial" w:hAnsi="Arial" w:cs="Arial"/>
          <w:bCs/>
          <w:sz w:val="22"/>
          <w:szCs w:val="22"/>
        </w:rPr>
        <w:lastRenderedPageBreak/>
        <w:t xml:space="preserve">stimulatory signaling </w:t>
      </w:r>
      <w:r>
        <w:rPr>
          <w:rFonts w:ascii="Arial" w:hAnsi="Arial" w:cs="Arial"/>
          <w:bCs/>
          <w:sz w:val="22"/>
          <w:szCs w:val="22"/>
        </w:rPr>
        <w:t xml:space="preserve">by </w:t>
      </w:r>
      <w:r w:rsidR="007041AF" w:rsidRPr="00155567">
        <w:rPr>
          <w:rFonts w:ascii="Arial" w:hAnsi="Arial" w:cs="Arial"/>
          <w:bCs/>
          <w:sz w:val="22"/>
          <w:szCs w:val="22"/>
        </w:rPr>
        <w:t xml:space="preserve">D1R </w:t>
      </w:r>
      <w:r w:rsidR="0080579C">
        <w:rPr>
          <w:rFonts w:ascii="Arial" w:hAnsi="Arial" w:cs="Arial"/>
          <w:bCs/>
          <w:sz w:val="22"/>
          <w:szCs w:val="22"/>
        </w:rPr>
        <w:t>is tempered by D3R-mediated</w:t>
      </w:r>
      <w:r w:rsidR="007041AF" w:rsidRPr="00155567">
        <w:rPr>
          <w:rFonts w:ascii="Arial" w:hAnsi="Arial" w:cs="Arial"/>
          <w:bCs/>
          <w:sz w:val="22"/>
          <w:szCs w:val="22"/>
        </w:rPr>
        <w:t xml:space="preserve"> inhibitory signaling</w:t>
      </w:r>
      <w:r w:rsidR="007041AF" w:rsidRPr="00155567">
        <w:rPr>
          <w:rFonts w:ascii="Arial" w:hAnsi="Arial" w:cs="Arial"/>
          <w:bCs/>
          <w:sz w:val="22"/>
          <w:szCs w:val="22"/>
        </w:rPr>
        <w:fldChar w:fldCharType="begin">
          <w:fldData xml:space="preserve">PEVuZE5vdGU+PENpdGU+PEF1dGhvcj5TY2h3YXJ0ejwvQXV0aG9yPjxZZWFyPjE5OTg8L1llYXI+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PEVuZE5vdGU+PENpdGU+PEF1dGhvcj5TY2h3YXJ0ejwvQXV0aG9yPjxZZWFyPjE5OTg8L1llYXI+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7041AF" w:rsidRPr="00155567">
        <w:rPr>
          <w:rFonts w:ascii="Arial" w:hAnsi="Arial" w:cs="Arial"/>
          <w:bCs/>
          <w:sz w:val="22"/>
          <w:szCs w:val="22"/>
        </w:rPr>
      </w:r>
      <w:r w:rsidR="007041AF"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31</w:t>
      </w:r>
      <w:r w:rsidR="007041AF" w:rsidRPr="00155567">
        <w:rPr>
          <w:rFonts w:ascii="Arial" w:hAnsi="Arial" w:cs="Arial"/>
          <w:bCs/>
          <w:sz w:val="22"/>
          <w:szCs w:val="22"/>
        </w:rPr>
        <w:fldChar w:fldCharType="end"/>
      </w:r>
      <w:r w:rsidR="007041AF" w:rsidRPr="00155567">
        <w:rPr>
          <w:rFonts w:ascii="Arial" w:hAnsi="Arial" w:cs="Arial"/>
          <w:bCs/>
          <w:sz w:val="22"/>
          <w:szCs w:val="22"/>
        </w:rPr>
        <w:t xml:space="preserve">. </w:t>
      </w:r>
      <w:r w:rsidR="00A933CE">
        <w:rPr>
          <w:rFonts w:ascii="Arial" w:hAnsi="Arial" w:cs="Arial"/>
          <w:bCs/>
          <w:sz w:val="22"/>
          <w:szCs w:val="22"/>
        </w:rPr>
        <w:t xml:space="preserve">Functionally, </w:t>
      </w:r>
      <w:r w:rsidR="007041AF" w:rsidRPr="00155567">
        <w:rPr>
          <w:rFonts w:ascii="Arial" w:hAnsi="Arial" w:cs="Arial"/>
          <w:bCs/>
          <w:sz w:val="22"/>
          <w:szCs w:val="22"/>
        </w:rPr>
        <w:t>D1/3R signaling is relevant to levodopa-induced behavioral sensitization in hemi</w:t>
      </w:r>
      <w:r w:rsidR="00F000D6">
        <w:rPr>
          <w:rFonts w:ascii="Arial" w:hAnsi="Arial" w:cs="Arial"/>
          <w:bCs/>
          <w:sz w:val="22"/>
          <w:szCs w:val="22"/>
        </w:rPr>
        <w:t>-</w:t>
      </w:r>
      <w:r w:rsidR="007041AF" w:rsidRPr="00155567">
        <w:rPr>
          <w:rFonts w:ascii="Arial" w:hAnsi="Arial" w:cs="Arial"/>
          <w:bCs/>
          <w:sz w:val="22"/>
          <w:szCs w:val="22"/>
        </w:rPr>
        <w:t>parkinsonian rodents and has been hypothesized to play a role in the actions of antipsychotic medications</w:t>
      </w:r>
      <w:r w:rsidR="007041AF" w:rsidRPr="00155567">
        <w:rPr>
          <w:rFonts w:ascii="Arial" w:hAnsi="Arial" w:cs="Arial"/>
          <w:bCs/>
          <w:sz w:val="22"/>
          <w:szCs w:val="22"/>
        </w:rPr>
        <w:fldChar w:fldCharType="begin">
          <w:fldData xml:space="preserve">PEVuZE5vdGU+PENpdGU+PEF1dGhvcj5TY2h3YXJ0ejwvQXV0aG9yPjxZZWFyPjE5OTg8L1llYXI+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PEVuZE5vdGU+PENpdGU+PEF1dGhvcj5TY2h3YXJ0ejwvQXV0aG9yPjxZZWFyPjE5OTg8L1llYXI+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7041AF" w:rsidRPr="00155567">
        <w:rPr>
          <w:rFonts w:ascii="Arial" w:hAnsi="Arial" w:cs="Arial"/>
          <w:bCs/>
          <w:sz w:val="22"/>
          <w:szCs w:val="22"/>
        </w:rPr>
      </w:r>
      <w:r w:rsidR="007041AF"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31</w:t>
      </w:r>
      <w:r w:rsidR="007041AF" w:rsidRPr="00155567">
        <w:rPr>
          <w:rFonts w:ascii="Arial" w:hAnsi="Arial" w:cs="Arial"/>
          <w:bCs/>
          <w:sz w:val="22"/>
          <w:szCs w:val="22"/>
        </w:rPr>
        <w:fldChar w:fldCharType="end"/>
      </w:r>
      <w:r w:rsidR="007041AF" w:rsidRPr="00155567">
        <w:rPr>
          <w:rFonts w:ascii="Arial" w:hAnsi="Arial" w:cs="Arial"/>
          <w:bCs/>
          <w:sz w:val="22"/>
          <w:szCs w:val="22"/>
        </w:rPr>
        <w:t xml:space="preserve">. </w:t>
      </w:r>
      <w:r w:rsidR="00BC7235">
        <w:rPr>
          <w:rFonts w:ascii="Arial" w:hAnsi="Arial" w:cs="Arial"/>
          <w:bCs/>
          <w:sz w:val="22"/>
          <w:szCs w:val="22"/>
        </w:rPr>
        <w:t>S</w:t>
      </w:r>
      <w:r w:rsidR="00945BD0" w:rsidRPr="00155567">
        <w:rPr>
          <w:rFonts w:ascii="Arial" w:hAnsi="Arial" w:cs="Arial"/>
          <w:bCs/>
          <w:sz w:val="22"/>
          <w:szCs w:val="22"/>
        </w:rPr>
        <w:t xml:space="preserve">tudies to dissect the respective roles of D1/2R and D1/3R subpopulations have been limited due to the </w:t>
      </w:r>
      <w:r w:rsidR="00BC7235">
        <w:rPr>
          <w:rFonts w:ascii="Arial" w:hAnsi="Arial" w:cs="Arial"/>
          <w:bCs/>
          <w:sz w:val="22"/>
          <w:szCs w:val="22"/>
        </w:rPr>
        <w:t>challenges in</w:t>
      </w:r>
      <w:r w:rsidR="00945BD0" w:rsidRPr="00155567">
        <w:rPr>
          <w:rFonts w:ascii="Arial" w:hAnsi="Arial" w:cs="Arial"/>
          <w:bCs/>
          <w:sz w:val="22"/>
          <w:szCs w:val="22"/>
        </w:rPr>
        <w:t xml:space="preserve"> selectively target</w:t>
      </w:r>
      <w:r w:rsidR="00BC7235">
        <w:rPr>
          <w:rFonts w:ascii="Arial" w:hAnsi="Arial" w:cs="Arial"/>
          <w:bCs/>
          <w:sz w:val="22"/>
          <w:szCs w:val="22"/>
        </w:rPr>
        <w:t>ing</w:t>
      </w:r>
      <w:r w:rsidR="00945BD0" w:rsidRPr="00155567">
        <w:rPr>
          <w:rFonts w:ascii="Arial" w:hAnsi="Arial" w:cs="Arial"/>
          <w:bCs/>
          <w:sz w:val="22"/>
          <w:szCs w:val="22"/>
        </w:rPr>
        <w:t xml:space="preserve"> these subpopulations.</w:t>
      </w:r>
      <w:r w:rsidR="00945BD0" w:rsidRPr="00155567">
        <w:rPr>
          <w:rFonts w:ascii="Arial" w:hAnsi="Arial" w:cs="Arial"/>
          <w:sz w:val="22"/>
          <w:szCs w:val="22"/>
        </w:rPr>
        <w:t xml:space="preserve"> </w:t>
      </w:r>
      <w:r w:rsidR="00BC7235">
        <w:rPr>
          <w:rFonts w:ascii="Arial" w:hAnsi="Arial" w:cs="Arial"/>
          <w:sz w:val="22"/>
          <w:szCs w:val="22"/>
        </w:rPr>
        <w:t xml:space="preserve">Of the studies that have attempted to examine these co-expressing subpopulations, </w:t>
      </w:r>
      <w:r w:rsidR="00BC7235">
        <w:rPr>
          <w:rFonts w:ascii="Arial" w:hAnsi="Arial" w:cs="Arial"/>
          <w:bCs/>
          <w:sz w:val="22"/>
          <w:szCs w:val="22"/>
        </w:rPr>
        <w:t>many</w:t>
      </w:r>
      <w:r w:rsidR="00945BD0" w:rsidRPr="00155567">
        <w:rPr>
          <w:rFonts w:ascii="Arial" w:hAnsi="Arial" w:cs="Arial"/>
          <w:bCs/>
          <w:sz w:val="22"/>
          <w:szCs w:val="22"/>
        </w:rPr>
        <w:t xml:space="preserve"> have </w:t>
      </w:r>
      <w:r w:rsidR="00BC7235">
        <w:rPr>
          <w:rFonts w:ascii="Arial" w:hAnsi="Arial" w:cs="Arial"/>
          <w:bCs/>
          <w:sz w:val="22"/>
          <w:szCs w:val="22"/>
        </w:rPr>
        <w:t xml:space="preserve">either </w:t>
      </w:r>
      <w:r w:rsidR="00945BD0" w:rsidRPr="00155567">
        <w:rPr>
          <w:rFonts w:ascii="Arial" w:hAnsi="Arial" w:cs="Arial"/>
          <w:bCs/>
          <w:sz w:val="22"/>
          <w:szCs w:val="22"/>
        </w:rPr>
        <w:t xml:space="preserve">been </w:t>
      </w:r>
      <w:r w:rsidR="00945BD0" w:rsidRPr="00CC1923">
        <w:rPr>
          <w:rFonts w:ascii="Arial" w:hAnsi="Arial" w:cs="Arial"/>
          <w:bCs/>
          <w:i/>
          <w:iCs/>
          <w:sz w:val="22"/>
          <w:szCs w:val="22"/>
        </w:rPr>
        <w:t>in vitro</w:t>
      </w:r>
      <w:r w:rsidR="00945BD0" w:rsidRPr="00155567">
        <w:rPr>
          <w:rFonts w:ascii="Arial" w:hAnsi="Arial" w:cs="Arial"/>
          <w:bCs/>
          <w:sz w:val="22"/>
          <w:szCs w:val="22"/>
        </w:rPr>
        <w:t xml:space="preserve">, relied on ectopic receptor overexpression, or </w:t>
      </w:r>
      <w:r w:rsidR="00BC7235">
        <w:rPr>
          <w:rFonts w:ascii="Arial" w:hAnsi="Arial" w:cs="Arial"/>
          <w:bCs/>
          <w:sz w:val="22"/>
          <w:szCs w:val="22"/>
        </w:rPr>
        <w:t>employed</w:t>
      </w:r>
      <w:r w:rsidR="00BC7235" w:rsidRPr="00155567">
        <w:rPr>
          <w:rFonts w:ascii="Arial" w:hAnsi="Arial" w:cs="Arial"/>
          <w:bCs/>
          <w:sz w:val="22"/>
          <w:szCs w:val="22"/>
        </w:rPr>
        <w:t xml:space="preserve"> </w:t>
      </w:r>
      <w:r w:rsidR="00945BD0">
        <w:rPr>
          <w:rFonts w:ascii="Arial" w:hAnsi="Arial" w:cs="Arial"/>
          <w:bCs/>
          <w:sz w:val="22"/>
          <w:szCs w:val="22"/>
        </w:rPr>
        <w:t>bacterial artificial chromosome (</w:t>
      </w:r>
      <w:r w:rsidR="00945BD0" w:rsidRPr="00155567">
        <w:rPr>
          <w:rFonts w:ascii="Arial" w:hAnsi="Arial" w:cs="Arial"/>
          <w:bCs/>
          <w:sz w:val="22"/>
          <w:szCs w:val="22"/>
        </w:rPr>
        <w:t>BAC</w:t>
      </w:r>
      <w:r w:rsidR="00945BD0">
        <w:rPr>
          <w:rFonts w:ascii="Arial" w:hAnsi="Arial" w:cs="Arial"/>
          <w:bCs/>
          <w:sz w:val="22"/>
          <w:szCs w:val="22"/>
        </w:rPr>
        <w:t>)</w:t>
      </w:r>
      <w:r w:rsidR="00945BD0" w:rsidRPr="00155567">
        <w:rPr>
          <w:rFonts w:ascii="Arial" w:hAnsi="Arial" w:cs="Arial"/>
          <w:bCs/>
          <w:sz w:val="22"/>
          <w:szCs w:val="22"/>
        </w:rPr>
        <w:t xml:space="preserve"> transgenic mice expressing fluorescent tags in D1R</w:t>
      </w:r>
      <w:r w:rsidR="00945BD0" w:rsidRPr="00CC1923">
        <w:rPr>
          <w:rFonts w:ascii="Arial" w:hAnsi="Arial" w:cs="Arial"/>
          <w:bCs/>
          <w:sz w:val="22"/>
          <w:szCs w:val="22"/>
          <w:vertAlign w:val="superscript"/>
        </w:rPr>
        <w:t>+</w:t>
      </w:r>
      <w:r w:rsidR="00945BD0" w:rsidRPr="00155567">
        <w:rPr>
          <w:rFonts w:ascii="Arial" w:hAnsi="Arial" w:cs="Arial"/>
          <w:bCs/>
          <w:sz w:val="22"/>
          <w:szCs w:val="22"/>
        </w:rPr>
        <w:t xml:space="preserve"> versus D2R</w:t>
      </w:r>
      <w:r w:rsidR="00945BD0" w:rsidRPr="00CC1923">
        <w:rPr>
          <w:rFonts w:ascii="Arial" w:hAnsi="Arial" w:cs="Arial"/>
          <w:bCs/>
          <w:sz w:val="22"/>
          <w:szCs w:val="22"/>
          <w:vertAlign w:val="superscript"/>
        </w:rPr>
        <w:t>+</w:t>
      </w:r>
      <w:r w:rsidR="00945BD0" w:rsidRPr="00155567">
        <w:rPr>
          <w:rFonts w:ascii="Arial" w:hAnsi="Arial" w:cs="Arial"/>
          <w:bCs/>
          <w:sz w:val="22"/>
          <w:szCs w:val="22"/>
        </w:rPr>
        <w:t xml:space="preserve"> </w:t>
      </w:r>
      <w:r w:rsidR="00945BD0">
        <w:rPr>
          <w:rFonts w:ascii="Arial" w:hAnsi="Arial" w:cs="Arial"/>
          <w:bCs/>
          <w:sz w:val="22"/>
          <w:szCs w:val="22"/>
        </w:rPr>
        <w:t>SPN</w:t>
      </w:r>
      <w:r w:rsidR="00945BD0" w:rsidRPr="00155567">
        <w:rPr>
          <w:rFonts w:ascii="Arial" w:hAnsi="Arial" w:cs="Arial"/>
          <w:bCs/>
          <w:sz w:val="22"/>
          <w:szCs w:val="22"/>
        </w:rPr>
        <w:t xml:space="preserve">s, </w:t>
      </w:r>
      <w:r w:rsidR="000E3BA3">
        <w:rPr>
          <w:rFonts w:ascii="Arial" w:hAnsi="Arial" w:cs="Arial"/>
          <w:bCs/>
          <w:sz w:val="22"/>
          <w:szCs w:val="22"/>
        </w:rPr>
        <w:t>leading</w:t>
      </w:r>
      <w:r w:rsidR="00945BD0" w:rsidRPr="00155567">
        <w:rPr>
          <w:rFonts w:ascii="Arial" w:hAnsi="Arial" w:cs="Arial"/>
          <w:bCs/>
          <w:sz w:val="22"/>
          <w:szCs w:val="22"/>
        </w:rPr>
        <w:t xml:space="preserve"> to conflicting findings</w:t>
      </w:r>
      <w:r w:rsidR="00945BD0" w:rsidRPr="00155567">
        <w:rPr>
          <w:rFonts w:ascii="Arial" w:hAnsi="Arial" w:cs="Arial"/>
          <w:bCs/>
          <w:sz w:val="22"/>
          <w:szCs w:val="22"/>
        </w:rPr>
        <w:fldChar w:fldCharType="begin">
          <w:fldData xml:space="preserve">PEVuZE5vdGU+PENpdGU+PEF1dGhvcj5IZWFyaW5nPC9BdXRob3I+PFllYXI+MjAxNjwvWWVhcj48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=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PEVuZE5vdGU+PENpdGU+PEF1dGhvcj5IZWFyaW5nPC9BdXRob3I+PFllYXI+MjAxNjwvWWVhcj48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=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945BD0" w:rsidRPr="00155567">
        <w:rPr>
          <w:rFonts w:ascii="Arial" w:hAnsi="Arial" w:cs="Arial"/>
          <w:bCs/>
          <w:sz w:val="22"/>
          <w:szCs w:val="22"/>
        </w:rPr>
      </w:r>
      <w:r w:rsidR="00945BD0"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132-134</w:t>
      </w:r>
      <w:r w:rsidR="00945BD0" w:rsidRPr="00155567">
        <w:rPr>
          <w:rFonts w:ascii="Arial" w:hAnsi="Arial" w:cs="Arial"/>
          <w:bCs/>
          <w:sz w:val="22"/>
          <w:szCs w:val="22"/>
        </w:rPr>
        <w:fldChar w:fldCharType="end"/>
      </w:r>
      <w:r w:rsidR="00945BD0" w:rsidRPr="00155567">
        <w:rPr>
          <w:rFonts w:ascii="Arial" w:hAnsi="Arial" w:cs="Arial"/>
          <w:bCs/>
          <w:sz w:val="22"/>
          <w:szCs w:val="22"/>
        </w:rPr>
        <w:t>.</w:t>
      </w:r>
      <w:r w:rsidR="004B1A3D">
        <w:rPr>
          <w:rFonts w:ascii="Arial" w:hAnsi="Arial" w:cs="Arial"/>
          <w:bCs/>
          <w:sz w:val="22"/>
          <w:szCs w:val="22"/>
        </w:rPr>
        <w:t xml:space="preserve"> </w:t>
      </w:r>
      <w:r w:rsidR="004B1A3D" w:rsidRPr="004014D5">
        <w:rPr>
          <w:rFonts w:ascii="Arial" w:hAnsi="Arial" w:cs="Arial"/>
          <w:bCs/>
          <w:sz w:val="22"/>
          <w:szCs w:val="22"/>
          <w:highlight w:val="yellow"/>
        </w:rPr>
        <w:t xml:space="preserve">We also </w:t>
      </w:r>
      <w:r w:rsidR="00524700" w:rsidRPr="004014D5">
        <w:rPr>
          <w:rFonts w:ascii="Arial" w:hAnsi="Arial" w:cs="Arial"/>
          <w:bCs/>
          <w:sz w:val="22"/>
          <w:szCs w:val="22"/>
          <w:highlight w:val="yellow"/>
        </w:rPr>
        <w:t>discovered</w:t>
      </w:r>
      <w:r w:rsidR="004B1A3D" w:rsidRPr="004014D5">
        <w:rPr>
          <w:rFonts w:ascii="Arial" w:hAnsi="Arial" w:cs="Arial"/>
          <w:bCs/>
          <w:sz w:val="22"/>
          <w:szCs w:val="22"/>
          <w:highlight w:val="yellow"/>
        </w:rPr>
        <w:t xml:space="preserve"> that D1/3R SPNs express</w:t>
      </w:r>
      <w:r w:rsidR="00524700" w:rsidRPr="004014D5">
        <w:rPr>
          <w:rFonts w:ascii="Arial" w:hAnsi="Arial" w:cs="Arial"/>
          <w:bCs/>
          <w:sz w:val="22"/>
          <w:szCs w:val="22"/>
          <w:highlight w:val="yellow"/>
        </w:rPr>
        <w:t>ed</w:t>
      </w:r>
      <w:r w:rsidR="004B1A3D" w:rsidRPr="004014D5">
        <w:rPr>
          <w:rFonts w:ascii="Arial" w:hAnsi="Arial" w:cs="Arial"/>
          <w:bCs/>
          <w:sz w:val="22"/>
          <w:szCs w:val="22"/>
          <w:highlight w:val="yellow"/>
        </w:rPr>
        <w:t xml:space="preserve"> more </w:t>
      </w:r>
      <w:r w:rsidR="004B1A3D" w:rsidRPr="004014D5">
        <w:rPr>
          <w:rFonts w:ascii="Arial" w:hAnsi="Arial" w:cs="Arial"/>
          <w:bCs/>
          <w:i/>
          <w:iCs/>
          <w:sz w:val="22"/>
          <w:szCs w:val="22"/>
          <w:highlight w:val="yellow"/>
        </w:rPr>
        <w:t xml:space="preserve">Drd1a </w:t>
      </w:r>
      <w:r w:rsidR="004B1A3D" w:rsidRPr="004014D5">
        <w:rPr>
          <w:rFonts w:ascii="Arial" w:hAnsi="Arial" w:cs="Arial"/>
          <w:bCs/>
          <w:sz w:val="22"/>
          <w:szCs w:val="22"/>
          <w:highlight w:val="yellow"/>
        </w:rPr>
        <w:t>mRNA compared to D1R and D2/3R SPNs</w:t>
      </w:r>
      <w:r w:rsidR="004D2157" w:rsidRPr="004014D5">
        <w:rPr>
          <w:rFonts w:ascii="Arial" w:hAnsi="Arial" w:cs="Arial"/>
          <w:bCs/>
          <w:sz w:val="22"/>
          <w:szCs w:val="22"/>
          <w:highlight w:val="yellow"/>
        </w:rPr>
        <w:t xml:space="preserve">, </w:t>
      </w:r>
      <w:r w:rsidR="004014D5" w:rsidRPr="004014D5">
        <w:rPr>
          <w:rFonts w:ascii="Arial" w:hAnsi="Arial" w:cs="Arial"/>
          <w:bCs/>
          <w:sz w:val="22"/>
          <w:szCs w:val="22"/>
          <w:highlight w:val="yellow"/>
        </w:rPr>
        <w:t>i</w:t>
      </w:r>
      <w:r w:rsidR="00524700" w:rsidRPr="004014D5">
        <w:rPr>
          <w:rFonts w:ascii="Arial" w:hAnsi="Arial" w:cs="Arial"/>
          <w:bCs/>
          <w:sz w:val="22"/>
          <w:szCs w:val="22"/>
          <w:highlight w:val="yellow"/>
        </w:rPr>
        <w:t>dentifying w</w:t>
      </w:r>
      <w:r w:rsidR="004B1A3D" w:rsidRPr="004014D5">
        <w:rPr>
          <w:rFonts w:ascii="Arial" w:hAnsi="Arial" w:cs="Arial"/>
          <w:bCs/>
          <w:sz w:val="22"/>
          <w:szCs w:val="22"/>
          <w:highlight w:val="yellow"/>
        </w:rPr>
        <w:t>hether th</w:t>
      </w:r>
      <w:r w:rsidR="00524700" w:rsidRPr="004014D5">
        <w:rPr>
          <w:rFonts w:ascii="Arial" w:hAnsi="Arial" w:cs="Arial"/>
          <w:bCs/>
          <w:sz w:val="22"/>
          <w:szCs w:val="22"/>
          <w:highlight w:val="yellow"/>
        </w:rPr>
        <w:t>ese expression differences have</w:t>
      </w:r>
      <w:r w:rsidR="004B1A3D" w:rsidRPr="004014D5">
        <w:rPr>
          <w:rFonts w:ascii="Arial" w:hAnsi="Arial" w:cs="Arial"/>
          <w:bCs/>
          <w:sz w:val="22"/>
          <w:szCs w:val="22"/>
          <w:highlight w:val="yellow"/>
        </w:rPr>
        <w:t xml:space="preserve"> functional consequences </w:t>
      </w:r>
      <w:r w:rsidR="004D2157" w:rsidRPr="004014D5">
        <w:rPr>
          <w:rFonts w:ascii="Arial" w:hAnsi="Arial" w:cs="Arial"/>
          <w:bCs/>
          <w:sz w:val="22"/>
          <w:szCs w:val="22"/>
          <w:highlight w:val="yellow"/>
        </w:rPr>
        <w:t>(</w:t>
      </w:r>
      <w:r w:rsidR="004D2157" w:rsidRPr="004014D5">
        <w:rPr>
          <w:rFonts w:ascii="Arial" w:hAnsi="Arial" w:cs="Arial"/>
          <w:bCs/>
          <w:i/>
          <w:iCs/>
          <w:sz w:val="22"/>
          <w:szCs w:val="22"/>
          <w:highlight w:val="yellow"/>
        </w:rPr>
        <w:t xml:space="preserve">e.g., </w:t>
      </w:r>
      <w:r w:rsidR="004D2157" w:rsidRPr="004014D5">
        <w:rPr>
          <w:rFonts w:ascii="Arial" w:hAnsi="Arial" w:cs="Arial"/>
          <w:bCs/>
          <w:sz w:val="22"/>
          <w:szCs w:val="22"/>
          <w:highlight w:val="yellow"/>
        </w:rPr>
        <w:t>d</w:t>
      </w:r>
      <w:r w:rsidR="00524700" w:rsidRPr="004014D5">
        <w:rPr>
          <w:rFonts w:ascii="Arial" w:hAnsi="Arial" w:cs="Arial"/>
          <w:bCs/>
          <w:sz w:val="22"/>
          <w:szCs w:val="22"/>
          <w:highlight w:val="yellow"/>
        </w:rPr>
        <w:t>etermining if</w:t>
      </w:r>
      <w:r w:rsidR="004D2157" w:rsidRPr="004014D5">
        <w:rPr>
          <w:rFonts w:ascii="Arial" w:hAnsi="Arial" w:cs="Arial"/>
          <w:bCs/>
          <w:sz w:val="22"/>
          <w:szCs w:val="22"/>
          <w:highlight w:val="yellow"/>
        </w:rPr>
        <w:t xml:space="preserve"> D1/3R SPNs share </w:t>
      </w:r>
      <w:r w:rsidR="00524700" w:rsidRPr="004014D5">
        <w:rPr>
          <w:rFonts w:ascii="Arial" w:hAnsi="Arial" w:cs="Arial"/>
          <w:bCs/>
          <w:sz w:val="22"/>
          <w:szCs w:val="22"/>
          <w:highlight w:val="yellow"/>
        </w:rPr>
        <w:t xml:space="preserve">functional </w:t>
      </w:r>
      <w:r w:rsidR="004D2157" w:rsidRPr="004014D5">
        <w:rPr>
          <w:rFonts w:ascii="Arial" w:hAnsi="Arial" w:cs="Arial"/>
          <w:bCs/>
          <w:sz w:val="22"/>
          <w:szCs w:val="22"/>
          <w:highlight w:val="yellow"/>
        </w:rPr>
        <w:t xml:space="preserve">characteristics </w:t>
      </w:r>
      <w:r w:rsidR="00524700" w:rsidRPr="004014D5">
        <w:rPr>
          <w:rFonts w:ascii="Arial" w:hAnsi="Arial" w:cs="Arial"/>
          <w:bCs/>
          <w:sz w:val="22"/>
          <w:szCs w:val="22"/>
          <w:highlight w:val="yellow"/>
        </w:rPr>
        <w:t>of</w:t>
      </w:r>
      <w:r w:rsidR="004D2157" w:rsidRPr="004014D5">
        <w:rPr>
          <w:rFonts w:ascii="Arial" w:hAnsi="Arial" w:cs="Arial"/>
          <w:bCs/>
          <w:sz w:val="22"/>
          <w:szCs w:val="22"/>
          <w:highlight w:val="yellow"/>
        </w:rPr>
        <w:t xml:space="preserve"> D1R SPNs) </w:t>
      </w:r>
      <w:r w:rsidR="004B1A3D" w:rsidRPr="004014D5">
        <w:rPr>
          <w:rFonts w:ascii="Arial" w:hAnsi="Arial" w:cs="Arial"/>
          <w:bCs/>
          <w:sz w:val="22"/>
          <w:szCs w:val="22"/>
          <w:highlight w:val="yellow"/>
        </w:rPr>
        <w:t>requires further work.</w:t>
      </w:r>
      <w:r w:rsidR="004B1A3D">
        <w:rPr>
          <w:rFonts w:ascii="Arial" w:hAnsi="Arial" w:cs="Arial"/>
          <w:bCs/>
          <w:sz w:val="22"/>
          <w:szCs w:val="22"/>
        </w:rPr>
        <w:t xml:space="preserve">  </w:t>
      </w:r>
    </w:p>
    <w:p w14:paraId="7B9AAAD4" w14:textId="77777777" w:rsidR="00E03B5F" w:rsidRPr="00155567" w:rsidRDefault="00E03B5F" w:rsidP="004B63F7">
      <w:pPr>
        <w:spacing w:line="360" w:lineRule="auto"/>
        <w:contextualSpacing/>
        <w:jc w:val="both"/>
        <w:rPr>
          <w:rFonts w:ascii="Arial" w:hAnsi="Arial" w:cs="Arial"/>
          <w:bCs/>
          <w:sz w:val="22"/>
          <w:szCs w:val="22"/>
        </w:rPr>
      </w:pPr>
    </w:p>
    <w:p w14:paraId="39C6A529" w14:textId="0C22E963" w:rsidR="006472AB" w:rsidRDefault="006472AB" w:rsidP="006472AB">
      <w:pPr>
        <w:shd w:val="clear" w:color="auto" w:fill="FFFFFF"/>
        <w:spacing w:before="100" w:beforeAutospacing="1" w:after="100" w:afterAutospacing="1" w:line="360" w:lineRule="auto"/>
        <w:contextualSpacing/>
        <w:jc w:val="both"/>
        <w:rPr>
          <w:rFonts w:ascii="Arial" w:hAnsi="Arial" w:cs="Arial"/>
          <w:bCs/>
          <w:sz w:val="22"/>
          <w:szCs w:val="22"/>
        </w:rPr>
      </w:pPr>
      <w:r w:rsidRPr="00395799">
        <w:rPr>
          <w:rFonts w:ascii="Arial" w:hAnsi="Arial" w:cs="Arial"/>
          <w:bCs/>
          <w:sz w:val="22"/>
          <w:szCs w:val="22"/>
        </w:rPr>
        <w:t xml:space="preserve">The combination of our 3D mapping of D1R, D2R, and D3R expression across dorsal-ventral and rostral-caudal axes and multi-omics analyses of the striatum </w:t>
      </w:r>
      <w:r w:rsidR="00A403F9" w:rsidRPr="00395799">
        <w:rPr>
          <w:rFonts w:ascii="Arial" w:hAnsi="Arial" w:cs="Arial"/>
          <w:bCs/>
          <w:sz w:val="22"/>
          <w:szCs w:val="22"/>
        </w:rPr>
        <w:t>reveal</w:t>
      </w:r>
      <w:r w:rsidR="00A403F9">
        <w:rPr>
          <w:rFonts w:ascii="Arial" w:hAnsi="Arial" w:cs="Arial"/>
          <w:bCs/>
          <w:sz w:val="22"/>
          <w:szCs w:val="22"/>
        </w:rPr>
        <w:t>ed</w:t>
      </w:r>
      <w:r w:rsidR="00A403F9" w:rsidRPr="00395799">
        <w:rPr>
          <w:rFonts w:ascii="Arial" w:hAnsi="Arial" w:cs="Arial"/>
          <w:bCs/>
          <w:sz w:val="22"/>
          <w:szCs w:val="22"/>
        </w:rPr>
        <w:t xml:space="preserve"> </w:t>
      </w:r>
      <w:r w:rsidRPr="00395799">
        <w:rPr>
          <w:rFonts w:ascii="Arial" w:hAnsi="Arial" w:cs="Arial"/>
          <w:bCs/>
          <w:sz w:val="22"/>
          <w:szCs w:val="22"/>
        </w:rPr>
        <w:t>gradients of differential distribution for several SPN subpopulations, especially for co-expressing cells. This is best exemplified in D1/2R SPNs which exhibit</w:t>
      </w:r>
      <w:r w:rsidR="00792B62">
        <w:rPr>
          <w:rFonts w:ascii="Arial" w:hAnsi="Arial" w:cs="Arial"/>
          <w:bCs/>
          <w:sz w:val="22"/>
          <w:szCs w:val="22"/>
        </w:rPr>
        <w:t>ed</w:t>
      </w:r>
      <w:r w:rsidRPr="00395799">
        <w:rPr>
          <w:rFonts w:ascii="Arial" w:hAnsi="Arial" w:cs="Arial"/>
          <w:bCs/>
          <w:sz w:val="22"/>
          <w:szCs w:val="22"/>
        </w:rPr>
        <w:t xml:space="preserve"> a gradient of cell density </w:t>
      </w:r>
      <w:r w:rsidR="00A403F9">
        <w:rPr>
          <w:rFonts w:ascii="Arial" w:hAnsi="Arial" w:cs="Arial"/>
          <w:bCs/>
          <w:sz w:val="22"/>
          <w:szCs w:val="22"/>
        </w:rPr>
        <w:t>that</w:t>
      </w:r>
      <w:r w:rsidR="00A403F9" w:rsidRPr="00395799">
        <w:rPr>
          <w:rFonts w:ascii="Arial" w:hAnsi="Arial" w:cs="Arial"/>
          <w:bCs/>
          <w:sz w:val="22"/>
          <w:szCs w:val="22"/>
        </w:rPr>
        <w:t xml:space="preserve"> </w:t>
      </w:r>
      <w:r w:rsidR="00792B62" w:rsidRPr="00395799">
        <w:rPr>
          <w:rFonts w:ascii="Arial" w:hAnsi="Arial" w:cs="Arial"/>
          <w:bCs/>
          <w:sz w:val="22"/>
          <w:szCs w:val="22"/>
        </w:rPr>
        <w:t>increase</w:t>
      </w:r>
      <w:r w:rsidR="00792B62">
        <w:rPr>
          <w:rFonts w:ascii="Arial" w:hAnsi="Arial" w:cs="Arial"/>
          <w:bCs/>
          <w:sz w:val="22"/>
          <w:szCs w:val="22"/>
        </w:rPr>
        <w:t>d</w:t>
      </w:r>
      <w:r w:rsidR="00792B62" w:rsidRPr="00395799">
        <w:rPr>
          <w:rFonts w:ascii="Arial" w:hAnsi="Arial" w:cs="Arial"/>
          <w:bCs/>
          <w:sz w:val="22"/>
          <w:szCs w:val="22"/>
        </w:rPr>
        <w:t xml:space="preserve"> </w:t>
      </w:r>
      <w:r w:rsidRPr="00395799">
        <w:rPr>
          <w:rFonts w:ascii="Arial" w:hAnsi="Arial" w:cs="Arial"/>
          <w:bCs/>
          <w:sz w:val="22"/>
          <w:szCs w:val="22"/>
        </w:rPr>
        <w:t>along the dorsal</w:t>
      </w:r>
      <w:r w:rsidRPr="00155567">
        <w:rPr>
          <w:rFonts w:ascii="Arial" w:hAnsi="Arial" w:cs="Arial"/>
          <w:bCs/>
          <w:sz w:val="22"/>
          <w:szCs w:val="22"/>
        </w:rPr>
        <w:t>-ventral axis while decreasing along the rostral-caudal axis</w:t>
      </w:r>
      <w:r>
        <w:rPr>
          <w:rFonts w:ascii="Arial" w:hAnsi="Arial" w:cs="Arial"/>
          <w:bCs/>
          <w:sz w:val="22"/>
          <w:szCs w:val="22"/>
        </w:rPr>
        <w:t xml:space="preserve">. </w:t>
      </w:r>
      <w:r w:rsidR="0015615D">
        <w:rPr>
          <w:rFonts w:ascii="Arial" w:hAnsi="Arial" w:cs="Arial"/>
          <w:bCs/>
          <w:sz w:val="22"/>
          <w:szCs w:val="22"/>
        </w:rPr>
        <w:t xml:space="preserve">Furthermore, </w:t>
      </w:r>
      <w:r w:rsidR="003D0E24">
        <w:rPr>
          <w:rFonts w:ascii="Arial" w:hAnsi="Arial" w:cs="Arial"/>
          <w:bCs/>
          <w:sz w:val="22"/>
          <w:szCs w:val="22"/>
        </w:rPr>
        <w:t xml:space="preserve">recent </w:t>
      </w:r>
      <w:r w:rsidR="003D0E24" w:rsidRPr="003D0E24">
        <w:rPr>
          <w:rFonts w:ascii="Arial" w:hAnsi="Arial" w:cs="Arial"/>
          <w:bCs/>
          <w:sz w:val="22"/>
          <w:szCs w:val="22"/>
        </w:rPr>
        <w:t xml:space="preserve">multiplexed error-robust fluorescence </w:t>
      </w:r>
      <w:r w:rsidR="003D0E24" w:rsidRPr="00066C6A">
        <w:rPr>
          <w:rFonts w:ascii="Arial" w:hAnsi="Arial" w:cs="Arial"/>
          <w:bCs/>
          <w:i/>
          <w:iCs/>
          <w:sz w:val="22"/>
          <w:szCs w:val="22"/>
        </w:rPr>
        <w:t>in situ</w:t>
      </w:r>
      <w:r w:rsidR="003D0E24" w:rsidRPr="003D0E24">
        <w:rPr>
          <w:rFonts w:ascii="Arial" w:hAnsi="Arial" w:cs="Arial"/>
          <w:bCs/>
          <w:sz w:val="22"/>
          <w:szCs w:val="22"/>
        </w:rPr>
        <w:t xml:space="preserve"> hybridization </w:t>
      </w:r>
      <w:r w:rsidR="003D0E24">
        <w:rPr>
          <w:rFonts w:ascii="Arial" w:hAnsi="Arial" w:cs="Arial"/>
          <w:bCs/>
          <w:sz w:val="22"/>
          <w:szCs w:val="22"/>
        </w:rPr>
        <w:t xml:space="preserve">(MERFISH) imaging of whole mouse brain provided </w:t>
      </w:r>
      <w:r w:rsidR="0015615D">
        <w:rPr>
          <w:rFonts w:ascii="Arial" w:hAnsi="Arial" w:cs="Arial"/>
          <w:bCs/>
          <w:sz w:val="22"/>
          <w:szCs w:val="22"/>
        </w:rPr>
        <w:t xml:space="preserve">evidence of </w:t>
      </w:r>
      <w:r w:rsidR="003C2330">
        <w:rPr>
          <w:rFonts w:ascii="Arial" w:hAnsi="Arial" w:cs="Arial"/>
          <w:bCs/>
          <w:sz w:val="22"/>
          <w:szCs w:val="22"/>
        </w:rPr>
        <w:t xml:space="preserve">similar </w:t>
      </w:r>
      <w:r w:rsidR="00D179A5">
        <w:rPr>
          <w:rFonts w:ascii="Arial" w:hAnsi="Arial" w:cs="Arial"/>
          <w:bCs/>
          <w:sz w:val="22"/>
          <w:szCs w:val="22"/>
        </w:rPr>
        <w:t xml:space="preserve">striatal </w:t>
      </w:r>
      <w:r w:rsidR="0015615D">
        <w:rPr>
          <w:rFonts w:ascii="Arial" w:hAnsi="Arial" w:cs="Arial"/>
          <w:bCs/>
          <w:sz w:val="22"/>
          <w:szCs w:val="22"/>
        </w:rPr>
        <w:t>gradients</w:t>
      </w:r>
      <w:r w:rsidR="003D0E24">
        <w:rPr>
          <w:rFonts w:ascii="Arial" w:hAnsi="Arial" w:cs="Arial"/>
          <w:bCs/>
          <w:sz w:val="22"/>
          <w:szCs w:val="22"/>
        </w:rPr>
        <w:fldChar w:fldCharType="begin">
          <w:fldData xml:space="preserve">PEVuZE5vdGU+PENpdGU+PEF1dGhvcj5aaGFuZzwvQXV0aG9yPjxZZWFyPjIwMjM8L1llYXI+PFJl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PEVuZE5vdGU+PENpdGU+PEF1dGhvcj5aaGFuZzwvQXV0aG9yPjxZZWFyPjIwMjM8L1llYXI+PFJl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3D0E24">
        <w:rPr>
          <w:rFonts w:ascii="Arial" w:hAnsi="Arial" w:cs="Arial"/>
          <w:bCs/>
          <w:sz w:val="22"/>
          <w:szCs w:val="22"/>
        </w:rPr>
      </w:r>
      <w:r w:rsidR="003D0E24">
        <w:rPr>
          <w:rFonts w:ascii="Arial" w:hAnsi="Arial" w:cs="Arial"/>
          <w:bCs/>
          <w:sz w:val="22"/>
          <w:szCs w:val="22"/>
        </w:rPr>
        <w:fldChar w:fldCharType="separate"/>
      </w:r>
      <w:r w:rsidR="00893280" w:rsidRPr="00893280">
        <w:rPr>
          <w:rFonts w:ascii="Arial" w:hAnsi="Arial" w:cs="Arial"/>
          <w:bCs/>
          <w:noProof/>
          <w:sz w:val="22"/>
          <w:szCs w:val="22"/>
          <w:vertAlign w:val="superscript"/>
        </w:rPr>
        <w:t>135</w:t>
      </w:r>
      <w:r w:rsidR="003D0E24">
        <w:rPr>
          <w:rFonts w:ascii="Arial" w:hAnsi="Arial" w:cs="Arial"/>
          <w:bCs/>
          <w:sz w:val="22"/>
          <w:szCs w:val="22"/>
        </w:rPr>
        <w:fldChar w:fldCharType="end"/>
      </w:r>
      <w:r w:rsidR="003D0E24">
        <w:rPr>
          <w:rFonts w:ascii="Arial" w:hAnsi="Arial" w:cs="Arial"/>
          <w:bCs/>
          <w:sz w:val="22"/>
          <w:szCs w:val="22"/>
        </w:rPr>
        <w:t xml:space="preserve">. </w:t>
      </w:r>
      <w:r>
        <w:rPr>
          <w:rFonts w:ascii="Arial" w:hAnsi="Arial" w:cs="Arial"/>
          <w:bCs/>
          <w:sz w:val="22"/>
          <w:szCs w:val="22"/>
        </w:rPr>
        <w:t xml:space="preserve">What is the relevance of such gradients? </w:t>
      </w:r>
      <w:r w:rsidRPr="00155567">
        <w:rPr>
          <w:rFonts w:ascii="Arial" w:hAnsi="Arial" w:cs="Arial"/>
          <w:bCs/>
          <w:sz w:val="22"/>
          <w:szCs w:val="22"/>
        </w:rPr>
        <w:t>Gradients are well-established features of brain development, including the striatum</w:t>
      </w:r>
      <w:r w:rsidRPr="00155567">
        <w:rPr>
          <w:rFonts w:ascii="Arial" w:hAnsi="Arial" w:cs="Arial"/>
          <w:bCs/>
          <w:sz w:val="22"/>
          <w:szCs w:val="22"/>
        </w:rPr>
        <w:fldChar w:fldCharType="begin"/>
      </w:r>
      <w:r w:rsidR="00893280">
        <w:rPr>
          <w:rFonts w:ascii="Arial" w:hAnsi="Arial" w:cs="Arial"/>
          <w:bCs/>
          <w:sz w:val="22"/>
          <w:szCs w:val="22"/>
        </w:rPr>
        <w:instrText xml:space="preserve"> ADDIN EN.CITE &lt;EndNote&gt;&lt;Cite&gt;&lt;Author&gt;Evans&lt;/Author&gt;&lt;Year&gt;2012&lt;/Year&gt;&lt;RecNum&gt;134&lt;/RecNum&gt;&lt;DisplayText&gt;&lt;style face="superscript"&gt;136&lt;/style&gt;&lt;/DisplayText&gt;&lt;record&gt;&lt;rec-number&gt;134&lt;/rec-number&gt;&lt;foreign-keys&gt;&lt;key app="EN" db-id="txswfawsvw5se0etrsnpx2z52efvf29tzvsv" timestamp="1681505337" guid="47f537e9-48aa-41d3-88e1-68c6d248056a"&gt;134&lt;/key&gt;&lt;/foreign-keys&gt;&lt;ref-type name="Journal Article"&gt;17&lt;/ref-type&gt;&lt;contributors&gt;&lt;authors&gt;&lt;author&gt;Evans, A. E.&lt;/author&gt;&lt;author&gt;Kelly, C. M.&lt;/author&gt;&lt;author&gt;Precious, S. V.&lt;/author&gt;&lt;author&gt;Rosser, A. E.&lt;/author&gt;&lt;/authors&gt;&lt;/contributors&gt;&lt;auth-address&gt;Brain Repair Group, Cardiff University, Museum Avenue, Cardiff CF10 3AX, UK.&lt;/auth-address&gt;&lt;titles&gt;&lt;title&gt;Molecular regulation of striatal development: a review&lt;/title&gt;&lt;secondary-title&gt;Anat Res Int&lt;/secondary-title&gt;&lt;/titles&gt;&lt;periodical&gt;&lt;full-title&gt;Anat Res Int&lt;/full-title&gt;&lt;/periodical&gt;&lt;pages&gt;106529&lt;/pages&gt;&lt;volume&gt;2012&lt;/volume&gt;&lt;edition&gt;20120126&lt;/edition&gt;&lt;dates&gt;&lt;year&gt;2012&lt;/year&gt;&lt;/dates&gt;&lt;isbn&gt;2090-2743 (Print)&amp;#xD;2090-2743&lt;/isbn&gt;&lt;accession-num&gt;22567304&lt;/accession-num&gt;&lt;urls&gt;&lt;/urls&gt;&lt;custom2&gt;PMC3335634&lt;/custom2&gt;&lt;electronic-resource-num&gt;10.1155/2012/106529&lt;/electronic-resource-num&gt;&lt;remote-database-provider&gt;NLM&lt;/remote-database-provider&gt;&lt;language&gt;eng&lt;/language&gt;&lt;/record&gt;&lt;/Cite&gt;&lt;/EndNote&gt;</w:instrText>
      </w:r>
      <w:r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136</w:t>
      </w:r>
      <w:r w:rsidRPr="00155567">
        <w:rPr>
          <w:rFonts w:ascii="Arial" w:hAnsi="Arial" w:cs="Arial"/>
          <w:bCs/>
          <w:sz w:val="22"/>
          <w:szCs w:val="22"/>
        </w:rPr>
        <w:fldChar w:fldCharType="end"/>
      </w:r>
      <w:r w:rsidRPr="00155567">
        <w:rPr>
          <w:rFonts w:ascii="Arial" w:hAnsi="Arial" w:cs="Arial"/>
          <w:bCs/>
          <w:sz w:val="22"/>
          <w:szCs w:val="22"/>
        </w:rPr>
        <w:t xml:space="preserve">. Indeed, gradients of signaling by morphogens such as sonic hedgehog (Shh) and </w:t>
      </w:r>
      <w:proofErr w:type="spellStart"/>
      <w:r w:rsidRPr="00155567">
        <w:rPr>
          <w:rFonts w:ascii="Arial" w:hAnsi="Arial" w:cs="Arial"/>
          <w:bCs/>
          <w:sz w:val="22"/>
          <w:szCs w:val="22"/>
        </w:rPr>
        <w:t>Wnts</w:t>
      </w:r>
      <w:proofErr w:type="spellEnd"/>
      <w:r w:rsidRPr="00155567">
        <w:rPr>
          <w:rFonts w:ascii="Arial" w:hAnsi="Arial" w:cs="Arial"/>
          <w:bCs/>
          <w:sz w:val="22"/>
          <w:szCs w:val="22"/>
        </w:rPr>
        <w:t xml:space="preserve"> are critical for striatal development and dorsal-ventral patterning</w:t>
      </w:r>
      <w:r w:rsidRPr="00155567">
        <w:rPr>
          <w:rFonts w:ascii="Arial" w:hAnsi="Arial" w:cs="Arial"/>
          <w:bCs/>
          <w:sz w:val="22"/>
          <w:szCs w:val="22"/>
        </w:rPr>
        <w:fldChar w:fldCharType="begin">
          <w:fldData xml:space="preserve">PEVuZE5vdGU+PENpdGU+PEF1dGhvcj5FdmFuczwvQXV0aG9yPjxZZWFyPjIwMTI8L1llYXI+PFJl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PEVuZE5vdGU+PENpdGU+PEF1dGhvcj5FdmFuczwvQXV0aG9yPjxZZWFyPjIwMTI8L1llYXI+PFJl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Pr="00155567">
        <w:rPr>
          <w:rFonts w:ascii="Arial" w:hAnsi="Arial" w:cs="Arial"/>
          <w:bCs/>
          <w:sz w:val="22"/>
          <w:szCs w:val="22"/>
        </w:rPr>
      </w:r>
      <w:r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136-138</w:t>
      </w:r>
      <w:r w:rsidRPr="00155567">
        <w:rPr>
          <w:rFonts w:ascii="Arial" w:hAnsi="Arial" w:cs="Arial"/>
          <w:bCs/>
          <w:sz w:val="22"/>
          <w:szCs w:val="22"/>
        </w:rPr>
        <w:fldChar w:fldCharType="end"/>
      </w:r>
      <w:r w:rsidRPr="00155567">
        <w:rPr>
          <w:rFonts w:ascii="Arial" w:hAnsi="Arial" w:cs="Arial"/>
          <w:bCs/>
          <w:sz w:val="22"/>
          <w:szCs w:val="22"/>
        </w:rPr>
        <w:t>. These gradients may also persist throughout adulthood</w:t>
      </w:r>
      <w:r w:rsidRPr="00155567">
        <w:rPr>
          <w:rFonts w:ascii="Arial" w:hAnsi="Arial" w:cs="Arial"/>
          <w:bCs/>
          <w:sz w:val="22"/>
          <w:szCs w:val="22"/>
        </w:rPr>
        <w:fldChar w:fldCharType="begin">
          <w:fldData xml:space="preserve">PEVuZE5vdGU+PENpdGU+PEF1dGhvcj5JaHJpZTwvQXV0aG9yPjxZZWFyPjIwMTE8L1llYXI+PFJl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PEVuZE5vdGU+PENpdGU+PEF1dGhvcj5JaHJpZTwvQXV0aG9yPjxZZWFyPjIwMTE8L1llYXI+PFJl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Pr="00155567">
        <w:rPr>
          <w:rFonts w:ascii="Arial" w:hAnsi="Arial" w:cs="Arial"/>
          <w:bCs/>
          <w:sz w:val="22"/>
          <w:szCs w:val="22"/>
        </w:rPr>
      </w:r>
      <w:r w:rsidRPr="00155567">
        <w:rPr>
          <w:rFonts w:ascii="Arial" w:hAnsi="Arial" w:cs="Arial"/>
          <w:bCs/>
          <w:sz w:val="22"/>
          <w:szCs w:val="22"/>
        </w:rPr>
        <w:fldChar w:fldCharType="separate"/>
      </w:r>
      <w:r w:rsidR="00893280" w:rsidRPr="00893280">
        <w:rPr>
          <w:rFonts w:ascii="Arial" w:hAnsi="Arial" w:cs="Arial"/>
          <w:bCs/>
          <w:noProof/>
          <w:sz w:val="22"/>
          <w:szCs w:val="22"/>
          <w:vertAlign w:val="superscript"/>
        </w:rPr>
        <w:t>139</w:t>
      </w:r>
      <w:r w:rsidRPr="00155567">
        <w:rPr>
          <w:rFonts w:ascii="Arial" w:hAnsi="Arial" w:cs="Arial"/>
          <w:bCs/>
          <w:sz w:val="22"/>
          <w:szCs w:val="22"/>
        </w:rPr>
        <w:fldChar w:fldCharType="end"/>
      </w:r>
      <w:r w:rsidRPr="00155567">
        <w:rPr>
          <w:rFonts w:ascii="Arial" w:hAnsi="Arial" w:cs="Arial"/>
          <w:bCs/>
          <w:sz w:val="22"/>
          <w:szCs w:val="22"/>
        </w:rPr>
        <w:t xml:space="preserve">. </w:t>
      </w:r>
      <w:r w:rsidR="00A403F9">
        <w:rPr>
          <w:rFonts w:ascii="Arial" w:hAnsi="Arial" w:cs="Arial"/>
          <w:bCs/>
          <w:sz w:val="22"/>
          <w:szCs w:val="22"/>
        </w:rPr>
        <w:t>W</w:t>
      </w:r>
      <w:r w:rsidRPr="00155567">
        <w:rPr>
          <w:rFonts w:ascii="Arial" w:hAnsi="Arial" w:cs="Arial"/>
          <w:bCs/>
          <w:sz w:val="22"/>
          <w:szCs w:val="22"/>
        </w:rPr>
        <w:t xml:space="preserve">e </w:t>
      </w:r>
      <w:r w:rsidR="00A44C8C">
        <w:rPr>
          <w:rFonts w:ascii="Arial" w:hAnsi="Arial" w:cs="Arial"/>
          <w:bCs/>
          <w:sz w:val="22"/>
          <w:szCs w:val="22"/>
        </w:rPr>
        <w:t xml:space="preserve">posit </w:t>
      </w:r>
      <w:r w:rsidRPr="00155567">
        <w:rPr>
          <w:rFonts w:ascii="Arial" w:hAnsi="Arial" w:cs="Arial"/>
          <w:bCs/>
          <w:sz w:val="22"/>
          <w:szCs w:val="22"/>
        </w:rPr>
        <w:t xml:space="preserve">that </w:t>
      </w:r>
      <w:r w:rsidR="00A44C8C">
        <w:rPr>
          <w:rFonts w:ascii="Arial" w:hAnsi="Arial" w:cs="Arial"/>
          <w:bCs/>
          <w:sz w:val="22"/>
          <w:szCs w:val="22"/>
        </w:rPr>
        <w:t xml:space="preserve">spatial </w:t>
      </w:r>
      <w:r w:rsidRPr="00155567">
        <w:rPr>
          <w:rFonts w:ascii="Arial" w:hAnsi="Arial" w:cs="Arial"/>
          <w:bCs/>
          <w:sz w:val="22"/>
          <w:szCs w:val="22"/>
        </w:rPr>
        <w:t xml:space="preserve">patterns of co-expressing </w:t>
      </w:r>
      <w:r w:rsidR="00A44C8C">
        <w:rPr>
          <w:rFonts w:ascii="Arial" w:hAnsi="Arial" w:cs="Arial"/>
          <w:bCs/>
          <w:sz w:val="22"/>
          <w:szCs w:val="22"/>
        </w:rPr>
        <w:t>SPNs</w:t>
      </w:r>
      <w:r w:rsidR="00A44C8C" w:rsidRPr="00155567">
        <w:rPr>
          <w:rFonts w:ascii="Arial" w:hAnsi="Arial" w:cs="Arial"/>
          <w:bCs/>
          <w:sz w:val="22"/>
          <w:szCs w:val="22"/>
        </w:rPr>
        <w:t xml:space="preserve"> </w:t>
      </w:r>
      <w:r>
        <w:rPr>
          <w:rFonts w:ascii="Arial" w:hAnsi="Arial" w:cs="Arial"/>
          <w:bCs/>
          <w:sz w:val="22"/>
          <w:szCs w:val="22"/>
        </w:rPr>
        <w:t>represent</w:t>
      </w:r>
      <w:r w:rsidRPr="00155567">
        <w:rPr>
          <w:rFonts w:ascii="Arial" w:hAnsi="Arial" w:cs="Arial"/>
          <w:bCs/>
          <w:sz w:val="22"/>
          <w:szCs w:val="22"/>
        </w:rPr>
        <w:t xml:space="preserve"> echoes of </w:t>
      </w:r>
      <w:r>
        <w:rPr>
          <w:rFonts w:ascii="Arial" w:hAnsi="Arial" w:cs="Arial"/>
          <w:bCs/>
          <w:sz w:val="22"/>
          <w:szCs w:val="22"/>
        </w:rPr>
        <w:t xml:space="preserve">earlier </w:t>
      </w:r>
      <w:r w:rsidRPr="00155567">
        <w:rPr>
          <w:rFonts w:ascii="Arial" w:hAnsi="Arial" w:cs="Arial"/>
          <w:bCs/>
          <w:sz w:val="22"/>
          <w:szCs w:val="22"/>
        </w:rPr>
        <w:t>development</w:t>
      </w:r>
      <w:r>
        <w:rPr>
          <w:rFonts w:ascii="Arial" w:hAnsi="Arial" w:cs="Arial"/>
          <w:bCs/>
          <w:sz w:val="22"/>
          <w:szCs w:val="22"/>
        </w:rPr>
        <w:t>al programs</w:t>
      </w:r>
      <w:r w:rsidRPr="00155567">
        <w:rPr>
          <w:rFonts w:ascii="Arial" w:hAnsi="Arial" w:cs="Arial"/>
          <w:bCs/>
          <w:sz w:val="22"/>
          <w:szCs w:val="22"/>
        </w:rPr>
        <w:t xml:space="preserve">, reflecting persistent morphogenic gradients that gave rise to these specific </w:t>
      </w:r>
      <w:r w:rsidR="00087BF2">
        <w:rPr>
          <w:rFonts w:ascii="Arial" w:hAnsi="Arial" w:cs="Arial"/>
          <w:bCs/>
          <w:sz w:val="22"/>
          <w:szCs w:val="22"/>
        </w:rPr>
        <w:t xml:space="preserve">cell </w:t>
      </w:r>
      <w:r w:rsidRPr="00155567">
        <w:rPr>
          <w:rFonts w:ascii="Arial" w:hAnsi="Arial" w:cs="Arial"/>
          <w:bCs/>
          <w:sz w:val="22"/>
          <w:szCs w:val="22"/>
        </w:rPr>
        <w:t xml:space="preserve">subpopulations. </w:t>
      </w:r>
      <w:r w:rsidR="00A44C8C">
        <w:rPr>
          <w:rFonts w:ascii="Arial" w:hAnsi="Arial" w:cs="Arial"/>
          <w:bCs/>
          <w:sz w:val="22"/>
          <w:szCs w:val="22"/>
        </w:rPr>
        <w:t>N</w:t>
      </w:r>
      <w:r>
        <w:rPr>
          <w:rFonts w:ascii="Arial" w:hAnsi="Arial" w:cs="Arial"/>
          <w:bCs/>
          <w:sz w:val="22"/>
          <w:szCs w:val="22"/>
        </w:rPr>
        <w:t xml:space="preserve">umerous </w:t>
      </w:r>
      <w:r w:rsidR="00A44C8C">
        <w:rPr>
          <w:rFonts w:ascii="Arial" w:hAnsi="Arial" w:cs="Arial"/>
          <w:bCs/>
          <w:sz w:val="22"/>
          <w:szCs w:val="22"/>
        </w:rPr>
        <w:t xml:space="preserve">SPN </w:t>
      </w:r>
      <w:r>
        <w:rPr>
          <w:rFonts w:ascii="Arial" w:hAnsi="Arial" w:cs="Arial"/>
          <w:bCs/>
          <w:sz w:val="22"/>
          <w:szCs w:val="22"/>
        </w:rPr>
        <w:t xml:space="preserve">marker genes are </w:t>
      </w:r>
      <w:proofErr w:type="gramStart"/>
      <w:r>
        <w:rPr>
          <w:rFonts w:ascii="Arial" w:hAnsi="Arial" w:cs="Arial"/>
          <w:bCs/>
          <w:sz w:val="22"/>
          <w:szCs w:val="22"/>
        </w:rPr>
        <w:t>neurodevelopmentally</w:t>
      </w:r>
      <w:r w:rsidR="00A44C8C">
        <w:rPr>
          <w:rFonts w:ascii="Arial" w:hAnsi="Arial" w:cs="Arial"/>
          <w:bCs/>
          <w:sz w:val="22"/>
          <w:szCs w:val="22"/>
        </w:rPr>
        <w:t>-</w:t>
      </w:r>
      <w:r>
        <w:rPr>
          <w:rFonts w:ascii="Arial" w:hAnsi="Arial" w:cs="Arial"/>
          <w:bCs/>
          <w:sz w:val="22"/>
          <w:szCs w:val="22"/>
        </w:rPr>
        <w:t>regulated</w:t>
      </w:r>
      <w:proofErr w:type="gramEnd"/>
      <w:r>
        <w:rPr>
          <w:rFonts w:ascii="Arial" w:hAnsi="Arial" w:cs="Arial"/>
          <w:bCs/>
          <w:sz w:val="22"/>
          <w:szCs w:val="22"/>
        </w:rPr>
        <w:t xml:space="preserve"> transcription factors </w:t>
      </w:r>
      <w:r w:rsidR="00A44C8C">
        <w:rPr>
          <w:rFonts w:ascii="Arial" w:hAnsi="Arial" w:cs="Arial"/>
          <w:bCs/>
          <w:sz w:val="22"/>
          <w:szCs w:val="22"/>
        </w:rPr>
        <w:t>that</w:t>
      </w:r>
      <w:r>
        <w:rPr>
          <w:rFonts w:ascii="Arial" w:hAnsi="Arial" w:cs="Arial"/>
          <w:bCs/>
          <w:sz w:val="22"/>
          <w:szCs w:val="22"/>
        </w:rPr>
        <w:t xml:space="preserve"> coordinate gene expression across fetal development, neuronal migration, differentiation, and maturation</w:t>
      </w:r>
      <w:r>
        <w:rPr>
          <w:rFonts w:ascii="Arial" w:hAnsi="Arial" w:cs="Arial"/>
          <w:bCs/>
          <w:sz w:val="22"/>
          <w:szCs w:val="22"/>
        </w:rPr>
        <w:fldChar w:fldCharType="begin">
          <w:fldData xml:space="preserve">PEVuZE5vdGU+PENpdGU+PEF1dGhvcj5MYSBNYW5ubzwvQXV0aG9yPjxZZWFyPjIwMjE8L1llYXI+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PEVuZE5vdGU+PENpdGU+PEF1dGhvcj5MYSBNYW5ubzwvQXV0aG9yPjxZZWFyPjIwMjE8L1llYXI+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Pr>
          <w:rFonts w:ascii="Arial" w:hAnsi="Arial" w:cs="Arial"/>
          <w:bCs/>
          <w:sz w:val="22"/>
          <w:szCs w:val="22"/>
        </w:rPr>
      </w:r>
      <w:r>
        <w:rPr>
          <w:rFonts w:ascii="Arial" w:hAnsi="Arial" w:cs="Arial"/>
          <w:bCs/>
          <w:sz w:val="22"/>
          <w:szCs w:val="22"/>
        </w:rPr>
        <w:fldChar w:fldCharType="separate"/>
      </w:r>
      <w:r w:rsidR="00893280" w:rsidRPr="00893280">
        <w:rPr>
          <w:rFonts w:ascii="Arial" w:hAnsi="Arial" w:cs="Arial"/>
          <w:bCs/>
          <w:noProof/>
          <w:sz w:val="22"/>
          <w:szCs w:val="22"/>
          <w:vertAlign w:val="superscript"/>
        </w:rPr>
        <w:t>140</w:t>
      </w:r>
      <w:r>
        <w:rPr>
          <w:rFonts w:ascii="Arial" w:hAnsi="Arial" w:cs="Arial"/>
          <w:bCs/>
          <w:sz w:val="22"/>
          <w:szCs w:val="22"/>
        </w:rPr>
        <w:fldChar w:fldCharType="end"/>
      </w:r>
      <w:r>
        <w:rPr>
          <w:rFonts w:ascii="Arial" w:hAnsi="Arial" w:cs="Arial"/>
          <w:bCs/>
          <w:sz w:val="22"/>
          <w:szCs w:val="22"/>
        </w:rPr>
        <w:t>.</w:t>
      </w:r>
      <w:r w:rsidR="001551F0">
        <w:rPr>
          <w:rFonts w:ascii="Arial" w:hAnsi="Arial" w:cs="Arial"/>
          <w:bCs/>
          <w:sz w:val="22"/>
          <w:szCs w:val="22"/>
        </w:rPr>
        <w:t xml:space="preserve"> </w:t>
      </w:r>
      <w:r w:rsidR="00EF0E4E">
        <w:rPr>
          <w:rFonts w:ascii="Arial" w:hAnsi="Arial" w:cs="Arial"/>
          <w:bCs/>
          <w:sz w:val="22"/>
          <w:szCs w:val="22"/>
        </w:rPr>
        <w:t>Moreover, different</w:t>
      </w:r>
      <w:r w:rsidR="006E37A8">
        <w:rPr>
          <w:rFonts w:ascii="Arial" w:hAnsi="Arial" w:cs="Arial"/>
          <w:bCs/>
          <w:sz w:val="22"/>
          <w:szCs w:val="22"/>
        </w:rPr>
        <w:t xml:space="preserve"> i</w:t>
      </w:r>
      <w:r w:rsidR="00B47196">
        <w:rPr>
          <w:rFonts w:ascii="Arial" w:hAnsi="Arial" w:cs="Arial"/>
          <w:bCs/>
          <w:sz w:val="22"/>
          <w:szCs w:val="22"/>
        </w:rPr>
        <w:t>nterneuron</w:t>
      </w:r>
      <w:r w:rsidR="006E37A8">
        <w:rPr>
          <w:rFonts w:ascii="Arial" w:hAnsi="Arial" w:cs="Arial"/>
          <w:bCs/>
          <w:sz w:val="22"/>
          <w:szCs w:val="22"/>
        </w:rPr>
        <w:t xml:space="preserve"> </w:t>
      </w:r>
      <w:r w:rsidR="00B47196">
        <w:rPr>
          <w:rFonts w:ascii="Arial" w:hAnsi="Arial" w:cs="Arial"/>
          <w:bCs/>
          <w:sz w:val="22"/>
          <w:szCs w:val="22"/>
        </w:rPr>
        <w:t>s</w:t>
      </w:r>
      <w:r w:rsidR="006E37A8">
        <w:rPr>
          <w:rFonts w:ascii="Arial" w:hAnsi="Arial" w:cs="Arial"/>
          <w:bCs/>
          <w:sz w:val="22"/>
          <w:szCs w:val="22"/>
        </w:rPr>
        <w:t>ubpopulations</w:t>
      </w:r>
      <w:r w:rsidR="00B47196">
        <w:rPr>
          <w:rFonts w:ascii="Arial" w:hAnsi="Arial" w:cs="Arial"/>
          <w:bCs/>
          <w:sz w:val="22"/>
          <w:szCs w:val="22"/>
        </w:rPr>
        <w:t xml:space="preserve"> are similarly organized </w:t>
      </w:r>
      <w:r w:rsidR="00027001">
        <w:rPr>
          <w:rFonts w:ascii="Arial" w:hAnsi="Arial" w:cs="Arial"/>
          <w:bCs/>
          <w:sz w:val="22"/>
          <w:szCs w:val="22"/>
        </w:rPr>
        <w:t>according to gradients in both mouse and human striatum</w:t>
      </w:r>
      <w:r w:rsidR="006B2983">
        <w:rPr>
          <w:rFonts w:ascii="Arial" w:hAnsi="Arial" w:cs="Arial"/>
          <w:bCs/>
          <w:sz w:val="22"/>
          <w:szCs w:val="22"/>
        </w:rPr>
        <w:fldChar w:fldCharType="begin"/>
      </w:r>
      <w:r w:rsidR="00893280">
        <w:rPr>
          <w:rFonts w:ascii="Arial" w:hAnsi="Arial" w:cs="Arial"/>
          <w:bCs/>
          <w:sz w:val="22"/>
          <w:szCs w:val="22"/>
        </w:rPr>
        <w:instrText xml:space="preserve"> ADDIN EN.CITE &lt;EndNote&gt;&lt;Cite&gt;&lt;Author&gt;Garma&lt;/Author&gt;&lt;Year&gt;2023&lt;/Year&gt;&lt;RecNum&gt;4536&lt;/RecNum&gt;&lt;DisplayText&gt;&lt;style face="superscript"&gt;141&lt;/style&gt;&lt;/DisplayText&gt;&lt;record&gt;&lt;rec-number&gt;4536&lt;/rec-number&gt;&lt;foreign-keys&gt;&lt;key app="EN" db-id="s2ttsp5p6www53e2sxnxaxtjvfve950x9dx9" timestamp="1697917137"&gt;4536&lt;/key&gt;&lt;/foreign-keys&gt;&lt;ref-type name="Journal Article"&gt;17&lt;/ref-type&gt;&lt;contributors&gt;&lt;authors&gt;&lt;author&gt;Garma, L.&lt;/author&gt;&lt;author&gt;Harder, L.&lt;/author&gt;&lt;author&gt;Barba-Reyes, J.&lt;/author&gt;&lt;author&gt;Diez-Salguero, M.&lt;/author&gt;&lt;author&gt;Serrano-Pozo, A.&lt;/author&gt;&lt;author&gt;Hyman, B.&lt;/author&gt;&lt;author&gt;Munoz-Manchado, A.&lt;/author&gt;&lt;/authors&gt;&lt;/contributors&gt;&lt;auth-address&gt;Karolinska Institutet.&amp;#xD;University of Cadiz.&amp;#xD;Massachusetts General Hospital, Harvard Medical School.&lt;/auth-address&gt;&lt;titles&gt;&lt;title&gt;Interneuron diversity in the human dorsal striatum&lt;/title&gt;&lt;secondary-title&gt;Res Sq&lt;/secondary-title&gt;&lt;/titles&gt;&lt;edition&gt;20230524&lt;/edition&gt;&lt;dates&gt;&lt;year&gt;2023&lt;/year&gt;&lt;pub-dates&gt;&lt;date&gt;May 24&lt;/date&gt;&lt;/pub-dates&gt;&lt;/dates&gt;&lt;accession-num&gt;37292997&lt;/accession-num&gt;&lt;urls&gt;&lt;/urls&gt;&lt;custom1&gt;Competing interests. The authors declare no competing interests.&lt;/custom1&gt;&lt;custom2&gt;PMC10246286&lt;/custom2&gt;&lt;electronic-resource-num&gt;10.21203/rs.3.rs-2921627/v1&lt;/electronic-resource-num&gt;&lt;remote-database-provider&gt;NLM&lt;/remote-database-provider&gt;&lt;language&gt;eng&lt;/language&gt;&lt;/record&gt;&lt;/Cite&gt;&lt;/EndNote&gt;</w:instrText>
      </w:r>
      <w:r w:rsidR="006B2983">
        <w:rPr>
          <w:rFonts w:ascii="Arial" w:hAnsi="Arial" w:cs="Arial"/>
          <w:bCs/>
          <w:sz w:val="22"/>
          <w:szCs w:val="22"/>
        </w:rPr>
        <w:fldChar w:fldCharType="separate"/>
      </w:r>
      <w:r w:rsidR="00893280" w:rsidRPr="00893280">
        <w:rPr>
          <w:rFonts w:ascii="Arial" w:hAnsi="Arial" w:cs="Arial"/>
          <w:bCs/>
          <w:noProof/>
          <w:sz w:val="22"/>
          <w:szCs w:val="22"/>
          <w:vertAlign w:val="superscript"/>
        </w:rPr>
        <w:t>141</w:t>
      </w:r>
      <w:r w:rsidR="006B2983">
        <w:rPr>
          <w:rFonts w:ascii="Arial" w:hAnsi="Arial" w:cs="Arial"/>
          <w:bCs/>
          <w:sz w:val="22"/>
          <w:szCs w:val="22"/>
        </w:rPr>
        <w:fldChar w:fldCharType="end"/>
      </w:r>
      <w:r w:rsidR="00027001">
        <w:rPr>
          <w:rFonts w:ascii="Arial" w:hAnsi="Arial" w:cs="Arial"/>
          <w:bCs/>
          <w:sz w:val="22"/>
          <w:szCs w:val="22"/>
        </w:rPr>
        <w:t xml:space="preserve">. </w:t>
      </w:r>
      <w:r w:rsidR="00AE04F1">
        <w:rPr>
          <w:rFonts w:ascii="Arial" w:hAnsi="Arial" w:cs="Arial"/>
          <w:bCs/>
          <w:sz w:val="22"/>
          <w:szCs w:val="22"/>
        </w:rPr>
        <w:t xml:space="preserve">For example, </w:t>
      </w:r>
      <w:r w:rsidR="00AE04F1" w:rsidRPr="00AE04F1">
        <w:rPr>
          <w:rFonts w:ascii="Arial" w:hAnsi="Arial" w:cs="Arial"/>
          <w:bCs/>
          <w:i/>
          <w:iCs/>
          <w:sz w:val="22"/>
          <w:szCs w:val="22"/>
        </w:rPr>
        <w:t>P</w:t>
      </w:r>
      <w:r w:rsidR="00E22A75">
        <w:rPr>
          <w:rFonts w:ascii="Arial" w:hAnsi="Arial" w:cs="Arial"/>
          <w:bCs/>
          <w:i/>
          <w:iCs/>
          <w:sz w:val="22"/>
          <w:szCs w:val="22"/>
        </w:rPr>
        <w:t>THLH</w:t>
      </w:r>
      <w:r w:rsidR="00AE04F1" w:rsidRPr="00AE04F1">
        <w:rPr>
          <w:rFonts w:ascii="Arial" w:hAnsi="Arial" w:cs="Arial"/>
          <w:bCs/>
          <w:sz w:val="22"/>
          <w:szCs w:val="22"/>
        </w:rPr>
        <w:t xml:space="preserve">-expressing </w:t>
      </w:r>
      <w:r w:rsidR="00F70A7E">
        <w:rPr>
          <w:rFonts w:ascii="Arial" w:hAnsi="Arial" w:cs="Arial"/>
          <w:bCs/>
          <w:sz w:val="22"/>
          <w:szCs w:val="22"/>
        </w:rPr>
        <w:t>parvalbumin</w:t>
      </w:r>
      <w:r w:rsidR="00F70A7E" w:rsidRPr="00D104E9">
        <w:rPr>
          <w:rFonts w:ascii="Arial" w:hAnsi="Arial" w:cs="Arial"/>
          <w:bCs/>
          <w:sz w:val="22"/>
          <w:szCs w:val="22"/>
          <w:vertAlign w:val="superscript"/>
        </w:rPr>
        <w:t>+</w:t>
      </w:r>
      <w:r w:rsidR="00F70A7E">
        <w:rPr>
          <w:rFonts w:ascii="Arial" w:hAnsi="Arial" w:cs="Arial"/>
          <w:bCs/>
          <w:sz w:val="22"/>
          <w:szCs w:val="22"/>
        </w:rPr>
        <w:t xml:space="preserve"> </w:t>
      </w:r>
      <w:r w:rsidR="00AE04F1" w:rsidRPr="00AE04F1">
        <w:rPr>
          <w:rFonts w:ascii="Arial" w:hAnsi="Arial" w:cs="Arial"/>
          <w:bCs/>
          <w:sz w:val="22"/>
          <w:szCs w:val="22"/>
        </w:rPr>
        <w:t>interneurons</w:t>
      </w:r>
      <w:r w:rsidR="00651A5A">
        <w:rPr>
          <w:rFonts w:ascii="Arial" w:hAnsi="Arial" w:cs="Arial"/>
          <w:bCs/>
          <w:sz w:val="22"/>
          <w:szCs w:val="22"/>
        </w:rPr>
        <w:t xml:space="preserve">, which possess </w:t>
      </w:r>
      <w:r w:rsidR="00F70A7E">
        <w:rPr>
          <w:rFonts w:ascii="Arial" w:hAnsi="Arial" w:cs="Arial"/>
          <w:bCs/>
          <w:sz w:val="22"/>
          <w:szCs w:val="22"/>
        </w:rPr>
        <w:t xml:space="preserve">distinct </w:t>
      </w:r>
      <w:r w:rsidR="00651A5A">
        <w:rPr>
          <w:rFonts w:ascii="Arial" w:hAnsi="Arial" w:cs="Arial"/>
          <w:bCs/>
          <w:sz w:val="22"/>
          <w:szCs w:val="22"/>
        </w:rPr>
        <w:t>electrophysiological properties</w:t>
      </w:r>
      <w:r w:rsidR="00F70A7E">
        <w:rPr>
          <w:rFonts w:ascii="Arial" w:hAnsi="Arial" w:cs="Arial"/>
          <w:bCs/>
          <w:sz w:val="22"/>
          <w:szCs w:val="22"/>
        </w:rPr>
        <w:t xml:space="preserve">, </w:t>
      </w:r>
      <w:r w:rsidR="00651A5A">
        <w:rPr>
          <w:rFonts w:ascii="Arial" w:hAnsi="Arial" w:cs="Arial"/>
          <w:bCs/>
          <w:sz w:val="22"/>
          <w:szCs w:val="22"/>
        </w:rPr>
        <w:t xml:space="preserve">are distributed along </w:t>
      </w:r>
      <w:r w:rsidR="00AE04F1">
        <w:rPr>
          <w:rFonts w:ascii="Arial" w:hAnsi="Arial" w:cs="Arial"/>
          <w:bCs/>
          <w:sz w:val="22"/>
          <w:szCs w:val="22"/>
        </w:rPr>
        <w:t>a gradient in the dorsal striatum</w:t>
      </w:r>
      <w:r w:rsidR="00F600B7">
        <w:rPr>
          <w:rFonts w:ascii="Arial" w:hAnsi="Arial" w:cs="Arial"/>
          <w:bCs/>
          <w:sz w:val="22"/>
          <w:szCs w:val="22"/>
        </w:rPr>
        <w:fldChar w:fldCharType="begin">
          <w:fldData xml:space="preserve">PEVuZE5vdGU+PENpdGU+PEF1dGhvcj5HYXJtYTwvQXV0aG9yPjxZZWFyPjIwMjM8L1llYXI+PFJl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==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PEVuZE5vdGU+PENpdGU+PEF1dGhvcj5HYXJtYTwvQXV0aG9yPjxZZWFyPjIwMjM8L1llYXI+PFJl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==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F600B7">
        <w:rPr>
          <w:rFonts w:ascii="Arial" w:hAnsi="Arial" w:cs="Arial"/>
          <w:bCs/>
          <w:sz w:val="22"/>
          <w:szCs w:val="22"/>
        </w:rPr>
      </w:r>
      <w:r w:rsidR="00F600B7">
        <w:rPr>
          <w:rFonts w:ascii="Arial" w:hAnsi="Arial" w:cs="Arial"/>
          <w:bCs/>
          <w:sz w:val="22"/>
          <w:szCs w:val="22"/>
        </w:rPr>
        <w:fldChar w:fldCharType="separate"/>
      </w:r>
      <w:r w:rsidR="00893280" w:rsidRPr="00893280">
        <w:rPr>
          <w:rFonts w:ascii="Arial" w:hAnsi="Arial" w:cs="Arial"/>
          <w:bCs/>
          <w:noProof/>
          <w:sz w:val="22"/>
          <w:szCs w:val="22"/>
          <w:vertAlign w:val="superscript"/>
        </w:rPr>
        <w:t>141-143</w:t>
      </w:r>
      <w:r w:rsidR="00F600B7">
        <w:rPr>
          <w:rFonts w:ascii="Arial" w:hAnsi="Arial" w:cs="Arial"/>
          <w:bCs/>
          <w:sz w:val="22"/>
          <w:szCs w:val="22"/>
        </w:rPr>
        <w:fldChar w:fldCharType="end"/>
      </w:r>
      <w:r w:rsidR="00AE04F1">
        <w:rPr>
          <w:rFonts w:ascii="Arial" w:hAnsi="Arial" w:cs="Arial"/>
          <w:bCs/>
          <w:sz w:val="22"/>
          <w:szCs w:val="22"/>
        </w:rPr>
        <w:t xml:space="preserve">. </w:t>
      </w:r>
      <w:r w:rsidR="00EC6C42">
        <w:rPr>
          <w:rFonts w:ascii="Arial" w:hAnsi="Arial" w:cs="Arial"/>
          <w:bCs/>
          <w:sz w:val="22"/>
          <w:szCs w:val="22"/>
        </w:rPr>
        <w:t>This</w:t>
      </w:r>
      <w:r w:rsidR="00AE04F1">
        <w:rPr>
          <w:rFonts w:ascii="Arial" w:hAnsi="Arial" w:cs="Arial"/>
          <w:bCs/>
          <w:sz w:val="22"/>
          <w:szCs w:val="22"/>
        </w:rPr>
        <w:t xml:space="preserve"> suggest</w:t>
      </w:r>
      <w:r w:rsidR="00EC6C42">
        <w:rPr>
          <w:rFonts w:ascii="Arial" w:hAnsi="Arial" w:cs="Arial"/>
          <w:bCs/>
          <w:sz w:val="22"/>
          <w:szCs w:val="22"/>
        </w:rPr>
        <w:t>s</w:t>
      </w:r>
      <w:r w:rsidR="00AE04F1">
        <w:rPr>
          <w:rFonts w:ascii="Arial" w:hAnsi="Arial" w:cs="Arial"/>
          <w:bCs/>
          <w:sz w:val="22"/>
          <w:szCs w:val="22"/>
        </w:rPr>
        <w:t xml:space="preserve"> </w:t>
      </w:r>
      <w:r w:rsidR="00651A5A">
        <w:rPr>
          <w:rFonts w:ascii="Arial" w:hAnsi="Arial" w:cs="Arial"/>
          <w:bCs/>
          <w:sz w:val="22"/>
          <w:szCs w:val="22"/>
        </w:rPr>
        <w:t xml:space="preserve">that different SPN subpopulations may </w:t>
      </w:r>
      <w:r w:rsidR="00651A5A" w:rsidRPr="00651A5A">
        <w:rPr>
          <w:rFonts w:ascii="Arial" w:hAnsi="Arial" w:cs="Arial"/>
          <w:bCs/>
          <w:sz w:val="22"/>
          <w:szCs w:val="22"/>
        </w:rPr>
        <w:t xml:space="preserve">themselves be subject to </w:t>
      </w:r>
      <w:r w:rsidR="004A3DB6">
        <w:rPr>
          <w:rFonts w:ascii="Arial" w:hAnsi="Arial" w:cs="Arial"/>
          <w:bCs/>
          <w:sz w:val="22"/>
          <w:szCs w:val="22"/>
        </w:rPr>
        <w:t xml:space="preserve">region- and state-dependent </w:t>
      </w:r>
      <w:r w:rsidR="00651A5A" w:rsidRPr="00651A5A">
        <w:rPr>
          <w:rFonts w:ascii="Arial" w:hAnsi="Arial" w:cs="Arial"/>
          <w:bCs/>
          <w:sz w:val="22"/>
          <w:szCs w:val="22"/>
        </w:rPr>
        <w:t>regulation by distinct combinations of interneurons</w:t>
      </w:r>
      <w:r w:rsidR="00651A5A">
        <w:rPr>
          <w:rFonts w:ascii="Arial" w:hAnsi="Arial" w:cs="Arial"/>
          <w:bCs/>
          <w:sz w:val="22"/>
          <w:szCs w:val="22"/>
        </w:rPr>
        <w:t xml:space="preserve"> along </w:t>
      </w:r>
      <w:r w:rsidR="00B61C60">
        <w:rPr>
          <w:rFonts w:ascii="Arial" w:hAnsi="Arial" w:cs="Arial"/>
          <w:bCs/>
          <w:sz w:val="22"/>
          <w:szCs w:val="22"/>
        </w:rPr>
        <w:t xml:space="preserve">the </w:t>
      </w:r>
      <w:r w:rsidR="006E37A8">
        <w:rPr>
          <w:rFonts w:ascii="Arial" w:hAnsi="Arial" w:cs="Arial"/>
          <w:bCs/>
          <w:sz w:val="22"/>
          <w:szCs w:val="22"/>
        </w:rPr>
        <w:t>striatal</w:t>
      </w:r>
      <w:r w:rsidR="00651A5A">
        <w:rPr>
          <w:rFonts w:ascii="Arial" w:hAnsi="Arial" w:cs="Arial"/>
          <w:bCs/>
          <w:sz w:val="22"/>
          <w:szCs w:val="22"/>
        </w:rPr>
        <w:t xml:space="preserve"> gradients</w:t>
      </w:r>
      <w:r w:rsidR="007454CB">
        <w:rPr>
          <w:rFonts w:ascii="Arial" w:hAnsi="Arial" w:cs="Arial"/>
          <w:bCs/>
          <w:sz w:val="22"/>
          <w:szCs w:val="22"/>
        </w:rPr>
        <w:fldChar w:fldCharType="begin">
          <w:fldData xml:space="preserve">PEVuZE5vdGU+PENpdGU+PEF1dGhvcj5HYXJtYTwvQXV0aG9yPjxZZWFyPjIwMjM8L1llYXI+PFJl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</w:fldData>
        </w:fldChar>
      </w:r>
      <w:r w:rsidR="00893280">
        <w:rPr>
          <w:rFonts w:ascii="Arial" w:hAnsi="Arial" w:cs="Arial"/>
          <w:bCs/>
          <w:sz w:val="22"/>
          <w:szCs w:val="22"/>
        </w:rPr>
        <w:instrText xml:space="preserve"> ADDIN EN.CITE </w:instrText>
      </w:r>
      <w:r w:rsidR="00893280">
        <w:rPr>
          <w:rFonts w:ascii="Arial" w:hAnsi="Arial" w:cs="Arial"/>
          <w:bCs/>
          <w:sz w:val="22"/>
          <w:szCs w:val="22"/>
        </w:rPr>
        <w:fldChar w:fldCharType="begin">
          <w:fldData xml:space="preserve">PEVuZE5vdGU+PENpdGU+PEF1dGhvcj5HYXJtYTwvQXV0aG9yPjxZZWFyPjIwMjM8L1llYXI+PFJl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</w:fldData>
        </w:fldChar>
      </w:r>
      <w:r w:rsidR="00893280">
        <w:rPr>
          <w:rFonts w:ascii="Arial" w:hAnsi="Arial" w:cs="Arial"/>
          <w:bCs/>
          <w:sz w:val="22"/>
          <w:szCs w:val="22"/>
        </w:rPr>
        <w:instrText xml:space="preserve"> ADDIN EN.CITE.DATA </w:instrText>
      </w:r>
      <w:r w:rsidR="00893280">
        <w:rPr>
          <w:rFonts w:ascii="Arial" w:hAnsi="Arial" w:cs="Arial"/>
          <w:bCs/>
          <w:sz w:val="22"/>
          <w:szCs w:val="22"/>
        </w:rPr>
      </w:r>
      <w:r w:rsidR="00893280">
        <w:rPr>
          <w:rFonts w:ascii="Arial" w:hAnsi="Arial" w:cs="Arial"/>
          <w:bCs/>
          <w:sz w:val="22"/>
          <w:szCs w:val="22"/>
        </w:rPr>
        <w:fldChar w:fldCharType="end"/>
      </w:r>
      <w:r w:rsidR="007454CB">
        <w:rPr>
          <w:rFonts w:ascii="Arial" w:hAnsi="Arial" w:cs="Arial"/>
          <w:bCs/>
          <w:sz w:val="22"/>
          <w:szCs w:val="22"/>
        </w:rPr>
      </w:r>
      <w:r w:rsidR="007454CB">
        <w:rPr>
          <w:rFonts w:ascii="Arial" w:hAnsi="Arial" w:cs="Arial"/>
          <w:bCs/>
          <w:sz w:val="22"/>
          <w:szCs w:val="22"/>
        </w:rPr>
        <w:fldChar w:fldCharType="separate"/>
      </w:r>
      <w:r w:rsidR="00893280" w:rsidRPr="00893280">
        <w:rPr>
          <w:rFonts w:ascii="Arial" w:hAnsi="Arial" w:cs="Arial"/>
          <w:bCs/>
          <w:noProof/>
          <w:sz w:val="22"/>
          <w:szCs w:val="22"/>
          <w:vertAlign w:val="superscript"/>
        </w:rPr>
        <w:t>141,144</w:t>
      </w:r>
      <w:r w:rsidR="007454CB">
        <w:rPr>
          <w:rFonts w:ascii="Arial" w:hAnsi="Arial" w:cs="Arial"/>
          <w:bCs/>
          <w:sz w:val="22"/>
          <w:szCs w:val="22"/>
        </w:rPr>
        <w:fldChar w:fldCharType="end"/>
      </w:r>
      <w:r w:rsidR="00651A5A">
        <w:rPr>
          <w:rFonts w:ascii="Arial" w:hAnsi="Arial" w:cs="Arial"/>
          <w:bCs/>
          <w:sz w:val="22"/>
          <w:szCs w:val="22"/>
        </w:rPr>
        <w:t>.</w:t>
      </w:r>
    </w:p>
    <w:p w14:paraId="253DBAA1" w14:textId="77777777" w:rsidR="009C35E6" w:rsidRDefault="009C35E6" w:rsidP="004B63F7">
      <w:pPr>
        <w:spacing w:line="360" w:lineRule="auto"/>
        <w:contextualSpacing/>
        <w:jc w:val="both"/>
        <w:rPr>
          <w:rFonts w:ascii="Arial" w:eastAsia="Arial" w:hAnsi="Arial" w:cs="Arial"/>
          <w:sz w:val="22"/>
          <w:szCs w:val="22"/>
        </w:rPr>
      </w:pPr>
    </w:p>
    <w:p w14:paraId="5853720C" w14:textId="28F9CC0B" w:rsidR="004A46D3" w:rsidRDefault="009036BD" w:rsidP="004B63F7">
      <w:pPr>
        <w:spacing w:line="360" w:lineRule="auto"/>
        <w:contextualSpacing/>
        <w:jc w:val="both"/>
        <w:rPr>
          <w:rFonts w:ascii="Arial" w:eastAsia="Arial" w:hAnsi="Arial" w:cs="Arial"/>
          <w:sz w:val="22"/>
          <w:szCs w:val="22"/>
        </w:rPr>
      </w:pPr>
      <w:r>
        <w:rPr>
          <w:rFonts w:ascii="Arial" w:eastAsia="Arial" w:hAnsi="Arial" w:cs="Arial"/>
          <w:sz w:val="22"/>
          <w:szCs w:val="22"/>
        </w:rPr>
        <w:lastRenderedPageBreak/>
        <w:t>The</w:t>
      </w:r>
      <w:r w:rsidR="001A3ECE" w:rsidRPr="001A3ECE">
        <w:rPr>
          <w:rFonts w:ascii="Arial" w:eastAsia="Arial" w:hAnsi="Arial" w:cs="Arial"/>
          <w:sz w:val="22"/>
          <w:szCs w:val="22"/>
        </w:rPr>
        <w:t xml:space="preserve"> cell types </w:t>
      </w:r>
      <w:r>
        <w:rPr>
          <w:rFonts w:ascii="Arial" w:eastAsia="Arial" w:hAnsi="Arial" w:cs="Arial"/>
          <w:sz w:val="22"/>
          <w:szCs w:val="22"/>
        </w:rPr>
        <w:t xml:space="preserve">that we have described </w:t>
      </w:r>
      <w:r w:rsidR="001A3ECE" w:rsidRPr="001A3ECE">
        <w:rPr>
          <w:rFonts w:ascii="Arial" w:eastAsia="Arial" w:hAnsi="Arial" w:cs="Arial"/>
          <w:sz w:val="22"/>
          <w:szCs w:val="22"/>
        </w:rPr>
        <w:t>are well conserved across species and are reproducibly detected in multiple independent reports</w:t>
      </w:r>
      <w:r w:rsidR="00FB78BE">
        <w:rPr>
          <w:rFonts w:ascii="Arial" w:eastAsia="Arial" w:hAnsi="Arial" w:cs="Arial"/>
          <w:color w:val="000000" w:themeColor="text1"/>
          <w:sz w:val="22"/>
          <w:szCs w:val="22"/>
        </w:rPr>
        <w:fldChar w:fldCharType="begin">
          <w:fldData xml:space="preserve">PEVuZE5vdGU+PENpdGU+PEF1dGhvcj5Hb2tjZTwvQXV0aG9yPjxZZWFyPjIwMTY8L1llYXI+PFJl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</w:fldData>
        </w:fldChar>
      </w:r>
      <w:r w:rsidR="009B3B49">
        <w:rPr>
          <w:rFonts w:ascii="Arial" w:eastAsia="Arial" w:hAnsi="Arial" w:cs="Arial"/>
          <w:color w:val="000000" w:themeColor="text1"/>
          <w:sz w:val="22"/>
          <w:szCs w:val="22"/>
        </w:rPr>
        <w:instrText xml:space="preserve"> ADDIN EN.CITE </w:instrText>
      </w:r>
      <w:r w:rsidR="009B3B49">
        <w:rPr>
          <w:rFonts w:ascii="Arial" w:eastAsia="Arial" w:hAnsi="Arial" w:cs="Arial"/>
          <w:color w:val="000000" w:themeColor="text1"/>
          <w:sz w:val="22"/>
          <w:szCs w:val="22"/>
        </w:rPr>
        <w:fldChar w:fldCharType="begin">
          <w:fldData xml:space="preserve">PEVuZE5vdGU+PENpdGU+PEF1dGhvcj5Hb2tjZTwvQXV0aG9yPjxZZWFyPjIwMTY8L1llYXI+PFJl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</w:fldData>
        </w:fldChar>
      </w:r>
      <w:r w:rsidR="009B3B49">
        <w:rPr>
          <w:rFonts w:ascii="Arial" w:eastAsia="Arial" w:hAnsi="Arial" w:cs="Arial"/>
          <w:color w:val="000000" w:themeColor="text1"/>
          <w:sz w:val="22"/>
          <w:szCs w:val="22"/>
        </w:rPr>
        <w:instrText xml:space="preserve"> ADDIN EN.CITE.DATA </w:instrText>
      </w:r>
      <w:r w:rsidR="009B3B49">
        <w:rPr>
          <w:rFonts w:ascii="Arial" w:eastAsia="Arial" w:hAnsi="Arial" w:cs="Arial"/>
          <w:color w:val="000000" w:themeColor="text1"/>
          <w:sz w:val="22"/>
          <w:szCs w:val="22"/>
        </w:rPr>
      </w:r>
      <w:r w:rsidR="009B3B49">
        <w:rPr>
          <w:rFonts w:ascii="Arial" w:eastAsia="Arial" w:hAnsi="Arial" w:cs="Arial"/>
          <w:color w:val="000000" w:themeColor="text1"/>
          <w:sz w:val="22"/>
          <w:szCs w:val="22"/>
        </w:rPr>
        <w:fldChar w:fldCharType="end"/>
      </w:r>
      <w:r w:rsidR="00FB78BE">
        <w:rPr>
          <w:rFonts w:ascii="Arial" w:eastAsia="Arial" w:hAnsi="Arial" w:cs="Arial"/>
          <w:color w:val="000000" w:themeColor="text1"/>
          <w:sz w:val="22"/>
          <w:szCs w:val="22"/>
        </w:rPr>
      </w:r>
      <w:r w:rsidR="00FB78BE">
        <w:rPr>
          <w:rFonts w:ascii="Arial" w:eastAsia="Arial" w:hAnsi="Arial" w:cs="Arial"/>
          <w:color w:val="000000" w:themeColor="text1"/>
          <w:sz w:val="22"/>
          <w:szCs w:val="22"/>
        </w:rPr>
        <w:fldChar w:fldCharType="separate"/>
      </w:r>
      <w:r w:rsidR="00893280" w:rsidRPr="00893280">
        <w:rPr>
          <w:rFonts w:ascii="Arial" w:eastAsia="Arial" w:hAnsi="Arial" w:cs="Arial"/>
          <w:noProof/>
          <w:color w:val="000000" w:themeColor="text1"/>
          <w:sz w:val="22"/>
          <w:szCs w:val="22"/>
          <w:vertAlign w:val="superscript"/>
        </w:rPr>
        <w:t>51-59</w:t>
      </w:r>
      <w:r w:rsidR="00FB78BE">
        <w:rPr>
          <w:rFonts w:ascii="Arial" w:eastAsia="Arial" w:hAnsi="Arial" w:cs="Arial"/>
          <w:color w:val="000000" w:themeColor="text1"/>
          <w:sz w:val="22"/>
          <w:szCs w:val="22"/>
        </w:rPr>
        <w:fldChar w:fldCharType="end"/>
      </w:r>
      <w:r w:rsidR="001A3ECE" w:rsidRPr="001A3ECE">
        <w:rPr>
          <w:rFonts w:ascii="Arial" w:eastAsia="Arial" w:hAnsi="Arial" w:cs="Arial"/>
          <w:sz w:val="22"/>
          <w:szCs w:val="22"/>
        </w:rPr>
        <w:t xml:space="preserve">. </w:t>
      </w:r>
      <w:r w:rsidR="00D42D69">
        <w:rPr>
          <w:rFonts w:ascii="Arial" w:eastAsia="Arial" w:hAnsi="Arial" w:cs="Arial"/>
          <w:sz w:val="22"/>
          <w:szCs w:val="22"/>
        </w:rPr>
        <w:t>However</w:t>
      </w:r>
      <w:r w:rsidR="0090374D">
        <w:rPr>
          <w:rFonts w:ascii="Arial" w:eastAsia="Arial" w:hAnsi="Arial" w:cs="Arial"/>
          <w:sz w:val="22"/>
          <w:szCs w:val="22"/>
        </w:rPr>
        <w:t>, d</w:t>
      </w:r>
      <w:r w:rsidR="009C35E6">
        <w:rPr>
          <w:rFonts w:ascii="Arial" w:eastAsia="Arial" w:hAnsi="Arial" w:cs="Arial"/>
          <w:sz w:val="22"/>
          <w:szCs w:val="22"/>
        </w:rPr>
        <w:t>ue to</w:t>
      </w:r>
      <w:r w:rsidR="001A3ECE">
        <w:rPr>
          <w:rFonts w:ascii="Arial" w:eastAsia="Arial" w:hAnsi="Arial" w:cs="Arial"/>
          <w:sz w:val="22"/>
          <w:szCs w:val="22"/>
        </w:rPr>
        <w:t xml:space="preserve"> the </w:t>
      </w:r>
      <w:r w:rsidR="009C35E6">
        <w:rPr>
          <w:rFonts w:ascii="Arial" w:eastAsia="Arial" w:hAnsi="Arial" w:cs="Arial"/>
          <w:sz w:val="22"/>
          <w:szCs w:val="22"/>
        </w:rPr>
        <w:t xml:space="preserve">ongoing evolution of multi-omics technologies, the </w:t>
      </w:r>
      <w:r w:rsidR="00A44C8C">
        <w:rPr>
          <w:rFonts w:ascii="Arial" w:eastAsia="Arial" w:hAnsi="Arial" w:cs="Arial"/>
          <w:sz w:val="22"/>
          <w:szCs w:val="22"/>
        </w:rPr>
        <w:t xml:space="preserve">sequencing depth </w:t>
      </w:r>
      <w:r w:rsidR="009C35E6">
        <w:rPr>
          <w:rFonts w:ascii="Arial" w:eastAsia="Arial" w:hAnsi="Arial" w:cs="Arial"/>
          <w:sz w:val="22"/>
          <w:szCs w:val="22"/>
        </w:rPr>
        <w:t xml:space="preserve">of </w:t>
      </w:r>
      <w:r w:rsidR="00A44C8C">
        <w:rPr>
          <w:rFonts w:ascii="Arial" w:eastAsia="Arial" w:hAnsi="Arial" w:cs="Arial"/>
          <w:sz w:val="22"/>
          <w:szCs w:val="22"/>
        </w:rPr>
        <w:t xml:space="preserve">the </w:t>
      </w:r>
      <w:r w:rsidR="009C35E6">
        <w:rPr>
          <w:rFonts w:ascii="Arial" w:eastAsia="Arial" w:hAnsi="Arial" w:cs="Arial"/>
          <w:sz w:val="22"/>
          <w:szCs w:val="22"/>
        </w:rPr>
        <w:t>datasets</w:t>
      </w:r>
      <w:r w:rsidR="00A44C8C">
        <w:rPr>
          <w:rFonts w:ascii="Arial" w:eastAsia="Arial" w:hAnsi="Arial" w:cs="Arial"/>
          <w:sz w:val="22"/>
          <w:szCs w:val="22"/>
        </w:rPr>
        <w:t xml:space="preserve"> we analyzed</w:t>
      </w:r>
      <w:r w:rsidR="009C35E6">
        <w:rPr>
          <w:rFonts w:ascii="Arial" w:eastAsia="Arial" w:hAnsi="Arial" w:cs="Arial"/>
          <w:sz w:val="22"/>
          <w:szCs w:val="22"/>
        </w:rPr>
        <w:t xml:space="preserve"> </w:t>
      </w:r>
      <w:r w:rsidR="000E2C86">
        <w:rPr>
          <w:rFonts w:ascii="Arial" w:eastAsia="Arial" w:hAnsi="Arial" w:cs="Arial"/>
          <w:sz w:val="22"/>
          <w:szCs w:val="22"/>
        </w:rPr>
        <w:t xml:space="preserve">is </w:t>
      </w:r>
      <w:r w:rsidR="00A44C8C">
        <w:rPr>
          <w:rFonts w:ascii="Arial" w:eastAsia="Arial" w:hAnsi="Arial" w:cs="Arial"/>
          <w:sz w:val="22"/>
          <w:szCs w:val="22"/>
        </w:rPr>
        <w:t>variable</w:t>
      </w:r>
      <w:r w:rsidR="009C35E6">
        <w:rPr>
          <w:rFonts w:ascii="Arial" w:eastAsia="Arial" w:hAnsi="Arial" w:cs="Arial"/>
          <w:sz w:val="22"/>
          <w:szCs w:val="22"/>
        </w:rPr>
        <w:t xml:space="preserve">. </w:t>
      </w:r>
      <w:r w:rsidR="009C35E6" w:rsidRPr="009C35E6">
        <w:rPr>
          <w:rFonts w:ascii="Arial" w:eastAsia="Arial" w:hAnsi="Arial" w:cs="Arial"/>
          <w:sz w:val="22"/>
          <w:szCs w:val="22"/>
        </w:rPr>
        <w:t>For example</w:t>
      </w:r>
      <w:r w:rsidR="001A3ECE" w:rsidRPr="009C35E6">
        <w:rPr>
          <w:rFonts w:ascii="Arial" w:eastAsia="Arial" w:hAnsi="Arial" w:cs="Arial"/>
          <w:sz w:val="22"/>
          <w:szCs w:val="22"/>
        </w:rPr>
        <w:t xml:space="preserve">, the number of unique transcripts per cell and genes per cell from the </w:t>
      </w:r>
      <w:r w:rsidR="001A3ECE" w:rsidRPr="000E2C86">
        <w:rPr>
          <w:rFonts w:ascii="Arial" w:eastAsia="Arial" w:hAnsi="Arial" w:cs="Arial"/>
          <w:sz w:val="22"/>
          <w:szCs w:val="22"/>
        </w:rPr>
        <w:t>Saunders</w:t>
      </w:r>
      <w:r w:rsidR="001A3ECE" w:rsidRPr="009C35E6">
        <w:rPr>
          <w:rFonts w:ascii="Arial" w:eastAsia="Arial" w:hAnsi="Arial" w:cs="Arial"/>
          <w:i/>
          <w:iCs/>
          <w:sz w:val="22"/>
          <w:szCs w:val="22"/>
        </w:rPr>
        <w:t xml:space="preserve"> et al.</w:t>
      </w:r>
      <w:r w:rsidR="001A3ECE" w:rsidRPr="009C35E6">
        <w:rPr>
          <w:rFonts w:ascii="Arial" w:eastAsia="Arial" w:hAnsi="Arial" w:cs="Arial"/>
          <w:sz w:val="22"/>
          <w:szCs w:val="22"/>
        </w:rPr>
        <w:t xml:space="preserve"> </w:t>
      </w:r>
      <w:r w:rsidR="009C35E6" w:rsidRPr="009C35E6">
        <w:rPr>
          <w:rFonts w:ascii="Arial" w:eastAsia="Arial" w:hAnsi="Arial" w:cs="Arial"/>
          <w:sz w:val="22"/>
          <w:szCs w:val="22"/>
        </w:rPr>
        <w:t xml:space="preserve">mouse dataset, which preceded other datasets, </w:t>
      </w:r>
      <w:r w:rsidR="001A3ECE" w:rsidRPr="009C35E6">
        <w:rPr>
          <w:rFonts w:ascii="Arial" w:eastAsia="Arial" w:hAnsi="Arial" w:cs="Arial"/>
          <w:sz w:val="22"/>
          <w:szCs w:val="22"/>
        </w:rPr>
        <w:t>was insufficient to</w:t>
      </w:r>
      <w:r w:rsidR="009C35E6" w:rsidRPr="009C35E6">
        <w:rPr>
          <w:rFonts w:ascii="Arial" w:eastAsia="Arial" w:hAnsi="Arial" w:cs="Arial"/>
          <w:sz w:val="22"/>
          <w:szCs w:val="22"/>
        </w:rPr>
        <w:t xml:space="preserve"> directly</w:t>
      </w:r>
      <w:r w:rsidR="001A3ECE" w:rsidRPr="009C35E6">
        <w:rPr>
          <w:rFonts w:ascii="Arial" w:eastAsia="Arial" w:hAnsi="Arial" w:cs="Arial"/>
          <w:sz w:val="22"/>
          <w:szCs w:val="22"/>
        </w:rPr>
        <w:t xml:space="preserve"> measure </w:t>
      </w:r>
      <w:r w:rsidR="009C35E6">
        <w:rPr>
          <w:rFonts w:ascii="Arial" w:eastAsia="Arial" w:hAnsi="Arial" w:cs="Arial"/>
          <w:i/>
          <w:iCs/>
          <w:sz w:val="22"/>
          <w:szCs w:val="22"/>
        </w:rPr>
        <w:t>Drd2</w:t>
      </w:r>
      <w:r w:rsidR="001A3ECE" w:rsidRPr="009C35E6">
        <w:rPr>
          <w:rFonts w:ascii="Arial" w:eastAsia="Arial" w:hAnsi="Arial" w:cs="Arial"/>
          <w:sz w:val="22"/>
          <w:szCs w:val="22"/>
        </w:rPr>
        <w:t xml:space="preserve"> and </w:t>
      </w:r>
      <w:r w:rsidR="009C35E6">
        <w:rPr>
          <w:rFonts w:ascii="Arial" w:eastAsia="Arial" w:hAnsi="Arial" w:cs="Arial"/>
          <w:i/>
          <w:iCs/>
          <w:sz w:val="22"/>
          <w:szCs w:val="22"/>
        </w:rPr>
        <w:t>Drd</w:t>
      </w:r>
      <w:r w:rsidR="000E1E94">
        <w:rPr>
          <w:rFonts w:ascii="Arial" w:eastAsia="Arial" w:hAnsi="Arial" w:cs="Arial"/>
          <w:i/>
          <w:iCs/>
          <w:sz w:val="22"/>
          <w:szCs w:val="22"/>
        </w:rPr>
        <w:t xml:space="preserve">3 </w:t>
      </w:r>
      <w:r w:rsidR="000E1E94" w:rsidRPr="009C35E6">
        <w:rPr>
          <w:rFonts w:ascii="Arial" w:eastAsia="Arial" w:hAnsi="Arial" w:cs="Arial"/>
          <w:sz w:val="22"/>
          <w:szCs w:val="22"/>
        </w:rPr>
        <w:t>in</w:t>
      </w:r>
      <w:r w:rsidR="001A3ECE" w:rsidRPr="009C35E6">
        <w:rPr>
          <w:rFonts w:ascii="Arial" w:eastAsia="Arial" w:hAnsi="Arial" w:cs="Arial"/>
          <w:sz w:val="22"/>
          <w:szCs w:val="22"/>
        </w:rPr>
        <w:t xml:space="preserve"> the D2 and IC populations. </w:t>
      </w:r>
      <w:r w:rsidR="009C35E6" w:rsidRPr="009C35E6">
        <w:rPr>
          <w:rFonts w:ascii="Arial" w:eastAsia="Arial" w:hAnsi="Arial" w:cs="Arial"/>
          <w:sz w:val="22"/>
          <w:szCs w:val="22"/>
        </w:rPr>
        <w:t>Nevertheless,</w:t>
      </w:r>
      <w:r w:rsidR="009C35E6">
        <w:rPr>
          <w:rFonts w:ascii="Arial" w:eastAsia="Arial" w:hAnsi="Arial" w:cs="Arial"/>
          <w:sz w:val="22"/>
          <w:szCs w:val="22"/>
        </w:rPr>
        <w:t xml:space="preserve"> Saunders </w:t>
      </w:r>
      <w:r w:rsidR="00135E5D">
        <w:rPr>
          <w:rFonts w:ascii="Arial" w:eastAsia="Arial" w:hAnsi="Arial" w:cs="Arial"/>
          <w:sz w:val="22"/>
          <w:szCs w:val="22"/>
        </w:rPr>
        <w:t>and colleagues</w:t>
      </w:r>
      <w:r w:rsidR="009C35E6">
        <w:rPr>
          <w:rFonts w:ascii="Arial" w:eastAsia="Arial" w:hAnsi="Arial" w:cs="Arial"/>
          <w:sz w:val="22"/>
          <w:szCs w:val="22"/>
        </w:rPr>
        <w:t xml:space="preserve"> were still able to report a D2R-only population that clustered apart from other SPN cell types using other transcripts</w:t>
      </w:r>
      <w:r w:rsidR="000E2C86">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dCI+NTI8L3N0eWxlPjwvRGlzcGxheVRleHQ+PHJlY29yZD48cmVjLW51bWJlcj40NDcyPC9yZWMt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PEVuZE5vdGU+PENpdGU+PEF1dGhvcj5TYXVuZGVyczwvQXV0aG9yPjxZZWFyPjIwMTg8L1llYXI+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0E2C86">
        <w:rPr>
          <w:rFonts w:ascii="Arial" w:eastAsia="Arial" w:hAnsi="Arial" w:cs="Arial"/>
          <w:sz w:val="22"/>
          <w:szCs w:val="22"/>
        </w:rPr>
      </w:r>
      <w:r w:rsidR="000E2C86">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52</w:t>
      </w:r>
      <w:r w:rsidR="000E2C86">
        <w:rPr>
          <w:rFonts w:ascii="Arial" w:eastAsia="Arial" w:hAnsi="Arial" w:cs="Arial"/>
          <w:sz w:val="22"/>
          <w:szCs w:val="22"/>
        </w:rPr>
        <w:fldChar w:fldCharType="end"/>
      </w:r>
      <w:r w:rsidR="009C35E6">
        <w:rPr>
          <w:rFonts w:ascii="Arial" w:eastAsia="Arial" w:hAnsi="Arial" w:cs="Arial"/>
          <w:sz w:val="22"/>
          <w:szCs w:val="22"/>
        </w:rPr>
        <w:t xml:space="preserve">. Though </w:t>
      </w:r>
      <w:r w:rsidR="001A3ECE" w:rsidRPr="001A3ECE">
        <w:rPr>
          <w:rFonts w:ascii="Arial" w:eastAsia="Arial" w:hAnsi="Arial" w:cs="Arial"/>
          <w:sz w:val="22"/>
          <w:szCs w:val="22"/>
        </w:rPr>
        <w:t xml:space="preserve">we detected </w:t>
      </w:r>
      <w:r w:rsidR="00EA436A">
        <w:rPr>
          <w:rFonts w:ascii="Arial" w:eastAsia="Arial" w:hAnsi="Arial" w:cs="Arial"/>
          <w:sz w:val="22"/>
          <w:szCs w:val="22"/>
        </w:rPr>
        <w:t xml:space="preserve">low </w:t>
      </w:r>
      <w:r w:rsidR="001A3ECE" w:rsidRPr="001A3ECE">
        <w:rPr>
          <w:rFonts w:ascii="Arial" w:eastAsia="Arial" w:hAnsi="Arial" w:cs="Arial"/>
          <w:sz w:val="22"/>
          <w:szCs w:val="22"/>
        </w:rPr>
        <w:t xml:space="preserve">but consistent </w:t>
      </w:r>
      <w:r w:rsidR="00EA436A">
        <w:rPr>
          <w:rFonts w:ascii="Arial" w:eastAsia="Arial" w:hAnsi="Arial" w:cs="Arial"/>
          <w:sz w:val="22"/>
          <w:szCs w:val="22"/>
        </w:rPr>
        <w:t>levels</w:t>
      </w:r>
      <w:r w:rsidR="00EA436A" w:rsidRPr="001A3ECE">
        <w:rPr>
          <w:rFonts w:ascii="Arial" w:eastAsia="Arial" w:hAnsi="Arial" w:cs="Arial"/>
          <w:sz w:val="22"/>
          <w:szCs w:val="22"/>
        </w:rPr>
        <w:t xml:space="preserve"> </w:t>
      </w:r>
      <w:r w:rsidR="001A3ECE" w:rsidRPr="001A3ECE">
        <w:rPr>
          <w:rFonts w:ascii="Arial" w:eastAsia="Arial" w:hAnsi="Arial" w:cs="Arial"/>
          <w:sz w:val="22"/>
          <w:szCs w:val="22"/>
        </w:rPr>
        <w:t>of D1/2</w:t>
      </w:r>
      <w:r w:rsidR="006472AB">
        <w:rPr>
          <w:rFonts w:ascii="Arial" w:eastAsia="Arial" w:hAnsi="Arial" w:cs="Arial"/>
          <w:sz w:val="22"/>
          <w:szCs w:val="22"/>
        </w:rPr>
        <w:t>R</w:t>
      </w:r>
      <w:r w:rsidR="001A3ECE" w:rsidRPr="001A3ECE">
        <w:rPr>
          <w:rFonts w:ascii="Arial" w:eastAsia="Arial" w:hAnsi="Arial" w:cs="Arial"/>
          <w:sz w:val="22"/>
          <w:szCs w:val="22"/>
        </w:rPr>
        <w:t xml:space="preserve"> and D1/3</w:t>
      </w:r>
      <w:r w:rsidR="006472AB">
        <w:rPr>
          <w:rFonts w:ascii="Arial" w:eastAsia="Arial" w:hAnsi="Arial" w:cs="Arial"/>
          <w:sz w:val="22"/>
          <w:szCs w:val="22"/>
        </w:rPr>
        <w:t>R</w:t>
      </w:r>
      <w:r w:rsidR="001A3ECE" w:rsidRPr="001A3ECE">
        <w:rPr>
          <w:rFonts w:ascii="Arial" w:eastAsia="Arial" w:hAnsi="Arial" w:cs="Arial"/>
          <w:sz w:val="22"/>
          <w:szCs w:val="22"/>
        </w:rPr>
        <w:t xml:space="preserve"> co-expressing cell types</w:t>
      </w:r>
      <w:r w:rsidR="009C35E6">
        <w:rPr>
          <w:rFonts w:ascii="Arial" w:eastAsia="Arial" w:hAnsi="Arial" w:cs="Arial"/>
          <w:sz w:val="22"/>
          <w:szCs w:val="22"/>
        </w:rPr>
        <w:t xml:space="preserve"> in the single</w:t>
      </w:r>
      <w:r w:rsidR="006472AB">
        <w:rPr>
          <w:rFonts w:ascii="Arial" w:eastAsia="Arial" w:hAnsi="Arial" w:cs="Arial"/>
          <w:sz w:val="22"/>
          <w:szCs w:val="22"/>
        </w:rPr>
        <w:t>-</w:t>
      </w:r>
      <w:r w:rsidR="009C35E6">
        <w:rPr>
          <w:rFonts w:ascii="Arial" w:eastAsia="Arial" w:hAnsi="Arial" w:cs="Arial"/>
          <w:sz w:val="22"/>
          <w:szCs w:val="22"/>
        </w:rPr>
        <w:t>cell data</w:t>
      </w:r>
      <w:r w:rsidR="001A3ECE" w:rsidRPr="001A3ECE">
        <w:rPr>
          <w:rFonts w:ascii="Arial" w:eastAsia="Arial" w:hAnsi="Arial" w:cs="Arial"/>
          <w:sz w:val="22"/>
          <w:szCs w:val="22"/>
        </w:rPr>
        <w:t>, we did not find a distinct D2/3</w:t>
      </w:r>
      <w:r w:rsidR="006472AB">
        <w:rPr>
          <w:rFonts w:ascii="Arial" w:eastAsia="Arial" w:hAnsi="Arial" w:cs="Arial"/>
          <w:sz w:val="22"/>
          <w:szCs w:val="22"/>
        </w:rPr>
        <w:t>R</w:t>
      </w:r>
      <w:r w:rsidR="001A3ECE" w:rsidRPr="001A3ECE">
        <w:rPr>
          <w:rFonts w:ascii="Arial" w:eastAsia="Arial" w:hAnsi="Arial" w:cs="Arial"/>
          <w:sz w:val="22"/>
          <w:szCs w:val="22"/>
        </w:rPr>
        <w:t xml:space="preserve"> co-expressing </w:t>
      </w:r>
      <w:r w:rsidR="006472AB">
        <w:rPr>
          <w:rFonts w:ascii="Arial" w:eastAsia="Arial" w:hAnsi="Arial" w:cs="Arial"/>
          <w:sz w:val="22"/>
          <w:szCs w:val="22"/>
        </w:rPr>
        <w:t xml:space="preserve">SPN </w:t>
      </w:r>
      <w:r w:rsidR="001A3ECE" w:rsidRPr="001A3ECE">
        <w:rPr>
          <w:rFonts w:ascii="Arial" w:eastAsia="Arial" w:hAnsi="Arial" w:cs="Arial"/>
          <w:sz w:val="22"/>
          <w:szCs w:val="22"/>
        </w:rPr>
        <w:t>populatio</w:t>
      </w:r>
      <w:r w:rsidR="009C35E6">
        <w:rPr>
          <w:rFonts w:ascii="Arial" w:eastAsia="Arial" w:hAnsi="Arial" w:cs="Arial"/>
          <w:sz w:val="22"/>
          <w:szCs w:val="22"/>
        </w:rPr>
        <w:t>n</w:t>
      </w:r>
      <w:r w:rsidR="001A3ECE" w:rsidRPr="001A3ECE">
        <w:rPr>
          <w:rFonts w:ascii="Arial" w:eastAsia="Arial" w:hAnsi="Arial" w:cs="Arial"/>
          <w:sz w:val="22"/>
          <w:szCs w:val="22"/>
        </w:rPr>
        <w:t xml:space="preserve">. We believe that limits of </w:t>
      </w:r>
      <w:r w:rsidR="006472AB">
        <w:rPr>
          <w:rFonts w:ascii="Arial" w:eastAsia="Arial" w:hAnsi="Arial" w:cs="Arial"/>
          <w:sz w:val="22"/>
          <w:szCs w:val="22"/>
        </w:rPr>
        <w:t>s</w:t>
      </w:r>
      <w:r w:rsidR="00A44C8C">
        <w:rPr>
          <w:rFonts w:ascii="Arial" w:eastAsia="Arial" w:hAnsi="Arial" w:cs="Arial"/>
          <w:sz w:val="22"/>
          <w:szCs w:val="22"/>
        </w:rPr>
        <w:t xml:space="preserve">ingle nuclei </w:t>
      </w:r>
      <w:r w:rsidR="001A3ECE" w:rsidRPr="001A3ECE">
        <w:rPr>
          <w:rFonts w:ascii="Arial" w:eastAsia="Arial" w:hAnsi="Arial" w:cs="Arial"/>
          <w:sz w:val="22"/>
          <w:szCs w:val="22"/>
        </w:rPr>
        <w:t>RNA-seq technologies preclude</w:t>
      </w:r>
      <w:r w:rsidR="00C871AB">
        <w:rPr>
          <w:rFonts w:ascii="Arial" w:eastAsia="Arial" w:hAnsi="Arial" w:cs="Arial"/>
          <w:sz w:val="22"/>
          <w:szCs w:val="22"/>
        </w:rPr>
        <w:t>d</w:t>
      </w:r>
      <w:r w:rsidR="001A3ECE" w:rsidRPr="001A3ECE">
        <w:rPr>
          <w:rFonts w:ascii="Arial" w:eastAsia="Arial" w:hAnsi="Arial" w:cs="Arial"/>
          <w:sz w:val="22"/>
          <w:szCs w:val="22"/>
        </w:rPr>
        <w:t xml:space="preserve"> </w:t>
      </w:r>
      <w:r w:rsidR="009C35E6">
        <w:rPr>
          <w:rFonts w:ascii="Arial" w:eastAsia="Arial" w:hAnsi="Arial" w:cs="Arial"/>
          <w:sz w:val="22"/>
          <w:szCs w:val="22"/>
        </w:rPr>
        <w:t>us</w:t>
      </w:r>
      <w:r w:rsidR="001A3ECE" w:rsidRPr="001A3ECE">
        <w:rPr>
          <w:rFonts w:ascii="Arial" w:eastAsia="Arial" w:hAnsi="Arial" w:cs="Arial"/>
          <w:sz w:val="22"/>
          <w:szCs w:val="22"/>
        </w:rPr>
        <w:t xml:space="preserve"> from reliably measuring D2/3R co-expressing neurons</w:t>
      </w:r>
      <w:r w:rsidR="006472AB">
        <w:rPr>
          <w:rFonts w:ascii="Arial" w:eastAsia="Arial" w:hAnsi="Arial" w:cs="Arial"/>
          <w:sz w:val="22"/>
          <w:szCs w:val="22"/>
        </w:rPr>
        <w:t>, in contrast to our detection of this cell type by</w:t>
      </w:r>
      <w:r w:rsidR="001A3ECE" w:rsidRPr="001A3ECE">
        <w:rPr>
          <w:rFonts w:ascii="Arial" w:eastAsia="Arial" w:hAnsi="Arial" w:cs="Arial"/>
          <w:sz w:val="22"/>
          <w:szCs w:val="22"/>
        </w:rPr>
        <w:t xml:space="preserve"> </w:t>
      </w:r>
      <w:proofErr w:type="spellStart"/>
      <w:r w:rsidR="001A3ECE" w:rsidRPr="001A3ECE">
        <w:rPr>
          <w:rFonts w:ascii="Arial" w:eastAsia="Arial" w:hAnsi="Arial" w:cs="Arial"/>
          <w:sz w:val="22"/>
          <w:szCs w:val="22"/>
        </w:rPr>
        <w:t>RNAscope</w:t>
      </w:r>
      <w:proofErr w:type="spellEnd"/>
      <w:r w:rsidR="001A3ECE" w:rsidRPr="001A3ECE">
        <w:rPr>
          <w:rFonts w:ascii="Arial" w:eastAsia="Arial" w:hAnsi="Arial" w:cs="Arial"/>
          <w:sz w:val="22"/>
          <w:szCs w:val="22"/>
        </w:rPr>
        <w:t xml:space="preserve"> at the single</w:t>
      </w:r>
      <w:r w:rsidR="00387A73">
        <w:rPr>
          <w:rFonts w:ascii="Arial" w:eastAsia="Arial" w:hAnsi="Arial" w:cs="Arial"/>
          <w:sz w:val="22"/>
          <w:szCs w:val="22"/>
        </w:rPr>
        <w:t>-</w:t>
      </w:r>
      <w:r w:rsidR="001A3ECE" w:rsidRPr="001A3ECE">
        <w:rPr>
          <w:rFonts w:ascii="Arial" w:eastAsia="Arial" w:hAnsi="Arial" w:cs="Arial"/>
          <w:sz w:val="22"/>
          <w:szCs w:val="22"/>
        </w:rPr>
        <w:t>cell level.</w:t>
      </w:r>
      <w:r w:rsidR="009C35E6">
        <w:rPr>
          <w:rFonts w:ascii="Arial" w:eastAsia="Arial" w:hAnsi="Arial" w:cs="Arial"/>
          <w:sz w:val="22"/>
          <w:szCs w:val="22"/>
        </w:rPr>
        <w:t xml:space="preserve"> </w:t>
      </w:r>
      <w:r w:rsidR="00184C80">
        <w:rPr>
          <w:rFonts w:ascii="Arial" w:eastAsia="Arial" w:hAnsi="Arial" w:cs="Arial"/>
          <w:sz w:val="22"/>
          <w:szCs w:val="22"/>
        </w:rPr>
        <w:t>Yet</w:t>
      </w:r>
      <w:r w:rsidR="006472AB">
        <w:rPr>
          <w:rFonts w:ascii="Arial" w:eastAsia="Arial" w:hAnsi="Arial" w:cs="Arial"/>
          <w:sz w:val="22"/>
          <w:szCs w:val="22"/>
        </w:rPr>
        <w:t xml:space="preserve">, despite these differences, </w:t>
      </w:r>
      <w:r w:rsidR="009C35E6" w:rsidRPr="00945BD0">
        <w:rPr>
          <w:rFonts w:ascii="Arial" w:eastAsia="Arial" w:hAnsi="Arial" w:cs="Arial"/>
          <w:sz w:val="22"/>
          <w:szCs w:val="22"/>
        </w:rPr>
        <w:t xml:space="preserve">we find one-to-one correspondence of our </w:t>
      </w:r>
      <w:proofErr w:type="spellStart"/>
      <w:r w:rsidR="009C35E6" w:rsidRPr="00945BD0">
        <w:rPr>
          <w:rFonts w:ascii="Arial" w:eastAsia="Arial" w:hAnsi="Arial" w:cs="Arial"/>
          <w:sz w:val="22"/>
          <w:szCs w:val="22"/>
        </w:rPr>
        <w:t>RNAscope</w:t>
      </w:r>
      <w:proofErr w:type="spellEnd"/>
      <w:r w:rsidR="009C35E6" w:rsidRPr="00945BD0">
        <w:rPr>
          <w:rFonts w:ascii="Arial" w:eastAsia="Arial" w:hAnsi="Arial" w:cs="Arial"/>
          <w:sz w:val="22"/>
          <w:szCs w:val="22"/>
        </w:rPr>
        <w:t xml:space="preserve"> mapping with the integrated single</w:t>
      </w:r>
      <w:r w:rsidR="00387A73">
        <w:rPr>
          <w:rFonts w:ascii="Arial" w:eastAsia="Arial" w:hAnsi="Arial" w:cs="Arial"/>
          <w:sz w:val="22"/>
          <w:szCs w:val="22"/>
        </w:rPr>
        <w:t>-</w:t>
      </w:r>
      <w:r w:rsidR="009C35E6" w:rsidRPr="00945BD0">
        <w:rPr>
          <w:rFonts w:ascii="Arial" w:eastAsia="Arial" w:hAnsi="Arial" w:cs="Arial"/>
          <w:sz w:val="22"/>
          <w:szCs w:val="22"/>
        </w:rPr>
        <w:t xml:space="preserve">cell data. </w:t>
      </w:r>
      <w:r w:rsidR="00A44C8C">
        <w:rPr>
          <w:rFonts w:ascii="Arial" w:eastAsia="Arial" w:hAnsi="Arial" w:cs="Arial"/>
          <w:sz w:val="22"/>
          <w:szCs w:val="22"/>
        </w:rPr>
        <w:t>T</w:t>
      </w:r>
      <w:r w:rsidR="00723E51" w:rsidRPr="00945BD0">
        <w:rPr>
          <w:rFonts w:ascii="Arial" w:eastAsia="Arial" w:hAnsi="Arial" w:cs="Arial"/>
          <w:sz w:val="22"/>
          <w:szCs w:val="22"/>
        </w:rPr>
        <w:t>he convergence</w:t>
      </w:r>
      <w:r w:rsidR="00A44C8C">
        <w:rPr>
          <w:rFonts w:ascii="Arial" w:eastAsia="Arial" w:hAnsi="Arial" w:cs="Arial"/>
          <w:sz w:val="22"/>
          <w:szCs w:val="22"/>
        </w:rPr>
        <w:t xml:space="preserve"> between spatial mapping and multi-omics </w:t>
      </w:r>
      <w:r w:rsidR="00E50FE0">
        <w:rPr>
          <w:rFonts w:ascii="Arial" w:eastAsia="Arial" w:hAnsi="Arial" w:cs="Arial"/>
          <w:sz w:val="22"/>
          <w:szCs w:val="22"/>
        </w:rPr>
        <w:t xml:space="preserve">also </w:t>
      </w:r>
      <w:r w:rsidR="00A44C8C">
        <w:rPr>
          <w:rFonts w:ascii="Arial" w:eastAsia="Arial" w:hAnsi="Arial" w:cs="Arial"/>
          <w:sz w:val="22"/>
          <w:szCs w:val="22"/>
        </w:rPr>
        <w:t>support</w:t>
      </w:r>
      <w:r w:rsidR="00E50FE0">
        <w:rPr>
          <w:rFonts w:ascii="Arial" w:eastAsia="Arial" w:hAnsi="Arial" w:cs="Arial"/>
          <w:sz w:val="22"/>
          <w:szCs w:val="22"/>
        </w:rPr>
        <w:t>s</w:t>
      </w:r>
      <w:r w:rsidR="00A44C8C">
        <w:rPr>
          <w:rFonts w:ascii="Arial" w:eastAsia="Arial" w:hAnsi="Arial" w:cs="Arial"/>
          <w:sz w:val="22"/>
          <w:szCs w:val="22"/>
        </w:rPr>
        <w:t xml:space="preserve"> a simplified classification of SPN</w:t>
      </w:r>
      <w:r w:rsidR="00723E51" w:rsidRPr="00945BD0">
        <w:rPr>
          <w:rFonts w:ascii="Arial" w:eastAsia="Arial" w:hAnsi="Arial" w:cs="Arial"/>
          <w:sz w:val="22"/>
          <w:szCs w:val="22"/>
        </w:rPr>
        <w:t xml:space="preserve"> cell types defined by their expression of DA receptors (D1R-only, D2R-only, D1/2R, D1/3R</w:t>
      </w:r>
      <w:r w:rsidR="00A44C8C">
        <w:rPr>
          <w:rFonts w:ascii="Arial" w:eastAsia="Arial" w:hAnsi="Arial" w:cs="Arial"/>
          <w:sz w:val="22"/>
          <w:szCs w:val="22"/>
        </w:rPr>
        <w:t xml:space="preserve">) and </w:t>
      </w:r>
      <w:r w:rsidR="001B3A1F">
        <w:rPr>
          <w:rFonts w:ascii="Arial" w:eastAsia="Arial" w:hAnsi="Arial" w:cs="Arial"/>
          <w:sz w:val="22"/>
          <w:szCs w:val="22"/>
        </w:rPr>
        <w:t>anatomic localization</w:t>
      </w:r>
      <w:r w:rsidR="00723E51" w:rsidRPr="00945BD0">
        <w:rPr>
          <w:rFonts w:ascii="Arial" w:eastAsia="Arial" w:hAnsi="Arial" w:cs="Arial"/>
          <w:sz w:val="22"/>
          <w:szCs w:val="22"/>
        </w:rPr>
        <w:t xml:space="preserve">. </w:t>
      </w:r>
      <w:r w:rsidR="00E50FE0">
        <w:rPr>
          <w:rFonts w:ascii="Arial" w:eastAsia="Arial" w:hAnsi="Arial" w:cs="Arial"/>
          <w:sz w:val="22"/>
          <w:szCs w:val="22"/>
        </w:rPr>
        <w:t>Indeed</w:t>
      </w:r>
      <w:r w:rsidR="00723E51" w:rsidRPr="00945BD0">
        <w:rPr>
          <w:rFonts w:ascii="Arial" w:eastAsia="Arial" w:hAnsi="Arial" w:cs="Arial"/>
          <w:sz w:val="22"/>
          <w:szCs w:val="22"/>
        </w:rPr>
        <w:t xml:space="preserve">, canonical D1R-only and D2R-only expressing cell types are known to have </w:t>
      </w:r>
      <w:proofErr w:type="spellStart"/>
      <w:r w:rsidR="00723E51" w:rsidRPr="00945BD0">
        <w:rPr>
          <w:rFonts w:ascii="Arial" w:eastAsia="Arial" w:hAnsi="Arial" w:cs="Arial"/>
          <w:sz w:val="22"/>
          <w:szCs w:val="22"/>
        </w:rPr>
        <w:t>striosome</w:t>
      </w:r>
      <w:proofErr w:type="spellEnd"/>
      <w:r w:rsidR="00723E51" w:rsidRPr="00945BD0">
        <w:rPr>
          <w:rFonts w:ascii="Arial" w:eastAsia="Arial" w:hAnsi="Arial" w:cs="Arial"/>
          <w:sz w:val="22"/>
          <w:szCs w:val="22"/>
        </w:rPr>
        <w:t xml:space="preserve"> and matrix subtypes</w:t>
      </w:r>
      <w:r w:rsidR="00315947">
        <w:rPr>
          <w:rFonts w:ascii="Arial" w:eastAsia="Arial" w:hAnsi="Arial" w:cs="Arial"/>
          <w:sz w:val="22"/>
          <w:szCs w:val="22"/>
        </w:rPr>
        <w:fldChar w:fldCharType="begin">
          <w:fldData xml:space="preserve">PEVuZE5vdGU+PENpdGU+PEF1dGhvcj5GaWVibGluZ2VyPC9BdXRob3I+PFllYXI+MjAyMTwvWWVh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=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PEVuZE5vdGU+PENpdGU+PEF1dGhvcj5GaWVibGluZ2VyPC9BdXRob3I+PFllYXI+MjAyMTwvWWVh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=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315947">
        <w:rPr>
          <w:rFonts w:ascii="Arial" w:eastAsia="Arial" w:hAnsi="Arial" w:cs="Arial"/>
          <w:sz w:val="22"/>
          <w:szCs w:val="22"/>
        </w:rPr>
      </w:r>
      <w:r w:rsidR="00315947">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145-149</w:t>
      </w:r>
      <w:r w:rsidR="00315947">
        <w:rPr>
          <w:rFonts w:ascii="Arial" w:eastAsia="Arial" w:hAnsi="Arial" w:cs="Arial"/>
          <w:sz w:val="22"/>
          <w:szCs w:val="22"/>
        </w:rPr>
        <w:fldChar w:fldCharType="end"/>
      </w:r>
      <w:r w:rsidR="00723E51" w:rsidRPr="00945BD0">
        <w:rPr>
          <w:rFonts w:ascii="Arial" w:eastAsia="Arial" w:hAnsi="Arial" w:cs="Arial"/>
          <w:sz w:val="22"/>
          <w:szCs w:val="22"/>
        </w:rPr>
        <w:t>. Our combined multi-dimensional data define</w:t>
      </w:r>
      <w:r w:rsidR="005E4F25">
        <w:rPr>
          <w:rFonts w:ascii="Arial" w:eastAsia="Arial" w:hAnsi="Arial" w:cs="Arial"/>
          <w:sz w:val="22"/>
          <w:szCs w:val="22"/>
        </w:rPr>
        <w:t>d</w:t>
      </w:r>
      <w:r w:rsidR="00723E51" w:rsidRPr="00945BD0">
        <w:rPr>
          <w:rFonts w:ascii="Arial" w:eastAsia="Arial" w:hAnsi="Arial" w:cs="Arial"/>
          <w:sz w:val="22"/>
          <w:szCs w:val="22"/>
        </w:rPr>
        <w:t xml:space="preserve"> the D1-NUDAP subtypes as D1/2R co-expressing </w:t>
      </w:r>
      <w:proofErr w:type="spellStart"/>
      <w:r w:rsidR="00DF2350">
        <w:rPr>
          <w:rFonts w:ascii="Arial" w:eastAsia="Arial" w:hAnsi="Arial" w:cs="Arial"/>
          <w:sz w:val="22"/>
          <w:szCs w:val="22"/>
        </w:rPr>
        <w:t>eSPNs</w:t>
      </w:r>
      <w:proofErr w:type="spellEnd"/>
      <w:r w:rsidR="00723E51" w:rsidRPr="00945BD0">
        <w:rPr>
          <w:rFonts w:ascii="Arial" w:eastAsia="Arial" w:hAnsi="Arial" w:cs="Arial"/>
          <w:sz w:val="22"/>
          <w:szCs w:val="22"/>
        </w:rPr>
        <w:t xml:space="preserve"> clustered within the OT</w:t>
      </w:r>
      <w:r w:rsidR="002C4156">
        <w:rPr>
          <w:rFonts w:ascii="Arial" w:eastAsia="Arial" w:hAnsi="Arial" w:cs="Arial"/>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sz w:val="22"/>
          <w:szCs w:val="22"/>
        </w:rPr>
        <w:instrText xml:space="preserve"> ADDIN EN.CITE </w:instrText>
      </w:r>
      <w:r w:rsidR="009B3B49">
        <w:rPr>
          <w:rFonts w:ascii="Arial" w:eastAsia="Arial" w:hAnsi="Arial" w:cs="Arial"/>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sz w:val="22"/>
          <w:szCs w:val="22"/>
        </w:rPr>
        <w:instrText xml:space="preserve"> ADDIN EN.CITE.DATA </w:instrText>
      </w:r>
      <w:r w:rsidR="009B3B49">
        <w:rPr>
          <w:rFonts w:ascii="Arial" w:eastAsia="Arial" w:hAnsi="Arial" w:cs="Arial"/>
          <w:sz w:val="22"/>
          <w:szCs w:val="22"/>
        </w:rPr>
      </w:r>
      <w:r w:rsidR="009B3B49">
        <w:rPr>
          <w:rFonts w:ascii="Arial" w:eastAsia="Arial" w:hAnsi="Arial" w:cs="Arial"/>
          <w:sz w:val="22"/>
          <w:szCs w:val="22"/>
        </w:rPr>
        <w:fldChar w:fldCharType="end"/>
      </w:r>
      <w:r w:rsidR="002C4156">
        <w:rPr>
          <w:rFonts w:ascii="Arial" w:eastAsia="Arial" w:hAnsi="Arial" w:cs="Arial"/>
          <w:sz w:val="22"/>
          <w:szCs w:val="22"/>
        </w:rPr>
      </w:r>
      <w:r w:rsidR="002C4156">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54</w:t>
      </w:r>
      <w:r w:rsidR="002C4156">
        <w:rPr>
          <w:rFonts w:ascii="Arial" w:eastAsia="Arial" w:hAnsi="Arial" w:cs="Arial"/>
          <w:sz w:val="22"/>
          <w:szCs w:val="22"/>
        </w:rPr>
        <w:fldChar w:fldCharType="end"/>
      </w:r>
      <w:r w:rsidR="00723E51" w:rsidRPr="00945BD0">
        <w:rPr>
          <w:rFonts w:ascii="Arial" w:eastAsia="Arial" w:hAnsi="Arial" w:cs="Arial"/>
          <w:sz w:val="22"/>
          <w:szCs w:val="22"/>
        </w:rPr>
        <w:t xml:space="preserve">. Similarly, D1/D2 </w:t>
      </w:r>
      <w:r w:rsidR="00DF2350">
        <w:rPr>
          <w:rFonts w:ascii="Arial" w:eastAsia="Arial" w:hAnsi="Arial" w:cs="Arial"/>
          <w:sz w:val="22"/>
          <w:szCs w:val="22"/>
        </w:rPr>
        <w:t>H</w:t>
      </w:r>
      <w:r w:rsidR="00723E51" w:rsidRPr="00945BD0">
        <w:rPr>
          <w:rFonts w:ascii="Arial" w:eastAsia="Arial" w:hAnsi="Arial" w:cs="Arial"/>
          <w:sz w:val="22"/>
          <w:szCs w:val="22"/>
        </w:rPr>
        <w:t xml:space="preserve">ybrid subtypes are D1/2R co-expressing </w:t>
      </w:r>
      <w:proofErr w:type="spellStart"/>
      <w:r w:rsidR="00DF2350">
        <w:rPr>
          <w:rFonts w:ascii="Arial" w:eastAsia="Arial" w:hAnsi="Arial" w:cs="Arial"/>
          <w:sz w:val="22"/>
          <w:szCs w:val="22"/>
        </w:rPr>
        <w:t>eSPNs</w:t>
      </w:r>
      <w:proofErr w:type="spellEnd"/>
      <w:r w:rsidR="00723E51" w:rsidRPr="00945BD0">
        <w:rPr>
          <w:rFonts w:ascii="Arial" w:eastAsia="Arial" w:hAnsi="Arial" w:cs="Arial"/>
          <w:sz w:val="22"/>
          <w:szCs w:val="22"/>
        </w:rPr>
        <w:t xml:space="preserve"> evenly distributed throughout the striatum</w:t>
      </w:r>
      <w:r w:rsidR="009777D9">
        <w:rPr>
          <w:rFonts w:ascii="Arial" w:eastAsia="Arial" w:hAnsi="Arial" w:cs="Arial"/>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sz w:val="22"/>
          <w:szCs w:val="22"/>
        </w:rPr>
        <w:instrText xml:space="preserve"> ADDIN EN.CITE </w:instrText>
      </w:r>
      <w:r w:rsidR="009B3B49">
        <w:rPr>
          <w:rFonts w:ascii="Arial" w:eastAsia="Arial" w:hAnsi="Arial" w:cs="Arial"/>
          <w:sz w:val="22"/>
          <w:szCs w:val="22"/>
        </w:rPr>
        <w:fldChar w:fldCharType="begin">
          <w:fldData xml:space="preserve">PEVuZE5vdGU+PENpdGU+PEF1dGhvcj5IZTwvQXV0aG9yPjxZZWFyPjIwMjE8L1llYXI+PFJlY051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</w:fldData>
        </w:fldChar>
      </w:r>
      <w:r w:rsidR="009B3B49">
        <w:rPr>
          <w:rFonts w:ascii="Arial" w:eastAsia="Arial" w:hAnsi="Arial" w:cs="Arial"/>
          <w:sz w:val="22"/>
          <w:szCs w:val="22"/>
        </w:rPr>
        <w:instrText xml:space="preserve"> ADDIN EN.CITE.DATA </w:instrText>
      </w:r>
      <w:r w:rsidR="009B3B49">
        <w:rPr>
          <w:rFonts w:ascii="Arial" w:eastAsia="Arial" w:hAnsi="Arial" w:cs="Arial"/>
          <w:sz w:val="22"/>
          <w:szCs w:val="22"/>
        </w:rPr>
      </w:r>
      <w:r w:rsidR="009B3B49">
        <w:rPr>
          <w:rFonts w:ascii="Arial" w:eastAsia="Arial" w:hAnsi="Arial" w:cs="Arial"/>
          <w:sz w:val="22"/>
          <w:szCs w:val="22"/>
        </w:rPr>
        <w:fldChar w:fldCharType="end"/>
      </w:r>
      <w:r w:rsidR="009777D9">
        <w:rPr>
          <w:rFonts w:ascii="Arial" w:eastAsia="Arial" w:hAnsi="Arial" w:cs="Arial"/>
          <w:sz w:val="22"/>
          <w:szCs w:val="22"/>
        </w:rPr>
      </w:r>
      <w:r w:rsidR="009777D9">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54</w:t>
      </w:r>
      <w:r w:rsidR="009777D9">
        <w:rPr>
          <w:rFonts w:ascii="Arial" w:eastAsia="Arial" w:hAnsi="Arial" w:cs="Arial"/>
          <w:sz w:val="22"/>
          <w:szCs w:val="22"/>
        </w:rPr>
        <w:fldChar w:fldCharType="end"/>
      </w:r>
      <w:r w:rsidR="00723E51" w:rsidRPr="00945BD0">
        <w:rPr>
          <w:rFonts w:ascii="Arial" w:eastAsia="Arial" w:hAnsi="Arial" w:cs="Arial"/>
          <w:sz w:val="22"/>
          <w:szCs w:val="22"/>
        </w:rPr>
        <w:t>.</w:t>
      </w:r>
      <w:r w:rsidR="00723E51">
        <w:rPr>
          <w:rFonts w:ascii="Arial" w:eastAsia="Arial" w:hAnsi="Arial" w:cs="Arial"/>
          <w:sz w:val="22"/>
          <w:szCs w:val="22"/>
        </w:rPr>
        <w:t xml:space="preserve"> </w:t>
      </w:r>
      <w:r w:rsidR="004A46D3">
        <w:rPr>
          <w:rFonts w:ascii="Arial" w:eastAsia="Arial" w:hAnsi="Arial" w:cs="Arial"/>
          <w:sz w:val="22"/>
          <w:szCs w:val="22"/>
        </w:rPr>
        <w:t xml:space="preserve">The </w:t>
      </w:r>
      <w:r w:rsidR="00723E51">
        <w:rPr>
          <w:rFonts w:ascii="Arial" w:eastAsia="Arial" w:hAnsi="Arial" w:cs="Arial"/>
          <w:sz w:val="22"/>
          <w:szCs w:val="22"/>
        </w:rPr>
        <w:t>D1-</w:t>
      </w:r>
      <w:r w:rsidR="004A46D3">
        <w:rPr>
          <w:rFonts w:ascii="Arial" w:eastAsia="Arial" w:hAnsi="Arial" w:cs="Arial"/>
          <w:sz w:val="22"/>
          <w:szCs w:val="22"/>
        </w:rPr>
        <w:t xml:space="preserve">NUDAP </w:t>
      </w:r>
      <w:r w:rsidR="00723E51">
        <w:rPr>
          <w:rFonts w:ascii="Arial" w:eastAsia="Arial" w:hAnsi="Arial" w:cs="Arial"/>
          <w:sz w:val="22"/>
          <w:szCs w:val="22"/>
        </w:rPr>
        <w:t>subtype</w:t>
      </w:r>
      <w:r w:rsidR="004A46D3">
        <w:rPr>
          <w:rFonts w:ascii="Arial" w:eastAsia="Arial" w:hAnsi="Arial" w:cs="Arial"/>
          <w:sz w:val="22"/>
          <w:szCs w:val="22"/>
        </w:rPr>
        <w:t xml:space="preserve"> was previously defined in human and non-human primate brain using radiolabeled DAMGO binding assays to target the mu-opioid receptor</w:t>
      </w:r>
      <w:r w:rsidR="006272C2">
        <w:rPr>
          <w:rFonts w:ascii="Arial" w:eastAsia="Arial" w:hAnsi="Arial" w:cs="Arial"/>
          <w:sz w:val="22"/>
          <w:szCs w:val="22"/>
        </w:rPr>
        <w:fldChar w:fldCharType="begin">
          <w:fldData xml:space="preserve">PEVuZE5vdGU+PENpdGU+PEF1dGhvcj5Wb29ybjwvQXV0aG9yPjxZZWFyPjE5OTY8L1llYXI+PFJl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</w:fldData>
        </w:fldChar>
      </w:r>
      <w:r w:rsidR="00893280">
        <w:rPr>
          <w:rFonts w:ascii="Arial" w:eastAsia="Arial" w:hAnsi="Arial" w:cs="Arial"/>
          <w:sz w:val="22"/>
          <w:szCs w:val="22"/>
        </w:rPr>
        <w:instrText xml:space="preserve"> ADDIN EN.CITE </w:instrText>
      </w:r>
      <w:r w:rsidR="00893280">
        <w:rPr>
          <w:rFonts w:ascii="Arial" w:eastAsia="Arial" w:hAnsi="Arial" w:cs="Arial"/>
          <w:sz w:val="22"/>
          <w:szCs w:val="22"/>
        </w:rPr>
        <w:fldChar w:fldCharType="begin">
          <w:fldData xml:space="preserve">PEVuZE5vdGU+PENpdGU+PEF1dGhvcj5Wb29ybjwvQXV0aG9yPjxZZWFyPjE5OTY8L1llYXI+PFJl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</w:fldData>
        </w:fldChar>
      </w:r>
      <w:r w:rsidR="00893280">
        <w:rPr>
          <w:rFonts w:ascii="Arial" w:eastAsia="Arial" w:hAnsi="Arial" w:cs="Arial"/>
          <w:sz w:val="22"/>
          <w:szCs w:val="22"/>
        </w:rPr>
        <w:instrText xml:space="preserve"> ADDIN EN.CITE.DATA </w:instrText>
      </w:r>
      <w:r w:rsidR="00893280">
        <w:rPr>
          <w:rFonts w:ascii="Arial" w:eastAsia="Arial" w:hAnsi="Arial" w:cs="Arial"/>
          <w:sz w:val="22"/>
          <w:szCs w:val="22"/>
        </w:rPr>
      </w:r>
      <w:r w:rsidR="00893280">
        <w:rPr>
          <w:rFonts w:ascii="Arial" w:eastAsia="Arial" w:hAnsi="Arial" w:cs="Arial"/>
          <w:sz w:val="22"/>
          <w:szCs w:val="22"/>
        </w:rPr>
        <w:fldChar w:fldCharType="end"/>
      </w:r>
      <w:r w:rsidR="006272C2">
        <w:rPr>
          <w:rFonts w:ascii="Arial" w:eastAsia="Arial" w:hAnsi="Arial" w:cs="Arial"/>
          <w:sz w:val="22"/>
          <w:szCs w:val="22"/>
        </w:rPr>
      </w:r>
      <w:r w:rsidR="006272C2">
        <w:rPr>
          <w:rFonts w:ascii="Arial" w:eastAsia="Arial" w:hAnsi="Arial" w:cs="Arial"/>
          <w:sz w:val="22"/>
          <w:szCs w:val="22"/>
        </w:rPr>
        <w:fldChar w:fldCharType="separate"/>
      </w:r>
      <w:r w:rsidR="00893280" w:rsidRPr="00893280">
        <w:rPr>
          <w:rFonts w:ascii="Arial" w:eastAsia="Arial" w:hAnsi="Arial" w:cs="Arial"/>
          <w:noProof/>
          <w:sz w:val="22"/>
          <w:szCs w:val="22"/>
          <w:vertAlign w:val="superscript"/>
        </w:rPr>
        <w:t>150,151</w:t>
      </w:r>
      <w:r w:rsidR="006272C2">
        <w:rPr>
          <w:rFonts w:ascii="Arial" w:eastAsia="Arial" w:hAnsi="Arial" w:cs="Arial"/>
          <w:sz w:val="22"/>
          <w:szCs w:val="22"/>
        </w:rPr>
        <w:fldChar w:fldCharType="end"/>
      </w:r>
      <w:r w:rsidR="00285A72">
        <w:rPr>
          <w:rFonts w:ascii="Arial" w:eastAsia="Arial" w:hAnsi="Arial" w:cs="Arial"/>
          <w:sz w:val="22"/>
          <w:szCs w:val="22"/>
        </w:rPr>
        <w:t xml:space="preserve">. </w:t>
      </w:r>
      <w:r w:rsidR="004A46D3">
        <w:rPr>
          <w:rFonts w:ascii="Arial" w:eastAsia="Arial" w:hAnsi="Arial" w:cs="Arial"/>
          <w:sz w:val="22"/>
          <w:szCs w:val="22"/>
        </w:rPr>
        <w:t xml:space="preserve">We await future work to ascertain whether the </w:t>
      </w:r>
      <w:r w:rsidR="00723E51">
        <w:rPr>
          <w:rFonts w:ascii="Arial" w:eastAsia="Arial" w:hAnsi="Arial" w:cs="Arial"/>
          <w:sz w:val="22"/>
          <w:szCs w:val="22"/>
        </w:rPr>
        <w:t>two</w:t>
      </w:r>
      <w:r w:rsidR="004A46D3">
        <w:rPr>
          <w:rFonts w:ascii="Arial" w:eastAsia="Arial" w:hAnsi="Arial" w:cs="Arial"/>
          <w:sz w:val="22"/>
          <w:szCs w:val="22"/>
        </w:rPr>
        <w:t xml:space="preserve"> </w:t>
      </w:r>
      <w:proofErr w:type="spellStart"/>
      <w:r w:rsidR="004A46D3">
        <w:rPr>
          <w:rFonts w:ascii="Arial" w:eastAsia="Arial" w:hAnsi="Arial" w:cs="Arial"/>
          <w:sz w:val="22"/>
          <w:szCs w:val="22"/>
        </w:rPr>
        <w:t>eSPN</w:t>
      </w:r>
      <w:proofErr w:type="spellEnd"/>
      <w:r w:rsidR="004A46D3">
        <w:rPr>
          <w:rFonts w:ascii="Arial" w:eastAsia="Arial" w:hAnsi="Arial" w:cs="Arial"/>
          <w:sz w:val="22"/>
          <w:szCs w:val="22"/>
        </w:rPr>
        <w:t xml:space="preserve"> </w:t>
      </w:r>
      <w:r w:rsidR="00723E51">
        <w:rPr>
          <w:rFonts w:ascii="Arial" w:eastAsia="Arial" w:hAnsi="Arial" w:cs="Arial"/>
          <w:sz w:val="22"/>
          <w:szCs w:val="22"/>
        </w:rPr>
        <w:t>subtypes</w:t>
      </w:r>
      <w:r w:rsidR="004A46D3">
        <w:rPr>
          <w:rFonts w:ascii="Arial" w:eastAsia="Arial" w:hAnsi="Arial" w:cs="Arial"/>
          <w:sz w:val="22"/>
          <w:szCs w:val="22"/>
        </w:rPr>
        <w:t xml:space="preserve"> indicate functionally distinct circuits.</w:t>
      </w:r>
    </w:p>
    <w:p w14:paraId="3D44D4E7" w14:textId="77777777" w:rsidR="00945BD0" w:rsidRDefault="00945BD0" w:rsidP="004B63F7">
      <w:pPr>
        <w:shd w:val="clear" w:color="auto" w:fill="FFFFFF"/>
        <w:spacing w:before="100" w:beforeAutospacing="1" w:after="100" w:afterAutospacing="1" w:line="360" w:lineRule="auto"/>
        <w:contextualSpacing/>
        <w:jc w:val="both"/>
        <w:rPr>
          <w:rFonts w:ascii="Arial" w:hAnsi="Arial" w:cs="Arial"/>
          <w:bCs/>
          <w:sz w:val="22"/>
          <w:szCs w:val="22"/>
        </w:rPr>
      </w:pPr>
    </w:p>
    <w:p w14:paraId="0C743C98" w14:textId="2299E8A3" w:rsidR="00DF2350" w:rsidRDefault="00DF2350" w:rsidP="00406253">
      <w:pPr>
        <w:shd w:val="clear" w:color="auto" w:fill="FFFFFF"/>
        <w:spacing w:before="100" w:beforeAutospacing="1" w:after="100" w:afterAutospacing="1" w:line="360" w:lineRule="auto"/>
        <w:contextualSpacing/>
        <w:jc w:val="both"/>
        <w:rPr>
          <w:rFonts w:ascii="Arial" w:hAnsi="Arial" w:cs="Arial"/>
          <w:sz w:val="22"/>
          <w:szCs w:val="22"/>
        </w:rPr>
      </w:pPr>
      <w:r w:rsidRPr="00395799">
        <w:rPr>
          <w:rFonts w:ascii="Arial" w:hAnsi="Arial" w:cs="Arial"/>
          <w:bCs/>
          <w:sz w:val="22"/>
          <w:szCs w:val="22"/>
        </w:rPr>
        <w:t xml:space="preserve">Finally, </w:t>
      </w:r>
      <w:r w:rsidR="001E6DF9" w:rsidRPr="00395799">
        <w:rPr>
          <w:rFonts w:ascii="Arial" w:hAnsi="Arial" w:cs="Arial"/>
          <w:bCs/>
          <w:sz w:val="22"/>
          <w:szCs w:val="22"/>
        </w:rPr>
        <w:t xml:space="preserve">our </w:t>
      </w:r>
      <w:r w:rsidR="001E6DF9" w:rsidRPr="00395799">
        <w:rPr>
          <w:rFonts w:ascii="Arial" w:hAnsi="Arial" w:cs="Arial"/>
          <w:sz w:val="22"/>
          <w:szCs w:val="22"/>
        </w:rPr>
        <w:t>conditional hereditability enrichment analysis identified associations between several striatal cell types to a broad panel of human neurological and psychiatric diseases as well as several psychosocial domains.</w:t>
      </w:r>
      <w:r w:rsidR="001E6DF9">
        <w:rPr>
          <w:rFonts w:ascii="Arial" w:hAnsi="Arial" w:cs="Arial"/>
          <w:sz w:val="22"/>
          <w:szCs w:val="22"/>
        </w:rPr>
        <w:t xml:space="preserve"> </w:t>
      </w:r>
      <w:r w:rsidR="006F56B7">
        <w:rPr>
          <w:rFonts w:ascii="Arial" w:hAnsi="Arial" w:cs="Arial"/>
          <w:sz w:val="22"/>
          <w:szCs w:val="22"/>
        </w:rPr>
        <w:t>Our heritability enrichment analyses are consistent with previous studies</w:t>
      </w:r>
      <w:r w:rsidR="005F5D7C">
        <w:rPr>
          <w:rFonts w:ascii="Arial" w:hAnsi="Arial" w:cs="Arial"/>
          <w:sz w:val="22"/>
          <w:szCs w:val="22"/>
        </w:rPr>
        <w:t xml:space="preserve"> that linked SPNs to human diseases</w:t>
      </w:r>
      <w:r w:rsidR="00334B22">
        <w:rPr>
          <w:rFonts w:ascii="Arial" w:hAnsi="Arial" w:cs="Arial"/>
          <w:sz w:val="22"/>
          <w:szCs w:val="22"/>
        </w:rPr>
        <w:fldChar w:fldCharType="begin">
          <w:fldData xml:space="preserve">PEVuZE5vdGU+PENpdGU+PEF1dGhvcj5Ta2VuZTwvQXV0aG9yPjxZZWFyPjIwMTg8L1llYXI+PFJl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PEVuZE5vdGU+PENpdGU+PEF1dGhvcj5Ta2VuZTwvQXV0aG9yPjxZZWFyPjIwMTg8L1llYXI+PFJl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334B22">
        <w:rPr>
          <w:rFonts w:ascii="Arial" w:hAnsi="Arial" w:cs="Arial"/>
          <w:sz w:val="22"/>
          <w:szCs w:val="22"/>
        </w:rPr>
      </w:r>
      <w:r w:rsidR="00334B22">
        <w:rPr>
          <w:rFonts w:ascii="Arial" w:hAnsi="Arial" w:cs="Arial"/>
          <w:sz w:val="22"/>
          <w:szCs w:val="22"/>
        </w:rPr>
        <w:fldChar w:fldCharType="separate"/>
      </w:r>
      <w:r w:rsidR="00893280" w:rsidRPr="00893280">
        <w:rPr>
          <w:rFonts w:ascii="Arial" w:hAnsi="Arial" w:cs="Arial"/>
          <w:noProof/>
          <w:sz w:val="22"/>
          <w:szCs w:val="22"/>
          <w:vertAlign w:val="superscript"/>
        </w:rPr>
        <w:t>60,70,74,75</w:t>
      </w:r>
      <w:r w:rsidR="00334B22">
        <w:rPr>
          <w:rFonts w:ascii="Arial" w:hAnsi="Arial" w:cs="Arial"/>
          <w:sz w:val="22"/>
          <w:szCs w:val="22"/>
        </w:rPr>
        <w:fldChar w:fldCharType="end"/>
      </w:r>
      <w:r w:rsidR="006F56B7">
        <w:rPr>
          <w:rFonts w:ascii="Arial" w:hAnsi="Arial" w:cs="Arial"/>
          <w:sz w:val="22"/>
          <w:szCs w:val="22"/>
        </w:rPr>
        <w:t>.</w:t>
      </w:r>
      <w:r w:rsidR="005F5D7C">
        <w:rPr>
          <w:rFonts w:ascii="Arial" w:hAnsi="Arial" w:cs="Arial"/>
          <w:sz w:val="22"/>
          <w:szCs w:val="22"/>
        </w:rPr>
        <w:t xml:space="preserve"> Notably, these earlier </w:t>
      </w:r>
      <w:r w:rsidR="005B3972">
        <w:rPr>
          <w:rFonts w:ascii="Arial" w:hAnsi="Arial" w:cs="Arial"/>
          <w:sz w:val="22"/>
          <w:szCs w:val="22"/>
        </w:rPr>
        <w:t xml:space="preserve">studies </w:t>
      </w:r>
      <w:r w:rsidR="005F5D7C">
        <w:rPr>
          <w:rFonts w:ascii="Arial" w:hAnsi="Arial" w:cs="Arial"/>
          <w:sz w:val="22"/>
          <w:szCs w:val="22"/>
        </w:rPr>
        <w:t>were limited by the resolution of their annotations</w:t>
      </w:r>
      <w:r w:rsidR="005B3972">
        <w:rPr>
          <w:rFonts w:ascii="Arial" w:hAnsi="Arial" w:cs="Arial"/>
          <w:sz w:val="22"/>
          <w:szCs w:val="22"/>
        </w:rPr>
        <w:t xml:space="preserve"> since they did not differentiate SPN cell types.</w:t>
      </w:r>
      <w:r w:rsidR="005F5D7C">
        <w:rPr>
          <w:rFonts w:ascii="Arial" w:hAnsi="Arial" w:cs="Arial"/>
          <w:sz w:val="22"/>
          <w:szCs w:val="22"/>
        </w:rPr>
        <w:t xml:space="preserve"> </w:t>
      </w:r>
      <w:r w:rsidR="005B3972">
        <w:rPr>
          <w:rFonts w:ascii="Arial" w:hAnsi="Arial" w:cs="Arial"/>
          <w:sz w:val="22"/>
          <w:szCs w:val="22"/>
        </w:rPr>
        <w:t xml:space="preserve">On the other hand, </w:t>
      </w:r>
      <w:r w:rsidR="00E50FE0">
        <w:rPr>
          <w:rFonts w:ascii="Arial" w:hAnsi="Arial" w:cs="Arial"/>
          <w:sz w:val="22"/>
          <w:szCs w:val="22"/>
        </w:rPr>
        <w:t>the</w:t>
      </w:r>
      <w:r w:rsidR="005B3972">
        <w:rPr>
          <w:rFonts w:ascii="Arial" w:hAnsi="Arial" w:cs="Arial"/>
          <w:sz w:val="22"/>
          <w:szCs w:val="22"/>
        </w:rPr>
        <w:t xml:space="preserve"> </w:t>
      </w:r>
      <w:r w:rsidR="00E50FE0">
        <w:rPr>
          <w:rFonts w:ascii="Arial" w:hAnsi="Arial" w:cs="Arial"/>
          <w:sz w:val="22"/>
          <w:szCs w:val="22"/>
        </w:rPr>
        <w:t>ability to now separate</w:t>
      </w:r>
      <w:r w:rsidR="005B3972">
        <w:rPr>
          <w:rFonts w:ascii="Arial" w:hAnsi="Arial" w:cs="Arial"/>
          <w:sz w:val="22"/>
          <w:szCs w:val="22"/>
        </w:rPr>
        <w:t xml:space="preserve"> SPNs into discrete </w:t>
      </w:r>
      <w:r w:rsidR="001B3A1F">
        <w:rPr>
          <w:rFonts w:ascii="Arial" w:hAnsi="Arial" w:cs="Arial"/>
          <w:sz w:val="22"/>
          <w:szCs w:val="22"/>
        </w:rPr>
        <w:t>cell types</w:t>
      </w:r>
      <w:r w:rsidR="005B3972">
        <w:rPr>
          <w:rFonts w:ascii="Arial" w:hAnsi="Arial" w:cs="Arial"/>
          <w:sz w:val="22"/>
          <w:szCs w:val="22"/>
        </w:rPr>
        <w:t xml:space="preserve"> </w:t>
      </w:r>
      <w:r w:rsidR="00E50FE0">
        <w:rPr>
          <w:rFonts w:ascii="Arial" w:hAnsi="Arial" w:cs="Arial"/>
          <w:sz w:val="22"/>
          <w:szCs w:val="22"/>
        </w:rPr>
        <w:t xml:space="preserve">allowed us to </w:t>
      </w:r>
      <w:r w:rsidR="001B3A1F">
        <w:rPr>
          <w:rFonts w:ascii="Arial" w:hAnsi="Arial" w:cs="Arial"/>
          <w:sz w:val="22"/>
          <w:szCs w:val="22"/>
        </w:rPr>
        <w:t>resolve</w:t>
      </w:r>
      <w:r w:rsidR="005B3972">
        <w:rPr>
          <w:rFonts w:ascii="Arial" w:hAnsi="Arial" w:cs="Arial"/>
          <w:sz w:val="22"/>
          <w:szCs w:val="22"/>
        </w:rPr>
        <w:t xml:space="preserve"> their contributions to human disease </w:t>
      </w:r>
      <w:r w:rsidR="001B3A1F">
        <w:rPr>
          <w:rFonts w:ascii="Arial" w:hAnsi="Arial" w:cs="Arial"/>
          <w:sz w:val="22"/>
          <w:szCs w:val="22"/>
        </w:rPr>
        <w:t>traits</w:t>
      </w:r>
      <w:r w:rsidR="005B3972">
        <w:rPr>
          <w:rFonts w:ascii="Arial" w:hAnsi="Arial" w:cs="Arial"/>
          <w:sz w:val="22"/>
          <w:szCs w:val="22"/>
        </w:rPr>
        <w:t>, providing new therapeutic targets. Using our analyses, we</w:t>
      </w:r>
      <w:r w:rsidR="001E6DF9">
        <w:rPr>
          <w:rFonts w:ascii="Arial" w:hAnsi="Arial" w:cs="Arial"/>
          <w:sz w:val="22"/>
          <w:szCs w:val="22"/>
        </w:rPr>
        <w:t xml:space="preserve"> found significant enrichment of D1R-only SPNs with cocaine dependence risk variants</w:t>
      </w:r>
      <w:r w:rsidR="001D211C">
        <w:rPr>
          <w:rFonts w:ascii="Arial" w:hAnsi="Arial" w:cs="Arial"/>
          <w:sz w:val="22"/>
          <w:szCs w:val="22"/>
        </w:rPr>
        <w:t>. This is</w:t>
      </w:r>
      <w:r w:rsidR="001E6DF9">
        <w:rPr>
          <w:rFonts w:ascii="Arial" w:hAnsi="Arial" w:cs="Arial"/>
          <w:sz w:val="22"/>
          <w:szCs w:val="22"/>
        </w:rPr>
        <w:t xml:space="preserve"> consistent with</w:t>
      </w:r>
      <w:r w:rsidR="008006E2">
        <w:rPr>
          <w:rFonts w:ascii="Arial" w:hAnsi="Arial" w:cs="Arial"/>
          <w:sz w:val="22"/>
          <w:szCs w:val="22"/>
        </w:rPr>
        <w:t xml:space="preserve"> work linking D1R-only SPNs to cocaine exposure</w:t>
      </w:r>
      <w:r w:rsidR="004D7E3C">
        <w:rPr>
          <w:rFonts w:ascii="Arial" w:hAnsi="Arial" w:cs="Arial"/>
          <w:sz w:val="22"/>
          <w:szCs w:val="22"/>
        </w:rPr>
        <w:t xml:space="preserve"> and reward</w:t>
      </w:r>
      <w:r w:rsidR="00F87AD2">
        <w:rPr>
          <w:rFonts w:ascii="Arial" w:hAnsi="Arial" w:cs="Arial"/>
          <w:sz w:val="22"/>
          <w:szCs w:val="22"/>
        </w:rPr>
        <w:fldChar w:fldCharType="begin">
          <w:fldData xml:space="preserve">PEVuZE5vdGU+PENpdGU+PEF1dGhvcj5aaG91PC9BdXRob3I+PFllYXI+MjAxOTwvWWVhcj48UmVj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=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PEVuZE5vdGU+PENpdGU+PEF1dGhvcj5aaG91PC9BdXRob3I+PFllYXI+MjAxOTwvWWVhcj48UmVj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=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F87AD2">
        <w:rPr>
          <w:rFonts w:ascii="Arial" w:hAnsi="Arial" w:cs="Arial"/>
          <w:sz w:val="22"/>
          <w:szCs w:val="22"/>
        </w:rPr>
      </w:r>
      <w:r w:rsidR="00F87AD2">
        <w:rPr>
          <w:rFonts w:ascii="Arial" w:hAnsi="Arial" w:cs="Arial"/>
          <w:sz w:val="22"/>
          <w:szCs w:val="22"/>
        </w:rPr>
        <w:fldChar w:fldCharType="separate"/>
      </w:r>
      <w:r w:rsidR="00893280" w:rsidRPr="00893280">
        <w:rPr>
          <w:rFonts w:ascii="Arial" w:hAnsi="Arial" w:cs="Arial"/>
          <w:noProof/>
          <w:sz w:val="22"/>
          <w:szCs w:val="22"/>
          <w:vertAlign w:val="superscript"/>
        </w:rPr>
        <w:t>22,58,152-157</w:t>
      </w:r>
      <w:r w:rsidR="00F87AD2">
        <w:rPr>
          <w:rFonts w:ascii="Arial" w:hAnsi="Arial" w:cs="Arial"/>
          <w:sz w:val="22"/>
          <w:szCs w:val="22"/>
        </w:rPr>
        <w:fldChar w:fldCharType="end"/>
      </w:r>
      <w:r w:rsidR="008006E2">
        <w:rPr>
          <w:rFonts w:ascii="Arial" w:hAnsi="Arial" w:cs="Arial"/>
          <w:sz w:val="22"/>
          <w:szCs w:val="22"/>
        </w:rPr>
        <w:t>. Similarly, we recently</w:t>
      </w:r>
      <w:r w:rsidR="001E6DF9">
        <w:rPr>
          <w:rFonts w:ascii="Arial" w:hAnsi="Arial" w:cs="Arial"/>
          <w:sz w:val="22"/>
          <w:szCs w:val="22"/>
        </w:rPr>
        <w:t xml:space="preserve"> </w:t>
      </w:r>
      <w:r w:rsidR="001B3A1F">
        <w:rPr>
          <w:rFonts w:ascii="Arial" w:hAnsi="Arial" w:cs="Arial"/>
          <w:sz w:val="22"/>
          <w:szCs w:val="22"/>
        </w:rPr>
        <w:t>connected</w:t>
      </w:r>
      <w:r w:rsidR="001D211C">
        <w:rPr>
          <w:rFonts w:ascii="Arial" w:hAnsi="Arial" w:cs="Arial"/>
          <w:sz w:val="22"/>
          <w:szCs w:val="22"/>
        </w:rPr>
        <w:t xml:space="preserve"> D1R signaling to incubation of cocaine craving where m</w:t>
      </w:r>
      <w:r w:rsidR="001D211C" w:rsidRPr="001D211C">
        <w:rPr>
          <w:rFonts w:ascii="Arial" w:hAnsi="Arial" w:cs="Arial"/>
          <w:sz w:val="22"/>
          <w:szCs w:val="22"/>
        </w:rPr>
        <w:t>ice exhibit</w:t>
      </w:r>
      <w:r w:rsidR="001D211C">
        <w:rPr>
          <w:rFonts w:ascii="Arial" w:hAnsi="Arial" w:cs="Arial"/>
          <w:sz w:val="22"/>
          <w:szCs w:val="22"/>
        </w:rPr>
        <w:t>ed</w:t>
      </w:r>
      <w:r w:rsidR="001D211C" w:rsidRPr="001D211C">
        <w:rPr>
          <w:rFonts w:ascii="Arial" w:hAnsi="Arial" w:cs="Arial"/>
          <w:sz w:val="22"/>
          <w:szCs w:val="22"/>
        </w:rPr>
        <w:t xml:space="preserve"> decreased membrane excitability of </w:t>
      </w:r>
      <w:r w:rsidR="001D211C">
        <w:rPr>
          <w:rFonts w:ascii="Arial" w:hAnsi="Arial" w:cs="Arial"/>
          <w:sz w:val="22"/>
          <w:szCs w:val="22"/>
        </w:rPr>
        <w:t>D1R</w:t>
      </w:r>
      <w:r w:rsidR="001B3A1F">
        <w:rPr>
          <w:rFonts w:ascii="Arial" w:hAnsi="Arial" w:cs="Arial"/>
          <w:sz w:val="22"/>
          <w:szCs w:val="22"/>
        </w:rPr>
        <w:t>-expressing</w:t>
      </w:r>
      <w:r w:rsidR="001D211C" w:rsidRPr="001D211C">
        <w:rPr>
          <w:rFonts w:ascii="Arial" w:hAnsi="Arial" w:cs="Arial"/>
          <w:sz w:val="22"/>
          <w:szCs w:val="22"/>
        </w:rPr>
        <w:t>, but not D2</w:t>
      </w:r>
      <w:r w:rsidR="001D211C">
        <w:rPr>
          <w:rFonts w:ascii="Arial" w:hAnsi="Arial" w:cs="Arial"/>
          <w:sz w:val="22"/>
          <w:szCs w:val="22"/>
        </w:rPr>
        <w:t>R-</w:t>
      </w:r>
      <w:r w:rsidR="001D211C" w:rsidRPr="001D211C">
        <w:rPr>
          <w:rFonts w:ascii="Arial" w:hAnsi="Arial" w:cs="Arial"/>
          <w:sz w:val="22"/>
          <w:szCs w:val="22"/>
        </w:rPr>
        <w:t xml:space="preserve">expressing </w:t>
      </w:r>
      <w:r w:rsidR="001D211C">
        <w:rPr>
          <w:rFonts w:ascii="Arial" w:hAnsi="Arial" w:cs="Arial"/>
          <w:sz w:val="22"/>
          <w:szCs w:val="22"/>
        </w:rPr>
        <w:t>SPNs</w:t>
      </w:r>
      <w:r w:rsidR="001D211C" w:rsidRPr="001D211C">
        <w:rPr>
          <w:rFonts w:ascii="Arial" w:hAnsi="Arial" w:cs="Arial"/>
          <w:sz w:val="22"/>
          <w:szCs w:val="22"/>
        </w:rPr>
        <w:t xml:space="preserve"> within the </w:t>
      </w:r>
      <w:r w:rsidR="001D211C" w:rsidRPr="001D211C">
        <w:rPr>
          <w:rFonts w:ascii="Arial" w:hAnsi="Arial" w:cs="Arial"/>
          <w:sz w:val="22"/>
          <w:szCs w:val="22"/>
        </w:rPr>
        <w:lastRenderedPageBreak/>
        <w:t>NAc shell after withdrawal from cocaine self-administration</w:t>
      </w:r>
      <w:r w:rsidR="005348AD">
        <w:rPr>
          <w:rFonts w:ascii="Arial" w:hAnsi="Arial" w:cs="Arial"/>
          <w:sz w:val="22"/>
          <w:szCs w:val="22"/>
        </w:rPr>
        <w:fldChar w:fldCharType="begin"/>
      </w:r>
      <w:r w:rsidR="00893280">
        <w:rPr>
          <w:rFonts w:ascii="Arial" w:hAnsi="Arial" w:cs="Arial"/>
          <w:sz w:val="22"/>
          <w:szCs w:val="22"/>
        </w:rPr>
        <w:instrText xml:space="preserve"> ADDIN EN.CITE &lt;EndNote&gt;&lt;Cite&gt;&lt;Author&gt;He&lt;/Author&gt;&lt;Year&gt;2023&lt;/Year&gt;&lt;RecNum&gt;4381&lt;/RecNum&gt;&lt;DisplayText&gt;&lt;style face="superscript"&gt;158&lt;/style&gt;&lt;/DisplayText&gt;&lt;record&gt;&lt;rec-number&gt;4381&lt;/rec-number&gt;&lt;foreign-keys&gt;&lt;key app="EN" db-id="s2ttsp5p6www53e2sxnxaxtjvfve950x9dx9" timestamp="1682299829"&gt;4381&lt;/key&gt;&lt;/foreign-keys&gt;&lt;ref-type name="Journal Article"&gt;17&lt;/ref-type&gt;&lt;contributors&gt;&lt;authors&gt;&lt;author&gt;He, Y.&lt;/author&gt;&lt;author&gt;Wang, J.&lt;/author&gt;&lt;author&gt;Li, K. L.&lt;/author&gt;&lt;author&gt;Wang, Y. Q.&lt;/author&gt;&lt;author&gt;Freyberg, Z.&lt;/author&gt;&lt;author&gt;Dong, Y.&lt;/author&gt;&lt;/authors&gt;&lt;/contributors&gt;&lt;auth-address&gt;Department of Neuroscience, University of Pittsburgh, Pittsburgh, PA, 15260, USA.&amp;#xD;Department of Psychiatry, University of Pittsburgh, Pittsburgh, PA, 15260, USA.&amp;#xD;Department of Cell Biology, University of Pittsburgh, Pittsburgh, PA, 15260, USA.&amp;#xD;Department of Neuroscience, University of Pittsburgh, Pittsburgh, PA, 15260, USA. yandong@pitt.edu.&amp;#xD;Department of Psychiatry, University of Pittsburgh, Pittsburgh, PA, 15260, USA. yandong@pitt.edu.&lt;/auth-address&gt;&lt;titles&gt;&lt;title&gt;Membrane excitability of nucleus accumbens neurons gates the incubation of cocaine craving&lt;/title&gt;&lt;secondary-title&gt;Neuropsychopharmacology&lt;/secondary-title&gt;&lt;/titles&gt;&lt;periodical&gt;&lt;full-title&gt;Neuropsychopharmacology&lt;/full-title&gt;&lt;/periodical&gt;&lt;edition&gt;20230411&lt;/edition&gt;&lt;dates&gt;&lt;year&gt;2023&lt;/year&gt;&lt;pub-dates&gt;&lt;date&gt;Apr 11&lt;/date&gt;&lt;/pub-dates&gt;&lt;/dates&gt;&lt;isbn&gt;0893-133x&lt;/isbn&gt;&lt;accession-num&gt;37041207&lt;/accession-num&gt;&lt;urls&gt;&lt;/urls&gt;&lt;custom2&gt;PMC10354025&lt;/custom2&gt;&lt;electronic-resource-num&gt;10.1038/s41386-023-01580-w&lt;/electronic-resource-num&gt;&lt;remote-database-provider&gt;NLM&lt;/remote-database-provider&gt;&lt;language&gt;eng&lt;/language&gt;&lt;/record&gt;&lt;/Cite&gt;&lt;/EndNote&gt;</w:instrText>
      </w:r>
      <w:r w:rsidR="005348AD">
        <w:rPr>
          <w:rFonts w:ascii="Arial" w:hAnsi="Arial" w:cs="Arial"/>
          <w:sz w:val="22"/>
          <w:szCs w:val="22"/>
        </w:rPr>
        <w:fldChar w:fldCharType="separate"/>
      </w:r>
      <w:r w:rsidR="00893280" w:rsidRPr="00893280">
        <w:rPr>
          <w:rFonts w:ascii="Arial" w:hAnsi="Arial" w:cs="Arial"/>
          <w:noProof/>
          <w:sz w:val="22"/>
          <w:szCs w:val="22"/>
          <w:vertAlign w:val="superscript"/>
        </w:rPr>
        <w:t>158</w:t>
      </w:r>
      <w:r w:rsidR="005348AD">
        <w:rPr>
          <w:rFonts w:ascii="Arial" w:hAnsi="Arial" w:cs="Arial"/>
          <w:sz w:val="22"/>
          <w:szCs w:val="22"/>
        </w:rPr>
        <w:fldChar w:fldCharType="end"/>
      </w:r>
      <w:r w:rsidR="001D211C">
        <w:rPr>
          <w:rFonts w:ascii="Arial" w:hAnsi="Arial" w:cs="Arial"/>
          <w:sz w:val="22"/>
          <w:szCs w:val="22"/>
        </w:rPr>
        <w:t>.</w:t>
      </w:r>
      <w:r w:rsidR="000F7B4B">
        <w:rPr>
          <w:rFonts w:ascii="Arial" w:hAnsi="Arial" w:cs="Arial"/>
          <w:sz w:val="22"/>
          <w:szCs w:val="22"/>
        </w:rPr>
        <w:t xml:space="preserve"> Likewise, different subtypes of D1R SPNs modulate cocaine reward and addiction in mouse models</w:t>
      </w:r>
      <w:r w:rsidR="000F7B4B">
        <w:rPr>
          <w:rFonts w:ascii="Arial" w:hAnsi="Arial" w:cs="Arial"/>
          <w:sz w:val="22"/>
          <w:szCs w:val="22"/>
        </w:rPr>
        <w:fldChar w:fldCharType="begin">
          <w:fldData xml:space="preserve">PEVuZE5vdGU+PENpdGU+PEF1dGhvcj5aaGFvPC9BdXRob3I+PFllYXI+MjAyMjwvWWVhcj48UmVj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PEVuZE5vdGU+PENpdGU+PEF1dGhvcj5aaGFvPC9BdXRob3I+PFllYXI+MjAyMjwvWWVhcj48UmVj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0F7B4B">
        <w:rPr>
          <w:rFonts w:ascii="Arial" w:hAnsi="Arial" w:cs="Arial"/>
          <w:sz w:val="22"/>
          <w:szCs w:val="22"/>
        </w:rPr>
      </w:r>
      <w:r w:rsidR="000F7B4B">
        <w:rPr>
          <w:rFonts w:ascii="Arial" w:hAnsi="Arial" w:cs="Arial"/>
          <w:sz w:val="22"/>
          <w:szCs w:val="22"/>
        </w:rPr>
        <w:fldChar w:fldCharType="separate"/>
      </w:r>
      <w:r w:rsidR="00893280" w:rsidRPr="00893280">
        <w:rPr>
          <w:rFonts w:ascii="Arial" w:hAnsi="Arial" w:cs="Arial"/>
          <w:noProof/>
          <w:sz w:val="22"/>
          <w:szCs w:val="22"/>
          <w:vertAlign w:val="superscript"/>
        </w:rPr>
        <w:t>159</w:t>
      </w:r>
      <w:r w:rsidR="000F7B4B">
        <w:rPr>
          <w:rFonts w:ascii="Arial" w:hAnsi="Arial" w:cs="Arial"/>
          <w:sz w:val="22"/>
          <w:szCs w:val="22"/>
        </w:rPr>
        <w:fldChar w:fldCharType="end"/>
      </w:r>
      <w:r w:rsidR="000F7B4B">
        <w:rPr>
          <w:rFonts w:ascii="Arial" w:hAnsi="Arial" w:cs="Arial"/>
          <w:sz w:val="22"/>
          <w:szCs w:val="22"/>
        </w:rPr>
        <w:t>.</w:t>
      </w:r>
      <w:r w:rsidR="0007228D">
        <w:rPr>
          <w:rFonts w:ascii="Arial" w:hAnsi="Arial" w:cs="Arial"/>
          <w:sz w:val="22"/>
          <w:szCs w:val="22"/>
        </w:rPr>
        <w:t xml:space="preserve"> </w:t>
      </w:r>
      <w:r w:rsidR="00730C3E">
        <w:rPr>
          <w:rFonts w:ascii="Arial" w:hAnsi="Arial" w:cs="Arial"/>
          <w:sz w:val="22"/>
          <w:szCs w:val="22"/>
        </w:rPr>
        <w:t xml:space="preserve">D2R-only SPNs were </w:t>
      </w:r>
      <w:r w:rsidR="00E1361D">
        <w:rPr>
          <w:rFonts w:ascii="Arial" w:hAnsi="Arial" w:cs="Arial"/>
          <w:sz w:val="22"/>
          <w:szCs w:val="22"/>
        </w:rPr>
        <w:t>significantly associated with</w:t>
      </w:r>
      <w:r w:rsidR="00730C3E">
        <w:rPr>
          <w:rFonts w:ascii="Arial" w:hAnsi="Arial" w:cs="Arial"/>
          <w:sz w:val="22"/>
          <w:szCs w:val="22"/>
        </w:rPr>
        <w:t xml:space="preserve"> psychiatric traits </w:t>
      </w:r>
      <w:r w:rsidR="00E1361D">
        <w:rPr>
          <w:rFonts w:ascii="Arial" w:hAnsi="Arial" w:cs="Arial"/>
          <w:sz w:val="22"/>
          <w:szCs w:val="22"/>
        </w:rPr>
        <w:t xml:space="preserve">including </w:t>
      </w:r>
      <w:r w:rsidR="00730C3E">
        <w:rPr>
          <w:rFonts w:ascii="Arial" w:hAnsi="Arial" w:cs="Arial"/>
          <w:sz w:val="22"/>
          <w:szCs w:val="22"/>
        </w:rPr>
        <w:t>major depressive disorder</w:t>
      </w:r>
      <w:r w:rsidR="00E1361D">
        <w:rPr>
          <w:rFonts w:ascii="Arial" w:hAnsi="Arial" w:cs="Arial"/>
          <w:sz w:val="22"/>
          <w:szCs w:val="22"/>
        </w:rPr>
        <w:t xml:space="preserve"> and </w:t>
      </w:r>
      <w:r w:rsidR="00730C3E">
        <w:rPr>
          <w:rFonts w:ascii="Arial" w:hAnsi="Arial" w:cs="Arial"/>
          <w:sz w:val="22"/>
          <w:szCs w:val="22"/>
        </w:rPr>
        <w:t>schizophrenia</w:t>
      </w:r>
      <w:r w:rsidR="00E1361D">
        <w:rPr>
          <w:rFonts w:ascii="Arial" w:hAnsi="Arial" w:cs="Arial"/>
          <w:sz w:val="22"/>
          <w:szCs w:val="22"/>
        </w:rPr>
        <w:t xml:space="preserve"> which is in line with an extensive literature connecting D2R signaling with both illnesses</w:t>
      </w:r>
      <w:r w:rsidR="00045C7C">
        <w:rPr>
          <w:rFonts w:ascii="Arial" w:hAnsi="Arial" w:cs="Arial"/>
          <w:sz w:val="22"/>
          <w:szCs w:val="22"/>
        </w:rPr>
        <w:fldChar w:fldCharType="begin">
          <w:fldData xml:space="preserve">PEVuZE5vdGU+PENpdGU+PEF1dGhvcj5CZWF1bGlldTwvQXV0aG9yPjxZZWFyPjIwMTU8L1llYXI+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</w:fldData>
        </w:fldChar>
      </w:r>
      <w:r w:rsidR="009B3B49">
        <w:rPr>
          <w:rFonts w:ascii="Arial" w:hAnsi="Arial" w:cs="Arial"/>
          <w:sz w:val="22"/>
          <w:szCs w:val="22"/>
        </w:rPr>
        <w:instrText xml:space="preserve"> ADDIN EN.CITE </w:instrText>
      </w:r>
      <w:r w:rsidR="009B3B49">
        <w:rPr>
          <w:rFonts w:ascii="Arial" w:hAnsi="Arial" w:cs="Arial"/>
          <w:sz w:val="22"/>
          <w:szCs w:val="22"/>
        </w:rPr>
        <w:fldChar w:fldCharType="begin">
          <w:fldData xml:space="preserve">PEVuZE5vdGU+PENpdGU+PEF1dGhvcj5CZWF1bGlldTwvQXV0aG9yPjxZZWFyPjIwMTU8L1llYXI+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</w:fldData>
        </w:fldChar>
      </w:r>
      <w:r w:rsidR="009B3B49">
        <w:rPr>
          <w:rFonts w:ascii="Arial" w:hAnsi="Arial" w:cs="Arial"/>
          <w:sz w:val="22"/>
          <w:szCs w:val="22"/>
        </w:rPr>
        <w:instrText xml:space="preserve"> ADDIN EN.CITE.DATA </w:instrText>
      </w:r>
      <w:r w:rsidR="009B3B49">
        <w:rPr>
          <w:rFonts w:ascii="Arial" w:hAnsi="Arial" w:cs="Arial"/>
          <w:sz w:val="22"/>
          <w:szCs w:val="22"/>
        </w:rPr>
      </w:r>
      <w:r w:rsidR="009B3B49">
        <w:rPr>
          <w:rFonts w:ascii="Arial" w:hAnsi="Arial" w:cs="Arial"/>
          <w:sz w:val="22"/>
          <w:szCs w:val="22"/>
        </w:rPr>
        <w:fldChar w:fldCharType="end"/>
      </w:r>
      <w:r w:rsidR="00045C7C">
        <w:rPr>
          <w:rFonts w:ascii="Arial" w:hAnsi="Arial" w:cs="Arial"/>
          <w:sz w:val="22"/>
          <w:szCs w:val="22"/>
        </w:rPr>
      </w:r>
      <w:r w:rsidR="00045C7C">
        <w:rPr>
          <w:rFonts w:ascii="Arial" w:hAnsi="Arial" w:cs="Arial"/>
          <w:sz w:val="22"/>
          <w:szCs w:val="22"/>
        </w:rPr>
        <w:fldChar w:fldCharType="separate"/>
      </w:r>
      <w:r w:rsidR="00893280" w:rsidRPr="00893280">
        <w:rPr>
          <w:rFonts w:ascii="Arial" w:hAnsi="Arial" w:cs="Arial"/>
          <w:noProof/>
          <w:sz w:val="22"/>
          <w:szCs w:val="22"/>
          <w:vertAlign w:val="superscript"/>
        </w:rPr>
        <w:t>4,12,160</w:t>
      </w:r>
      <w:r w:rsidR="00045C7C">
        <w:rPr>
          <w:rFonts w:ascii="Arial" w:hAnsi="Arial" w:cs="Arial"/>
          <w:sz w:val="22"/>
          <w:szCs w:val="22"/>
        </w:rPr>
        <w:fldChar w:fldCharType="end"/>
      </w:r>
      <w:r w:rsidR="00E1361D">
        <w:rPr>
          <w:rFonts w:ascii="Arial" w:hAnsi="Arial" w:cs="Arial"/>
          <w:sz w:val="22"/>
          <w:szCs w:val="22"/>
        </w:rPr>
        <w:t>. Indeed, antipsychotic medications</w:t>
      </w:r>
      <w:r w:rsidR="005E4F25">
        <w:rPr>
          <w:rFonts w:ascii="Arial" w:hAnsi="Arial" w:cs="Arial"/>
          <w:sz w:val="22"/>
          <w:szCs w:val="22"/>
        </w:rPr>
        <w:t>,</w:t>
      </w:r>
      <w:r w:rsidR="00E1361D">
        <w:rPr>
          <w:rFonts w:ascii="Arial" w:hAnsi="Arial" w:cs="Arial"/>
          <w:sz w:val="22"/>
          <w:szCs w:val="22"/>
        </w:rPr>
        <w:t xml:space="preserve"> which block striatal D2R, are first-line treatments for schizophrenia and are increasingly used to treat </w:t>
      </w:r>
      <w:r w:rsidR="001B3A1F">
        <w:rPr>
          <w:rFonts w:ascii="Arial" w:hAnsi="Arial" w:cs="Arial"/>
          <w:sz w:val="22"/>
          <w:szCs w:val="22"/>
        </w:rPr>
        <w:t xml:space="preserve">mood disorders </w:t>
      </w:r>
      <w:r w:rsidR="00E1361D">
        <w:rPr>
          <w:rFonts w:ascii="Arial" w:hAnsi="Arial" w:cs="Arial"/>
          <w:sz w:val="22"/>
          <w:szCs w:val="22"/>
        </w:rPr>
        <w:t>as well</w:t>
      </w:r>
      <w:r w:rsidR="00E1361D">
        <w:rPr>
          <w:rFonts w:ascii="Arial" w:hAnsi="Arial" w:cs="Arial"/>
          <w:sz w:val="22"/>
          <w:szCs w:val="22"/>
        </w:rPr>
        <w:fldChar w:fldCharType="begin">
          <w:fldData xml:space="preserve">PEVuZE5vdGU+PENpdGU+PEF1dGhvcj5GcmV5YmVyZzwvQXV0aG9yPjxZZWFyPjIwMTA8L1llYXI+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</w:fldData>
        </w:fldChar>
      </w:r>
      <w:r w:rsidR="00893280">
        <w:rPr>
          <w:rFonts w:ascii="Arial" w:hAnsi="Arial" w:cs="Arial"/>
          <w:sz w:val="22"/>
          <w:szCs w:val="22"/>
        </w:rPr>
        <w:instrText xml:space="preserve"> ADDIN EN.CITE </w:instrText>
      </w:r>
      <w:r w:rsidR="00893280">
        <w:rPr>
          <w:rFonts w:ascii="Arial" w:hAnsi="Arial" w:cs="Arial"/>
          <w:sz w:val="22"/>
          <w:szCs w:val="22"/>
        </w:rPr>
        <w:fldChar w:fldCharType="begin">
          <w:fldData xml:space="preserve">PEVuZE5vdGU+PENpdGU+PEF1dGhvcj5GcmV5YmVyZzwvQXV0aG9yPjxZZWFyPjIwMTA8L1llYXI+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</w:fldData>
        </w:fldChar>
      </w:r>
      <w:r w:rsidR="00893280">
        <w:rPr>
          <w:rFonts w:ascii="Arial" w:hAnsi="Arial" w:cs="Arial"/>
          <w:sz w:val="22"/>
          <w:szCs w:val="22"/>
        </w:rPr>
        <w:instrText xml:space="preserve"> ADDIN EN.CITE.DATA </w:instrText>
      </w:r>
      <w:r w:rsidR="00893280">
        <w:rPr>
          <w:rFonts w:ascii="Arial" w:hAnsi="Arial" w:cs="Arial"/>
          <w:sz w:val="22"/>
          <w:szCs w:val="22"/>
        </w:rPr>
      </w:r>
      <w:r w:rsidR="00893280">
        <w:rPr>
          <w:rFonts w:ascii="Arial" w:hAnsi="Arial" w:cs="Arial"/>
          <w:sz w:val="22"/>
          <w:szCs w:val="22"/>
        </w:rPr>
        <w:fldChar w:fldCharType="end"/>
      </w:r>
      <w:r w:rsidR="00E1361D">
        <w:rPr>
          <w:rFonts w:ascii="Arial" w:hAnsi="Arial" w:cs="Arial"/>
          <w:sz w:val="22"/>
          <w:szCs w:val="22"/>
        </w:rPr>
      </w:r>
      <w:r w:rsidR="00E1361D">
        <w:rPr>
          <w:rFonts w:ascii="Arial" w:hAnsi="Arial" w:cs="Arial"/>
          <w:sz w:val="22"/>
          <w:szCs w:val="22"/>
        </w:rPr>
        <w:fldChar w:fldCharType="separate"/>
      </w:r>
      <w:r w:rsidR="00893280" w:rsidRPr="00893280">
        <w:rPr>
          <w:rFonts w:ascii="Arial" w:hAnsi="Arial" w:cs="Arial"/>
          <w:noProof/>
          <w:sz w:val="22"/>
          <w:szCs w:val="22"/>
          <w:vertAlign w:val="superscript"/>
        </w:rPr>
        <w:t>161-163</w:t>
      </w:r>
      <w:r w:rsidR="00E1361D">
        <w:rPr>
          <w:rFonts w:ascii="Arial" w:hAnsi="Arial" w:cs="Arial"/>
          <w:sz w:val="22"/>
          <w:szCs w:val="22"/>
        </w:rPr>
        <w:fldChar w:fldCharType="end"/>
      </w:r>
      <w:r w:rsidR="00E1361D">
        <w:rPr>
          <w:rFonts w:ascii="Arial" w:hAnsi="Arial" w:cs="Arial"/>
          <w:sz w:val="22"/>
          <w:szCs w:val="22"/>
        </w:rPr>
        <w:t xml:space="preserve">. </w:t>
      </w:r>
      <w:r w:rsidR="00B666D3">
        <w:rPr>
          <w:rFonts w:ascii="Arial" w:hAnsi="Arial" w:cs="Arial"/>
          <w:sz w:val="22"/>
          <w:szCs w:val="22"/>
        </w:rPr>
        <w:t>Importantly,</w:t>
      </w:r>
      <w:r w:rsidR="006F56B7">
        <w:rPr>
          <w:rFonts w:ascii="Arial" w:hAnsi="Arial" w:cs="Arial"/>
          <w:sz w:val="22"/>
          <w:szCs w:val="22"/>
        </w:rPr>
        <w:t xml:space="preserve"> </w:t>
      </w:r>
      <w:r w:rsidR="00B666D3">
        <w:rPr>
          <w:rFonts w:ascii="Arial" w:hAnsi="Arial" w:cs="Arial"/>
          <w:sz w:val="22"/>
          <w:szCs w:val="22"/>
        </w:rPr>
        <w:t xml:space="preserve">compared to D1R-only and D2R-only SPNs, </w:t>
      </w:r>
      <w:proofErr w:type="spellStart"/>
      <w:r w:rsidR="00B666D3">
        <w:rPr>
          <w:rFonts w:ascii="Arial" w:hAnsi="Arial" w:cs="Arial"/>
          <w:sz w:val="22"/>
          <w:szCs w:val="22"/>
        </w:rPr>
        <w:t>eSPNs</w:t>
      </w:r>
      <w:proofErr w:type="spellEnd"/>
      <w:r w:rsidR="00B666D3">
        <w:rPr>
          <w:rFonts w:ascii="Arial" w:hAnsi="Arial" w:cs="Arial"/>
          <w:sz w:val="22"/>
          <w:szCs w:val="22"/>
        </w:rPr>
        <w:t xml:space="preserve"> were disproportionally overrepresented in these analyses, suggesting that this cell type is functionally distinct and plays critical roles </w:t>
      </w:r>
      <w:r w:rsidR="001B3A1F">
        <w:rPr>
          <w:rFonts w:ascii="Arial" w:hAnsi="Arial" w:cs="Arial"/>
          <w:sz w:val="22"/>
          <w:szCs w:val="22"/>
        </w:rPr>
        <w:t xml:space="preserve">in </w:t>
      </w:r>
      <w:r w:rsidR="00B666D3">
        <w:rPr>
          <w:rFonts w:ascii="Arial" w:hAnsi="Arial" w:cs="Arial"/>
          <w:sz w:val="22"/>
          <w:szCs w:val="22"/>
        </w:rPr>
        <w:t>healthy and disease conditions.</w:t>
      </w:r>
      <w:r w:rsidR="00406253">
        <w:rPr>
          <w:rFonts w:ascii="Arial" w:hAnsi="Arial" w:cs="Arial"/>
          <w:sz w:val="22"/>
          <w:szCs w:val="22"/>
        </w:rPr>
        <w:t xml:space="preserve"> Further work is clearly needed to elucidate the biological mechanisms underlying these associations between the different disease states and the respective striatal cell types.</w:t>
      </w:r>
    </w:p>
    <w:p w14:paraId="29CFC6AC" w14:textId="77777777" w:rsidR="003E433F" w:rsidRDefault="003E433F" w:rsidP="00406253">
      <w:pPr>
        <w:shd w:val="clear" w:color="auto" w:fill="FFFFFF"/>
        <w:spacing w:before="100" w:beforeAutospacing="1" w:after="100" w:afterAutospacing="1" w:line="360" w:lineRule="auto"/>
        <w:contextualSpacing/>
        <w:jc w:val="both"/>
        <w:rPr>
          <w:rFonts w:ascii="Arial" w:hAnsi="Arial" w:cs="Arial"/>
          <w:sz w:val="22"/>
          <w:szCs w:val="22"/>
        </w:rPr>
      </w:pPr>
    </w:p>
    <w:p w14:paraId="12B630F1" w14:textId="259669F3" w:rsidR="003E433F" w:rsidRPr="005B3972" w:rsidRDefault="003E433F" w:rsidP="00406253">
      <w:pPr>
        <w:shd w:val="clear" w:color="auto" w:fill="FFFFFF"/>
        <w:spacing w:before="100" w:beforeAutospacing="1" w:after="100" w:afterAutospacing="1" w:line="360" w:lineRule="auto"/>
        <w:contextualSpacing/>
        <w:jc w:val="both"/>
        <w:rPr>
          <w:rFonts w:ascii="Arial" w:hAnsi="Arial" w:cs="Arial"/>
          <w:sz w:val="22"/>
          <w:szCs w:val="22"/>
        </w:rPr>
      </w:pPr>
      <w:r w:rsidRPr="00CA70B2">
        <w:rPr>
          <w:rFonts w:ascii="Arial" w:hAnsi="Arial" w:cs="Arial"/>
          <w:sz w:val="22"/>
          <w:szCs w:val="22"/>
          <w:highlight w:val="yellow"/>
        </w:rPr>
        <w:t>Limitations include</w:t>
      </w:r>
      <w:r w:rsidR="002B1E46" w:rsidRPr="00CA70B2">
        <w:rPr>
          <w:rFonts w:ascii="Arial" w:hAnsi="Arial" w:cs="Arial"/>
          <w:sz w:val="22"/>
          <w:szCs w:val="22"/>
          <w:highlight w:val="yellow"/>
        </w:rPr>
        <w:t xml:space="preserve"> a </w:t>
      </w:r>
      <w:r w:rsidR="00857200" w:rsidRPr="00CA70B2">
        <w:rPr>
          <w:rFonts w:ascii="Arial" w:hAnsi="Arial" w:cs="Arial"/>
          <w:sz w:val="22"/>
          <w:szCs w:val="22"/>
          <w:highlight w:val="yellow"/>
        </w:rPr>
        <w:t xml:space="preserve">relatively </w:t>
      </w:r>
      <w:r w:rsidR="002B1E46" w:rsidRPr="00CA70B2">
        <w:rPr>
          <w:rFonts w:ascii="Arial" w:hAnsi="Arial" w:cs="Arial"/>
          <w:sz w:val="22"/>
          <w:szCs w:val="22"/>
          <w:highlight w:val="yellow"/>
        </w:rPr>
        <w:t xml:space="preserve">small sample size for our DA receptor mapping studies, making it difficult to detect </w:t>
      </w:r>
      <w:r w:rsidR="00857200" w:rsidRPr="00CA70B2">
        <w:rPr>
          <w:rFonts w:ascii="Arial" w:hAnsi="Arial" w:cs="Arial"/>
          <w:sz w:val="22"/>
          <w:szCs w:val="22"/>
          <w:highlight w:val="yellow"/>
        </w:rPr>
        <w:t xml:space="preserve">more subtle </w:t>
      </w:r>
      <w:r w:rsidR="002B1E46" w:rsidRPr="00CA70B2">
        <w:rPr>
          <w:rFonts w:ascii="Arial" w:hAnsi="Arial" w:cs="Arial"/>
          <w:sz w:val="22"/>
          <w:szCs w:val="22"/>
          <w:highlight w:val="yellow"/>
        </w:rPr>
        <w:t xml:space="preserve">potential sex differences beyond those we discovered in the IC. </w:t>
      </w:r>
      <w:r w:rsidR="003115E4" w:rsidRPr="00CA70B2">
        <w:rPr>
          <w:rFonts w:ascii="Arial" w:hAnsi="Arial" w:cs="Arial"/>
          <w:sz w:val="22"/>
          <w:szCs w:val="22"/>
          <w:highlight w:val="yellow"/>
        </w:rPr>
        <w:t>Subsequent</w:t>
      </w:r>
      <w:r w:rsidR="002B1E46" w:rsidRPr="00CA70B2">
        <w:rPr>
          <w:rFonts w:ascii="Arial" w:hAnsi="Arial" w:cs="Arial"/>
          <w:sz w:val="22"/>
          <w:szCs w:val="22"/>
          <w:highlight w:val="yellow"/>
        </w:rPr>
        <w:t xml:space="preserve"> studies will be </w:t>
      </w:r>
      <w:r w:rsidR="00857200" w:rsidRPr="00CA70B2">
        <w:rPr>
          <w:rFonts w:ascii="Arial" w:hAnsi="Arial" w:cs="Arial"/>
          <w:sz w:val="22"/>
          <w:szCs w:val="22"/>
          <w:highlight w:val="yellow"/>
        </w:rPr>
        <w:t>further</w:t>
      </w:r>
      <w:r w:rsidR="002B1E46" w:rsidRPr="00CA70B2">
        <w:rPr>
          <w:rFonts w:ascii="Arial" w:hAnsi="Arial" w:cs="Arial"/>
          <w:sz w:val="22"/>
          <w:szCs w:val="22"/>
          <w:highlight w:val="yellow"/>
        </w:rPr>
        <w:t xml:space="preserve"> powered to detect broader sex differences according to striatal subregion and cell type.</w:t>
      </w:r>
      <w:r w:rsidR="00EC6B1C" w:rsidRPr="00CA70B2">
        <w:rPr>
          <w:rFonts w:ascii="Arial" w:hAnsi="Arial" w:cs="Arial"/>
          <w:sz w:val="22"/>
          <w:szCs w:val="22"/>
          <w:highlight w:val="yellow"/>
        </w:rPr>
        <w:t xml:space="preserve"> Another </w:t>
      </w:r>
      <w:r w:rsidR="00FC0496" w:rsidRPr="00CA70B2">
        <w:rPr>
          <w:rFonts w:ascii="Arial" w:hAnsi="Arial" w:cs="Arial"/>
          <w:sz w:val="22"/>
          <w:szCs w:val="22"/>
          <w:highlight w:val="yellow"/>
        </w:rPr>
        <w:t xml:space="preserve">potential </w:t>
      </w:r>
      <w:r w:rsidR="00EC6B1C" w:rsidRPr="00CA70B2">
        <w:rPr>
          <w:rFonts w:ascii="Arial" w:hAnsi="Arial" w:cs="Arial"/>
          <w:sz w:val="22"/>
          <w:szCs w:val="22"/>
          <w:highlight w:val="yellow"/>
        </w:rPr>
        <w:t>limitation includes</w:t>
      </w:r>
      <w:r w:rsidR="00CC3D40" w:rsidRPr="00CA70B2">
        <w:rPr>
          <w:rFonts w:ascii="Arial" w:hAnsi="Arial" w:cs="Arial"/>
          <w:sz w:val="22"/>
          <w:szCs w:val="22"/>
          <w:highlight w:val="yellow"/>
        </w:rPr>
        <w:t xml:space="preserve"> our focus on </w:t>
      </w:r>
      <w:r w:rsidR="00FA5B10" w:rsidRPr="00CA70B2">
        <w:rPr>
          <w:rFonts w:ascii="Arial" w:hAnsi="Arial" w:cs="Arial"/>
          <w:sz w:val="22"/>
          <w:szCs w:val="22"/>
          <w:highlight w:val="yellow"/>
        </w:rPr>
        <w:t xml:space="preserve">approaches like </w:t>
      </w:r>
      <w:proofErr w:type="spellStart"/>
      <w:r w:rsidR="00FA5B10" w:rsidRPr="00CA70B2">
        <w:rPr>
          <w:rFonts w:ascii="Arial" w:hAnsi="Arial" w:cs="Arial"/>
          <w:sz w:val="22"/>
          <w:szCs w:val="22"/>
          <w:highlight w:val="yellow"/>
        </w:rPr>
        <w:t>RNAscope</w:t>
      </w:r>
      <w:proofErr w:type="spellEnd"/>
      <w:r w:rsidR="00FA5B10" w:rsidRPr="00CA70B2">
        <w:rPr>
          <w:rFonts w:ascii="Arial" w:hAnsi="Arial" w:cs="Arial"/>
          <w:sz w:val="22"/>
          <w:szCs w:val="22"/>
          <w:highlight w:val="yellow"/>
        </w:rPr>
        <w:t xml:space="preserve"> and </w:t>
      </w:r>
      <w:proofErr w:type="spellStart"/>
      <w:r w:rsidR="00FA5B10" w:rsidRPr="00CA70B2">
        <w:rPr>
          <w:rFonts w:ascii="Arial" w:hAnsi="Arial" w:cs="Arial"/>
          <w:sz w:val="22"/>
          <w:szCs w:val="22"/>
          <w:highlight w:val="yellow"/>
        </w:rPr>
        <w:t>RNAseq</w:t>
      </w:r>
      <w:proofErr w:type="spellEnd"/>
      <w:r w:rsidR="00FA5B10" w:rsidRPr="00CA70B2">
        <w:rPr>
          <w:rFonts w:ascii="Arial" w:hAnsi="Arial" w:cs="Arial"/>
          <w:sz w:val="22"/>
          <w:szCs w:val="22"/>
          <w:highlight w:val="yellow"/>
        </w:rPr>
        <w:t xml:space="preserve"> which rely on </w:t>
      </w:r>
      <w:r w:rsidR="00CC3D40" w:rsidRPr="00CA70B2">
        <w:rPr>
          <w:rFonts w:ascii="Arial" w:hAnsi="Arial" w:cs="Arial"/>
          <w:sz w:val="22"/>
          <w:szCs w:val="22"/>
          <w:highlight w:val="yellow"/>
        </w:rPr>
        <w:t>mRNA expression</w:t>
      </w:r>
      <w:r w:rsidR="00FA5B10" w:rsidRPr="00CA70B2">
        <w:rPr>
          <w:rFonts w:ascii="Arial" w:hAnsi="Arial" w:cs="Arial"/>
          <w:sz w:val="22"/>
          <w:szCs w:val="22"/>
          <w:highlight w:val="yellow"/>
        </w:rPr>
        <w:t xml:space="preserve">. For receptor localization, the choice of </w:t>
      </w:r>
      <w:proofErr w:type="spellStart"/>
      <w:r w:rsidR="00FA5B10" w:rsidRPr="00CA70B2">
        <w:rPr>
          <w:rFonts w:ascii="Arial" w:hAnsi="Arial" w:cs="Arial"/>
          <w:sz w:val="22"/>
          <w:szCs w:val="22"/>
          <w:highlight w:val="yellow"/>
        </w:rPr>
        <w:t>RNAscope</w:t>
      </w:r>
      <w:proofErr w:type="spellEnd"/>
      <w:r w:rsidR="00FA5B10" w:rsidRPr="00CA70B2">
        <w:rPr>
          <w:rFonts w:ascii="Arial" w:hAnsi="Arial" w:cs="Arial"/>
          <w:sz w:val="22"/>
          <w:szCs w:val="22"/>
          <w:highlight w:val="yellow"/>
        </w:rPr>
        <w:t xml:space="preserve"> enabled us to address the lack of sufficiently sensitive and specific antibodies capable of measuring endogenous DA receptor protein expression – a major limitation within the field more generally. Nevertheless, b</w:t>
      </w:r>
      <w:r w:rsidR="00613542" w:rsidRPr="00CA70B2">
        <w:rPr>
          <w:rFonts w:ascii="Arial" w:hAnsi="Arial" w:cs="Arial"/>
          <w:sz w:val="22"/>
          <w:szCs w:val="22"/>
          <w:highlight w:val="yellow"/>
        </w:rPr>
        <w:t>ecause the relationship between mRNA and protein expression is n</w:t>
      </w:r>
      <w:r w:rsidR="00FA5B10" w:rsidRPr="00CA70B2">
        <w:rPr>
          <w:rFonts w:ascii="Arial" w:hAnsi="Arial" w:cs="Arial"/>
          <w:sz w:val="22"/>
          <w:szCs w:val="22"/>
          <w:highlight w:val="yellow"/>
        </w:rPr>
        <w:t>either linear nor</w:t>
      </w:r>
      <w:r w:rsidR="00613542" w:rsidRPr="00CA70B2">
        <w:rPr>
          <w:rFonts w:ascii="Arial" w:hAnsi="Arial" w:cs="Arial"/>
          <w:sz w:val="22"/>
          <w:szCs w:val="22"/>
          <w:highlight w:val="yellow"/>
        </w:rPr>
        <w:t xml:space="preserve"> straightforward,</w:t>
      </w:r>
      <w:r w:rsidR="003130C2" w:rsidRPr="00CA70B2">
        <w:rPr>
          <w:rFonts w:ascii="Arial" w:hAnsi="Arial" w:cs="Arial"/>
          <w:sz w:val="22"/>
          <w:szCs w:val="22"/>
          <w:highlight w:val="yellow"/>
        </w:rPr>
        <w:t xml:space="preserve"> particularly in cases where copy numbers are low, it may be difficult to infer </w:t>
      </w:r>
      <w:r w:rsidR="00FA5B10" w:rsidRPr="00CA70B2">
        <w:rPr>
          <w:rFonts w:ascii="Arial" w:hAnsi="Arial" w:cs="Arial"/>
          <w:sz w:val="22"/>
          <w:szCs w:val="22"/>
          <w:highlight w:val="yellow"/>
        </w:rPr>
        <w:t>how faithfully</w:t>
      </w:r>
      <w:r w:rsidR="003130C2" w:rsidRPr="00CA70B2">
        <w:rPr>
          <w:rFonts w:ascii="Arial" w:hAnsi="Arial" w:cs="Arial"/>
          <w:sz w:val="22"/>
          <w:szCs w:val="22"/>
          <w:highlight w:val="yellow"/>
        </w:rPr>
        <w:t xml:space="preserve"> the patterns of </w:t>
      </w:r>
      <w:r w:rsidR="00171194" w:rsidRPr="00CA70B2">
        <w:rPr>
          <w:rFonts w:ascii="Arial" w:hAnsi="Arial" w:cs="Arial"/>
          <w:sz w:val="22"/>
          <w:szCs w:val="22"/>
          <w:highlight w:val="yellow"/>
        </w:rPr>
        <w:t xml:space="preserve">DA </w:t>
      </w:r>
      <w:r w:rsidR="003130C2" w:rsidRPr="00CA70B2">
        <w:rPr>
          <w:rFonts w:ascii="Arial" w:hAnsi="Arial" w:cs="Arial"/>
          <w:sz w:val="22"/>
          <w:szCs w:val="22"/>
          <w:highlight w:val="yellow"/>
        </w:rPr>
        <w:t xml:space="preserve">receptor mRNA expression </w:t>
      </w:r>
      <w:r w:rsidR="00FA5B10" w:rsidRPr="00CA70B2">
        <w:rPr>
          <w:rFonts w:ascii="Arial" w:hAnsi="Arial" w:cs="Arial"/>
          <w:sz w:val="22"/>
          <w:szCs w:val="22"/>
          <w:highlight w:val="yellow"/>
        </w:rPr>
        <w:t xml:space="preserve">are </w:t>
      </w:r>
      <w:r w:rsidR="003130C2" w:rsidRPr="00CA70B2">
        <w:rPr>
          <w:rFonts w:ascii="Arial" w:hAnsi="Arial" w:cs="Arial"/>
          <w:sz w:val="22"/>
          <w:szCs w:val="22"/>
          <w:highlight w:val="yellow"/>
        </w:rPr>
        <w:t>translate</w:t>
      </w:r>
      <w:r w:rsidR="00FA5B10" w:rsidRPr="00CA70B2">
        <w:rPr>
          <w:rFonts w:ascii="Arial" w:hAnsi="Arial" w:cs="Arial"/>
          <w:sz w:val="22"/>
          <w:szCs w:val="22"/>
          <w:highlight w:val="yellow"/>
        </w:rPr>
        <w:t>d</w:t>
      </w:r>
      <w:r w:rsidR="003130C2" w:rsidRPr="00CA70B2">
        <w:rPr>
          <w:rFonts w:ascii="Arial" w:hAnsi="Arial" w:cs="Arial"/>
          <w:sz w:val="22"/>
          <w:szCs w:val="22"/>
          <w:highlight w:val="yellow"/>
        </w:rPr>
        <w:t xml:space="preserve"> to the protein level. </w:t>
      </w:r>
      <w:r w:rsidR="0093086F" w:rsidRPr="00CA70B2">
        <w:rPr>
          <w:rFonts w:ascii="Arial" w:hAnsi="Arial" w:cs="Arial"/>
          <w:sz w:val="22"/>
          <w:szCs w:val="22"/>
          <w:highlight w:val="yellow"/>
        </w:rPr>
        <w:t>Additionally, our studies employed 8</w:t>
      </w:r>
      <w:r w:rsidR="008F113E" w:rsidRPr="00CA70B2">
        <w:rPr>
          <w:rFonts w:ascii="Arial" w:hAnsi="Arial" w:cs="Arial"/>
          <w:sz w:val="22"/>
          <w:szCs w:val="22"/>
          <w:highlight w:val="yellow"/>
        </w:rPr>
        <w:t>-</w:t>
      </w:r>
      <w:r w:rsidR="0093086F" w:rsidRPr="00CA70B2">
        <w:rPr>
          <w:rFonts w:ascii="Arial" w:hAnsi="Arial" w:cs="Arial"/>
          <w:sz w:val="22"/>
          <w:szCs w:val="22"/>
          <w:highlight w:val="yellow"/>
        </w:rPr>
        <w:t>14-week-old adult mice which, while reproductively mature, are still relatively young.</w:t>
      </w:r>
      <w:r w:rsidR="00C07D4A" w:rsidRPr="00CA70B2">
        <w:rPr>
          <w:rFonts w:ascii="Arial" w:hAnsi="Arial" w:cs="Arial"/>
          <w:sz w:val="22"/>
          <w:szCs w:val="22"/>
          <w:highlight w:val="yellow"/>
        </w:rPr>
        <w:t xml:space="preserve"> </w:t>
      </w:r>
      <w:r w:rsidR="0093086F" w:rsidRPr="00CA70B2">
        <w:rPr>
          <w:rFonts w:ascii="Arial" w:hAnsi="Arial" w:cs="Arial"/>
          <w:sz w:val="22"/>
          <w:szCs w:val="22"/>
          <w:highlight w:val="yellow"/>
        </w:rPr>
        <w:t>It is therefore possible that the aging process may impact DA receptor expression and localization.</w:t>
      </w:r>
      <w:r w:rsidR="00AC6F70" w:rsidRPr="00CA70B2">
        <w:rPr>
          <w:rFonts w:ascii="Arial" w:hAnsi="Arial" w:cs="Arial"/>
          <w:sz w:val="22"/>
          <w:szCs w:val="22"/>
          <w:highlight w:val="yellow"/>
        </w:rPr>
        <w:t xml:space="preserve"> Indeed, previous </w:t>
      </w:r>
      <w:r w:rsidR="00AC6F70" w:rsidRPr="00CA70B2">
        <w:rPr>
          <w:rFonts w:ascii="Arial" w:hAnsi="Arial" w:cs="Arial"/>
          <w:sz w:val="22"/>
          <w:szCs w:val="22"/>
          <w:highlight w:val="yellow"/>
        </w:rPr>
        <w:t>work showed</w:t>
      </w:r>
      <w:r w:rsidR="00116326" w:rsidRPr="00CA70B2">
        <w:rPr>
          <w:rFonts w:ascii="Arial" w:hAnsi="Arial" w:cs="Arial"/>
          <w:sz w:val="22"/>
          <w:szCs w:val="22"/>
          <w:highlight w:val="yellow"/>
        </w:rPr>
        <w:t xml:space="preserve"> de</w:t>
      </w:r>
      <w:r w:rsidR="00AC6F70" w:rsidRPr="00CA70B2">
        <w:rPr>
          <w:rFonts w:ascii="Arial" w:hAnsi="Arial" w:cs="Arial"/>
          <w:sz w:val="22"/>
          <w:szCs w:val="22"/>
          <w:highlight w:val="yellow"/>
        </w:rPr>
        <w:t>crease</w:t>
      </w:r>
      <w:r w:rsidR="00116326" w:rsidRPr="00CA70B2">
        <w:rPr>
          <w:rFonts w:ascii="Arial" w:hAnsi="Arial" w:cs="Arial"/>
          <w:sz w:val="22"/>
          <w:szCs w:val="22"/>
          <w:highlight w:val="yellow"/>
        </w:rPr>
        <w:t>d D1R expression in the NAc shell</w:t>
      </w:r>
      <w:r w:rsidR="00AC6F70" w:rsidRPr="00CA70B2">
        <w:rPr>
          <w:rFonts w:ascii="Arial" w:hAnsi="Arial" w:cs="Arial"/>
          <w:sz w:val="22"/>
          <w:szCs w:val="22"/>
          <w:highlight w:val="yellow"/>
        </w:rPr>
        <w:t xml:space="preserve"> </w:t>
      </w:r>
      <w:r w:rsidR="00116326" w:rsidRPr="00CA70B2">
        <w:rPr>
          <w:rFonts w:ascii="Arial" w:hAnsi="Arial" w:cs="Arial"/>
          <w:sz w:val="22"/>
          <w:szCs w:val="22"/>
          <w:highlight w:val="yellow"/>
        </w:rPr>
        <w:t>in aged mice (18-22 months) versus young mice (5-8 months)</w:t>
      </w:r>
      <w:r w:rsidR="00116326" w:rsidRPr="00CA70B2">
        <w:rPr>
          <w:rFonts w:ascii="Arial" w:hAnsi="Arial" w:cs="Arial"/>
          <w:sz w:val="22"/>
          <w:szCs w:val="22"/>
          <w:highlight w:val="yellow"/>
        </w:rPr>
        <w:fldChar w:fldCharType="begin">
          <w:fldData xml:space="preserve">PEVuZE5vdGU+PENpdGU+PEF1dGhvcj5aaGFuZzwvQXV0aG9yPjxZZWFyPjIwMjE8L1llYXI+PFJl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</w:fldData>
        </w:fldChar>
      </w:r>
      <w:r w:rsidR="00116326" w:rsidRPr="00CA70B2">
        <w:rPr>
          <w:rFonts w:ascii="Arial" w:hAnsi="Arial" w:cs="Arial"/>
          <w:sz w:val="22"/>
          <w:szCs w:val="22"/>
          <w:highlight w:val="yellow"/>
        </w:rPr>
        <w:instrText xml:space="preserve"> ADDIN EN.CITE </w:instrText>
      </w:r>
      <w:r w:rsidR="00116326" w:rsidRPr="00CA70B2">
        <w:rPr>
          <w:rFonts w:ascii="Arial" w:hAnsi="Arial" w:cs="Arial"/>
          <w:sz w:val="22"/>
          <w:szCs w:val="22"/>
          <w:highlight w:val="yellow"/>
        </w:rPr>
        <w:fldChar w:fldCharType="begin">
          <w:fldData xml:space="preserve">PEVuZE5vdGU+PENpdGU+PEF1dGhvcj5aaGFuZzwvQXV0aG9yPjxZZWFyPjIwMjE8L1llYXI+PFJl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</w:fldData>
        </w:fldChar>
      </w:r>
      <w:r w:rsidR="00116326" w:rsidRPr="00CA70B2">
        <w:rPr>
          <w:rFonts w:ascii="Arial" w:hAnsi="Arial" w:cs="Arial"/>
          <w:sz w:val="22"/>
          <w:szCs w:val="22"/>
          <w:highlight w:val="yellow"/>
        </w:rPr>
        <w:instrText xml:space="preserve"> ADDIN EN.CITE.DATA </w:instrText>
      </w:r>
      <w:r w:rsidR="00116326" w:rsidRPr="00CA70B2">
        <w:rPr>
          <w:rFonts w:ascii="Arial" w:hAnsi="Arial" w:cs="Arial"/>
          <w:sz w:val="22"/>
          <w:szCs w:val="22"/>
          <w:highlight w:val="yellow"/>
        </w:rPr>
      </w:r>
      <w:r w:rsidR="00116326" w:rsidRPr="00CA70B2">
        <w:rPr>
          <w:rFonts w:ascii="Arial" w:hAnsi="Arial" w:cs="Arial"/>
          <w:sz w:val="22"/>
          <w:szCs w:val="22"/>
          <w:highlight w:val="yellow"/>
        </w:rPr>
        <w:fldChar w:fldCharType="end"/>
      </w:r>
      <w:r w:rsidR="00116326" w:rsidRPr="00CA70B2">
        <w:rPr>
          <w:rFonts w:ascii="Arial" w:hAnsi="Arial" w:cs="Arial"/>
          <w:sz w:val="22"/>
          <w:szCs w:val="22"/>
          <w:highlight w:val="yellow"/>
        </w:rPr>
      </w:r>
      <w:r w:rsidR="00116326" w:rsidRPr="00CA70B2">
        <w:rPr>
          <w:rFonts w:ascii="Arial" w:hAnsi="Arial" w:cs="Arial"/>
          <w:sz w:val="22"/>
          <w:szCs w:val="22"/>
          <w:highlight w:val="yellow"/>
        </w:rPr>
        <w:fldChar w:fldCharType="separate"/>
      </w:r>
      <w:r w:rsidR="00116326" w:rsidRPr="00CA70B2">
        <w:rPr>
          <w:rFonts w:ascii="Arial" w:hAnsi="Arial" w:cs="Arial"/>
          <w:noProof/>
          <w:sz w:val="22"/>
          <w:szCs w:val="22"/>
          <w:highlight w:val="yellow"/>
          <w:vertAlign w:val="superscript"/>
        </w:rPr>
        <w:t>164</w:t>
      </w:r>
      <w:r w:rsidR="00116326" w:rsidRPr="00CA70B2">
        <w:rPr>
          <w:rFonts w:ascii="Arial" w:hAnsi="Arial" w:cs="Arial"/>
          <w:sz w:val="22"/>
          <w:szCs w:val="22"/>
          <w:highlight w:val="yellow"/>
        </w:rPr>
        <w:fldChar w:fldCharType="end"/>
      </w:r>
      <w:r w:rsidR="00116326" w:rsidRPr="00CA70B2">
        <w:rPr>
          <w:rFonts w:ascii="Arial" w:hAnsi="Arial" w:cs="Arial"/>
          <w:sz w:val="22"/>
          <w:szCs w:val="22"/>
          <w:highlight w:val="yellow"/>
        </w:rPr>
        <w:t>. Similarly, in humans, there is also evidence of age-related decreases in striatal D2R expression</w:t>
      </w:r>
      <w:r w:rsidR="00116326" w:rsidRPr="00CA70B2">
        <w:rPr>
          <w:rFonts w:ascii="Arial" w:hAnsi="Arial" w:cs="Arial"/>
          <w:sz w:val="22"/>
          <w:szCs w:val="22"/>
          <w:highlight w:val="yellow"/>
        </w:rPr>
        <w:fldChar w:fldCharType="begin">
          <w:fldData xml:space="preserve">PEVuZE5vdGU+PENpdGU+PEF1dGhvcj5SaW5uZTwvQXV0aG9yPjxZZWFyPjE5OTM8L1llYXI+PFJl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</w:fldData>
        </w:fldChar>
      </w:r>
      <w:r w:rsidR="00116326" w:rsidRPr="00CA70B2">
        <w:rPr>
          <w:rFonts w:ascii="Arial" w:hAnsi="Arial" w:cs="Arial"/>
          <w:sz w:val="22"/>
          <w:szCs w:val="22"/>
          <w:highlight w:val="yellow"/>
        </w:rPr>
        <w:instrText xml:space="preserve"> ADDIN EN.CITE </w:instrText>
      </w:r>
      <w:r w:rsidR="00116326" w:rsidRPr="00CA70B2">
        <w:rPr>
          <w:rFonts w:ascii="Arial" w:hAnsi="Arial" w:cs="Arial"/>
          <w:sz w:val="22"/>
          <w:szCs w:val="22"/>
          <w:highlight w:val="yellow"/>
        </w:rPr>
        <w:fldChar w:fldCharType="begin">
          <w:fldData xml:space="preserve">PEVuZE5vdGU+PENpdGU+PEF1dGhvcj5SaW5uZTwvQXV0aG9yPjxZZWFyPjE5OTM8L1llYXI+PFJl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</w:fldData>
        </w:fldChar>
      </w:r>
      <w:r w:rsidR="00116326" w:rsidRPr="00CA70B2">
        <w:rPr>
          <w:rFonts w:ascii="Arial" w:hAnsi="Arial" w:cs="Arial"/>
          <w:sz w:val="22"/>
          <w:szCs w:val="22"/>
          <w:highlight w:val="yellow"/>
        </w:rPr>
        <w:instrText xml:space="preserve"> ADDIN EN.CITE.DATA </w:instrText>
      </w:r>
      <w:r w:rsidR="00116326" w:rsidRPr="00CA70B2">
        <w:rPr>
          <w:rFonts w:ascii="Arial" w:hAnsi="Arial" w:cs="Arial"/>
          <w:sz w:val="22"/>
          <w:szCs w:val="22"/>
          <w:highlight w:val="yellow"/>
        </w:rPr>
      </w:r>
      <w:r w:rsidR="00116326" w:rsidRPr="00CA70B2">
        <w:rPr>
          <w:rFonts w:ascii="Arial" w:hAnsi="Arial" w:cs="Arial"/>
          <w:sz w:val="22"/>
          <w:szCs w:val="22"/>
          <w:highlight w:val="yellow"/>
        </w:rPr>
        <w:fldChar w:fldCharType="end"/>
      </w:r>
      <w:r w:rsidR="00116326" w:rsidRPr="00CA70B2">
        <w:rPr>
          <w:rFonts w:ascii="Arial" w:hAnsi="Arial" w:cs="Arial"/>
          <w:sz w:val="22"/>
          <w:szCs w:val="22"/>
          <w:highlight w:val="yellow"/>
        </w:rPr>
      </w:r>
      <w:r w:rsidR="00116326" w:rsidRPr="00CA70B2">
        <w:rPr>
          <w:rFonts w:ascii="Arial" w:hAnsi="Arial" w:cs="Arial"/>
          <w:sz w:val="22"/>
          <w:szCs w:val="22"/>
          <w:highlight w:val="yellow"/>
        </w:rPr>
        <w:fldChar w:fldCharType="separate"/>
      </w:r>
      <w:r w:rsidR="00116326" w:rsidRPr="00CA70B2">
        <w:rPr>
          <w:rFonts w:ascii="Arial" w:hAnsi="Arial" w:cs="Arial"/>
          <w:noProof/>
          <w:sz w:val="22"/>
          <w:szCs w:val="22"/>
          <w:highlight w:val="yellow"/>
          <w:vertAlign w:val="superscript"/>
        </w:rPr>
        <w:t>165</w:t>
      </w:r>
      <w:r w:rsidR="00116326" w:rsidRPr="00CA70B2">
        <w:rPr>
          <w:rFonts w:ascii="Arial" w:hAnsi="Arial" w:cs="Arial"/>
          <w:sz w:val="22"/>
          <w:szCs w:val="22"/>
          <w:highlight w:val="yellow"/>
        </w:rPr>
        <w:fldChar w:fldCharType="end"/>
      </w:r>
      <w:r w:rsidR="00116326" w:rsidRPr="00CA70B2">
        <w:rPr>
          <w:rFonts w:ascii="Arial" w:hAnsi="Arial" w:cs="Arial"/>
          <w:sz w:val="22"/>
          <w:szCs w:val="22"/>
          <w:highlight w:val="yellow"/>
        </w:rPr>
        <w:t xml:space="preserve">. </w:t>
      </w:r>
      <w:r w:rsidR="008F113E" w:rsidRPr="00CA70B2">
        <w:rPr>
          <w:rFonts w:ascii="Arial" w:hAnsi="Arial" w:cs="Arial"/>
          <w:sz w:val="22"/>
          <w:szCs w:val="22"/>
          <w:highlight w:val="yellow"/>
        </w:rPr>
        <w:t>F</w:t>
      </w:r>
      <w:r w:rsidR="00CA70B2" w:rsidRPr="00CA70B2">
        <w:rPr>
          <w:rFonts w:ascii="Arial" w:hAnsi="Arial" w:cs="Arial"/>
          <w:sz w:val="22"/>
          <w:szCs w:val="22"/>
          <w:highlight w:val="yellow"/>
        </w:rPr>
        <w:t>u</w:t>
      </w:r>
      <w:r w:rsidR="00AC6F70" w:rsidRPr="00CA70B2">
        <w:rPr>
          <w:rFonts w:ascii="Arial" w:hAnsi="Arial" w:cs="Arial"/>
          <w:sz w:val="22"/>
          <w:szCs w:val="22"/>
          <w:highlight w:val="yellow"/>
        </w:rPr>
        <w:t>ture work will examine the impact of aging on striatal DA receptor expression and localization in depth.</w:t>
      </w:r>
      <w:r w:rsidR="00AC6F70">
        <w:rPr>
          <w:rFonts w:ascii="Arial" w:hAnsi="Arial" w:cs="Arial"/>
          <w:sz w:val="22"/>
          <w:szCs w:val="22"/>
        </w:rPr>
        <w:t xml:space="preserve"> </w:t>
      </w:r>
    </w:p>
    <w:p w14:paraId="4286512D" w14:textId="77777777" w:rsidR="00205B8A" w:rsidRDefault="00205B8A" w:rsidP="004B63F7">
      <w:pPr>
        <w:shd w:val="clear" w:color="auto" w:fill="FFFFFF"/>
        <w:spacing w:before="100" w:beforeAutospacing="1" w:after="100" w:afterAutospacing="1" w:line="360" w:lineRule="auto"/>
        <w:contextualSpacing/>
        <w:jc w:val="both"/>
        <w:rPr>
          <w:rFonts w:ascii="Arial" w:hAnsi="Arial" w:cs="Arial"/>
          <w:bCs/>
          <w:sz w:val="22"/>
          <w:szCs w:val="22"/>
        </w:rPr>
      </w:pPr>
    </w:p>
    <w:p w14:paraId="36E755D7" w14:textId="0965604A" w:rsidR="00AF6FB0" w:rsidRDefault="00AF6FB0" w:rsidP="004B63F7">
      <w:pPr>
        <w:shd w:val="clear" w:color="auto" w:fill="FFFFFF"/>
        <w:spacing w:before="100" w:beforeAutospacing="1" w:after="100" w:afterAutospacing="1" w:line="360" w:lineRule="auto"/>
        <w:contextualSpacing/>
        <w:jc w:val="both"/>
        <w:rPr>
          <w:rFonts w:ascii="Arial" w:hAnsi="Arial" w:cs="Arial"/>
          <w:bCs/>
          <w:sz w:val="22"/>
          <w:szCs w:val="22"/>
        </w:rPr>
      </w:pPr>
      <w:r w:rsidRPr="00395799">
        <w:rPr>
          <w:rFonts w:ascii="Arial" w:hAnsi="Arial" w:cs="Arial"/>
          <w:bCs/>
          <w:sz w:val="22"/>
          <w:szCs w:val="22"/>
        </w:rPr>
        <w:t xml:space="preserve">Overall, our study provides a </w:t>
      </w:r>
      <w:r w:rsidR="000B6C24">
        <w:rPr>
          <w:rFonts w:ascii="Arial" w:hAnsi="Arial" w:cs="Arial"/>
          <w:bCs/>
          <w:sz w:val="22"/>
          <w:szCs w:val="22"/>
        </w:rPr>
        <w:t>3D</w:t>
      </w:r>
      <w:r w:rsidR="000B6C24" w:rsidRPr="00395799">
        <w:rPr>
          <w:rFonts w:ascii="Arial" w:hAnsi="Arial" w:cs="Arial"/>
          <w:bCs/>
          <w:sz w:val="22"/>
          <w:szCs w:val="22"/>
        </w:rPr>
        <w:t xml:space="preserve"> </w:t>
      </w:r>
      <w:r w:rsidRPr="00395799">
        <w:rPr>
          <w:rFonts w:ascii="Arial" w:hAnsi="Arial" w:cs="Arial"/>
          <w:bCs/>
          <w:sz w:val="22"/>
          <w:szCs w:val="22"/>
        </w:rPr>
        <w:t>characterization of DA receptor expression in adult striatum. This</w:t>
      </w:r>
      <w:r w:rsidRPr="00155567">
        <w:rPr>
          <w:rFonts w:ascii="Arial" w:hAnsi="Arial" w:cs="Arial"/>
          <w:bCs/>
          <w:sz w:val="22"/>
          <w:szCs w:val="22"/>
        </w:rPr>
        <w:t xml:space="preserve"> reveals a much more heterogenous population of </w:t>
      </w:r>
      <w:r w:rsidR="003E7CE5">
        <w:rPr>
          <w:rFonts w:ascii="Arial" w:hAnsi="Arial" w:cs="Arial"/>
          <w:bCs/>
          <w:sz w:val="22"/>
          <w:szCs w:val="22"/>
        </w:rPr>
        <w:t>SPN</w:t>
      </w:r>
      <w:r w:rsidRPr="00155567">
        <w:rPr>
          <w:rFonts w:ascii="Arial" w:hAnsi="Arial" w:cs="Arial"/>
          <w:bCs/>
          <w:sz w:val="22"/>
          <w:szCs w:val="22"/>
        </w:rPr>
        <w:t xml:space="preserve">s than previously appreciated and includes several distinct subpopulations of co-expressing striatal neurons. </w:t>
      </w:r>
      <w:r w:rsidR="009F6118">
        <w:rPr>
          <w:rFonts w:ascii="Arial" w:hAnsi="Arial" w:cs="Arial"/>
          <w:bCs/>
          <w:sz w:val="22"/>
          <w:szCs w:val="22"/>
        </w:rPr>
        <w:t>Our</w:t>
      </w:r>
      <w:r w:rsidRPr="00155567">
        <w:rPr>
          <w:rFonts w:ascii="Arial" w:hAnsi="Arial" w:cs="Arial"/>
          <w:bCs/>
          <w:sz w:val="22"/>
          <w:szCs w:val="22"/>
        </w:rPr>
        <w:t xml:space="preserve"> findings open the door to </w:t>
      </w:r>
      <w:r w:rsidRPr="00155567">
        <w:rPr>
          <w:rFonts w:ascii="Arial" w:hAnsi="Arial" w:cs="Arial"/>
          <w:bCs/>
          <w:sz w:val="22"/>
          <w:szCs w:val="22"/>
        </w:rPr>
        <w:lastRenderedPageBreak/>
        <w:t xml:space="preserve">better understanding the functional relevance of these unique cell populations in the contexts of healthy and disease states. </w:t>
      </w:r>
    </w:p>
    <w:p w14:paraId="4D8EEF87" w14:textId="77777777" w:rsidR="00820ED9" w:rsidRPr="005933CD" w:rsidRDefault="00820ED9" w:rsidP="004B63F7">
      <w:pPr>
        <w:shd w:val="clear" w:color="auto" w:fill="FFFFFF"/>
        <w:spacing w:before="100" w:beforeAutospacing="1" w:after="100" w:afterAutospacing="1" w:line="360" w:lineRule="auto"/>
        <w:contextualSpacing/>
        <w:jc w:val="both"/>
        <w:rPr>
          <w:rFonts w:ascii="Arial" w:hAnsi="Arial" w:cs="Arial"/>
          <w:bCs/>
          <w:sz w:val="22"/>
          <w:szCs w:val="22"/>
        </w:rPr>
      </w:pPr>
    </w:p>
    <w:p w14:paraId="1C3994BE" w14:textId="5BF4C83B" w:rsidR="004B63F7" w:rsidRPr="004E2B8A" w:rsidRDefault="004B63F7" w:rsidP="004B63F7">
      <w:pPr>
        <w:spacing w:line="360" w:lineRule="auto"/>
        <w:contextualSpacing/>
        <w:jc w:val="both"/>
        <w:rPr>
          <w:rFonts w:ascii="Arial" w:hAnsi="Arial" w:cs="Arial"/>
          <w:b/>
          <w:bCs/>
          <w:sz w:val="22"/>
          <w:szCs w:val="22"/>
        </w:rPr>
      </w:pPr>
      <w:r w:rsidRPr="004E2B8A">
        <w:rPr>
          <w:rFonts w:ascii="Arial" w:hAnsi="Arial" w:cs="Arial"/>
          <w:b/>
          <w:bCs/>
          <w:sz w:val="22"/>
          <w:szCs w:val="22"/>
        </w:rPr>
        <w:t>A</w:t>
      </w:r>
      <w:r w:rsidR="002928BE">
        <w:rPr>
          <w:rFonts w:ascii="Arial" w:hAnsi="Arial" w:cs="Arial"/>
          <w:b/>
          <w:bCs/>
          <w:sz w:val="22"/>
          <w:szCs w:val="22"/>
        </w:rPr>
        <w:t>CKNOWLEDGMENTS AND DISCLOSURES</w:t>
      </w:r>
    </w:p>
    <w:p w14:paraId="1D947CAA" w14:textId="5DA412AA" w:rsidR="002928BE" w:rsidRDefault="004B63F7" w:rsidP="004B63F7">
      <w:pPr>
        <w:spacing w:line="360" w:lineRule="auto"/>
        <w:contextualSpacing/>
        <w:jc w:val="both"/>
        <w:rPr>
          <w:rFonts w:ascii="Arial" w:hAnsi="Arial" w:cs="Arial"/>
          <w:sz w:val="22"/>
          <w:szCs w:val="22"/>
        </w:rPr>
      </w:pPr>
      <w:r>
        <w:rPr>
          <w:rFonts w:ascii="Arial" w:hAnsi="Arial" w:cs="Arial"/>
          <w:sz w:val="22"/>
          <w:szCs w:val="22"/>
        </w:rPr>
        <w:t xml:space="preserve">We sincerely thank Mary Brady for assistance with figure design as well as Dr. Alan Watson, Dr. Simon Watkins and the Center for Biologic Imaging at the University of Pittsburgh for help and support with imaging and image processing. </w:t>
      </w:r>
      <w:r w:rsidR="00FB373B">
        <w:rPr>
          <w:rFonts w:ascii="Arial" w:hAnsi="Arial" w:cs="Arial"/>
          <w:sz w:val="22"/>
          <w:szCs w:val="22"/>
        </w:rPr>
        <w:t xml:space="preserve">We also express gratitude to Dr. Jill </w:t>
      </w:r>
      <w:proofErr w:type="spellStart"/>
      <w:r w:rsidR="00FB373B">
        <w:rPr>
          <w:rFonts w:ascii="Arial" w:hAnsi="Arial" w:cs="Arial"/>
          <w:sz w:val="22"/>
          <w:szCs w:val="22"/>
        </w:rPr>
        <w:t>Glausier</w:t>
      </w:r>
      <w:proofErr w:type="spellEnd"/>
      <w:r w:rsidR="00FB373B">
        <w:rPr>
          <w:rFonts w:ascii="Arial" w:hAnsi="Arial" w:cs="Arial"/>
          <w:sz w:val="22"/>
          <w:szCs w:val="22"/>
        </w:rPr>
        <w:t xml:space="preserve"> for advice and guidance.</w:t>
      </w:r>
      <w:r w:rsidR="007A4328">
        <w:rPr>
          <w:rFonts w:ascii="Arial" w:hAnsi="Arial" w:cs="Arial"/>
          <w:sz w:val="22"/>
          <w:szCs w:val="22"/>
        </w:rPr>
        <w:t xml:space="preserve"> </w:t>
      </w:r>
      <w:r w:rsidR="00820ED9">
        <w:rPr>
          <w:rFonts w:ascii="Arial" w:hAnsi="Arial" w:cs="Arial"/>
          <w:sz w:val="22"/>
          <w:szCs w:val="22"/>
        </w:rPr>
        <w:t>We thank the authors of the single</w:t>
      </w:r>
      <w:r w:rsidR="00FC286A">
        <w:rPr>
          <w:rFonts w:ascii="Arial" w:hAnsi="Arial" w:cs="Arial"/>
          <w:sz w:val="22"/>
          <w:szCs w:val="22"/>
        </w:rPr>
        <w:t>-</w:t>
      </w:r>
      <w:r w:rsidR="00820ED9">
        <w:rPr>
          <w:rFonts w:ascii="Arial" w:hAnsi="Arial" w:cs="Arial"/>
          <w:sz w:val="22"/>
          <w:szCs w:val="22"/>
        </w:rPr>
        <w:t>cell studies for making their single</w:t>
      </w:r>
      <w:r w:rsidR="00FC286A">
        <w:rPr>
          <w:rFonts w:ascii="Arial" w:hAnsi="Arial" w:cs="Arial"/>
          <w:sz w:val="22"/>
          <w:szCs w:val="22"/>
        </w:rPr>
        <w:t>-</w:t>
      </w:r>
      <w:r w:rsidR="00820ED9">
        <w:rPr>
          <w:rFonts w:ascii="Arial" w:hAnsi="Arial" w:cs="Arial"/>
          <w:sz w:val="22"/>
          <w:szCs w:val="22"/>
        </w:rPr>
        <w:t xml:space="preserve">cell expression </w:t>
      </w:r>
      <w:r w:rsidR="009B26BB">
        <w:rPr>
          <w:rFonts w:ascii="Arial" w:hAnsi="Arial" w:cs="Arial"/>
          <w:sz w:val="22"/>
          <w:szCs w:val="22"/>
        </w:rPr>
        <w:t xml:space="preserve">data and labels accessible online or via email correspondence. </w:t>
      </w:r>
      <w:r w:rsidR="007A4328">
        <w:rPr>
          <w:rFonts w:ascii="Arial" w:hAnsi="Arial" w:cs="Arial"/>
          <w:sz w:val="22"/>
          <w:szCs w:val="22"/>
        </w:rPr>
        <w:t xml:space="preserve">The species icons were acquired from </w:t>
      </w:r>
      <w:proofErr w:type="spellStart"/>
      <w:r w:rsidR="007A4328">
        <w:rPr>
          <w:rFonts w:ascii="Arial" w:hAnsi="Arial" w:cs="Arial"/>
          <w:sz w:val="22"/>
          <w:szCs w:val="22"/>
        </w:rPr>
        <w:t>PhyloPic</w:t>
      </w:r>
      <w:proofErr w:type="spellEnd"/>
      <w:r w:rsidR="009B26BB">
        <w:rPr>
          <w:rFonts w:ascii="Arial" w:hAnsi="Arial" w:cs="Arial"/>
          <w:sz w:val="22"/>
          <w:szCs w:val="22"/>
        </w:rPr>
        <w:t>.</w:t>
      </w:r>
      <w:r w:rsidR="00FB373B">
        <w:rPr>
          <w:rFonts w:ascii="Arial" w:hAnsi="Arial" w:cs="Arial"/>
          <w:sz w:val="22"/>
          <w:szCs w:val="22"/>
        </w:rPr>
        <w:t xml:space="preserve"> </w:t>
      </w:r>
    </w:p>
    <w:p w14:paraId="04021396" w14:textId="77777777" w:rsidR="002928BE" w:rsidRDefault="002928BE" w:rsidP="004B63F7">
      <w:pPr>
        <w:spacing w:line="360" w:lineRule="auto"/>
        <w:contextualSpacing/>
        <w:jc w:val="both"/>
        <w:rPr>
          <w:rFonts w:ascii="Arial" w:hAnsi="Arial" w:cs="Arial"/>
          <w:sz w:val="22"/>
          <w:szCs w:val="22"/>
        </w:rPr>
      </w:pPr>
    </w:p>
    <w:p w14:paraId="680BF717" w14:textId="647F558E" w:rsidR="004B63F7" w:rsidRDefault="004B63F7" w:rsidP="004B63F7">
      <w:pPr>
        <w:spacing w:line="360" w:lineRule="auto"/>
        <w:contextualSpacing/>
        <w:jc w:val="both"/>
        <w:rPr>
          <w:rFonts w:ascii="Arial" w:hAnsi="Arial" w:cs="Arial"/>
          <w:sz w:val="22"/>
          <w:szCs w:val="22"/>
        </w:rPr>
      </w:pPr>
      <w:r>
        <w:rPr>
          <w:rFonts w:ascii="Arial" w:hAnsi="Arial" w:cs="Arial"/>
          <w:sz w:val="22"/>
          <w:szCs w:val="22"/>
        </w:rPr>
        <w:t xml:space="preserve">This work was supported by </w:t>
      </w:r>
      <w:r w:rsidR="00F26E02">
        <w:rPr>
          <w:rFonts w:ascii="Arial" w:hAnsi="Arial" w:cs="Arial"/>
          <w:sz w:val="22"/>
          <w:szCs w:val="22"/>
        </w:rPr>
        <w:t>t</w:t>
      </w:r>
      <w:r w:rsidR="00F26E02" w:rsidRPr="00F26E02">
        <w:rPr>
          <w:rFonts w:ascii="Arial" w:hAnsi="Arial" w:cs="Arial"/>
          <w:sz w:val="22"/>
          <w:szCs w:val="22"/>
        </w:rPr>
        <w:t xml:space="preserve">he Hamilton Family Prize for Basic Neuroscience Research in Psychiatry at the University of Pittsburgh School of Medicine </w:t>
      </w:r>
      <w:r w:rsidR="00F26E02">
        <w:rPr>
          <w:rFonts w:ascii="Arial" w:hAnsi="Arial" w:cs="Arial"/>
          <w:sz w:val="22"/>
          <w:szCs w:val="22"/>
        </w:rPr>
        <w:t xml:space="preserve">(ZF), The Pittsburgh Foundation (ZF), </w:t>
      </w:r>
      <w:r>
        <w:rPr>
          <w:rFonts w:ascii="Arial" w:hAnsi="Arial" w:cs="Arial"/>
          <w:sz w:val="22"/>
          <w:szCs w:val="22"/>
        </w:rPr>
        <w:t>NIH grants R01ES034037 (ZF), R21AG068607 (ZF), R21DA052419 (RWL, ZF), R21AA028800 (RWL, ZF)</w:t>
      </w:r>
      <w:r w:rsidR="007A4328">
        <w:rPr>
          <w:rFonts w:ascii="Arial" w:hAnsi="Arial" w:cs="Arial"/>
          <w:sz w:val="22"/>
          <w:szCs w:val="22"/>
        </w:rPr>
        <w:t xml:space="preserve">, </w:t>
      </w:r>
      <w:r w:rsidR="00EE5A55" w:rsidRPr="00EE5A55">
        <w:rPr>
          <w:rFonts w:ascii="Arial" w:hAnsi="Arial" w:cs="Arial"/>
          <w:sz w:val="22"/>
          <w:szCs w:val="22"/>
        </w:rPr>
        <w:t xml:space="preserve">F30DA053020 </w:t>
      </w:r>
      <w:r w:rsidR="007A4328">
        <w:rPr>
          <w:rFonts w:ascii="Arial" w:hAnsi="Arial" w:cs="Arial"/>
          <w:sz w:val="22"/>
          <w:szCs w:val="22"/>
        </w:rPr>
        <w:t>(BNP)</w:t>
      </w:r>
      <w:r w:rsidR="00EE5A55">
        <w:rPr>
          <w:rFonts w:ascii="Arial" w:hAnsi="Arial" w:cs="Arial"/>
          <w:sz w:val="22"/>
          <w:szCs w:val="22"/>
        </w:rPr>
        <w:t xml:space="preserve">, </w:t>
      </w:r>
      <w:r w:rsidR="00F26E02">
        <w:rPr>
          <w:rFonts w:ascii="Arial" w:hAnsi="Arial" w:cs="Arial"/>
          <w:sz w:val="22"/>
          <w:szCs w:val="22"/>
        </w:rPr>
        <w:t>T32</w:t>
      </w:r>
      <w:r w:rsidR="00F26E02" w:rsidRPr="00134279">
        <w:rPr>
          <w:rFonts w:ascii="Arial" w:hAnsi="Arial" w:cs="Arial"/>
          <w:sz w:val="22"/>
          <w:szCs w:val="22"/>
        </w:rPr>
        <w:t>GM133353</w:t>
      </w:r>
      <w:r w:rsidR="00F26E02">
        <w:rPr>
          <w:rFonts w:ascii="Arial" w:hAnsi="Arial" w:cs="Arial"/>
          <w:sz w:val="22"/>
          <w:szCs w:val="22"/>
        </w:rPr>
        <w:t xml:space="preserve"> (JG), R36DA057972 (JG), </w:t>
      </w:r>
      <w:r w:rsidR="00F26E02" w:rsidRPr="00EE5A55">
        <w:rPr>
          <w:rFonts w:ascii="Arial" w:hAnsi="Arial" w:cs="Arial"/>
          <w:sz w:val="22"/>
          <w:szCs w:val="22"/>
        </w:rPr>
        <w:t>DP1DA046585</w:t>
      </w:r>
      <w:r w:rsidR="00F26E02">
        <w:rPr>
          <w:rFonts w:ascii="Arial" w:hAnsi="Arial" w:cs="Arial"/>
          <w:sz w:val="22"/>
          <w:szCs w:val="22"/>
        </w:rPr>
        <w:t xml:space="preserve"> (ARP), DoD grant PR210207 (ZF), and </w:t>
      </w:r>
      <w:r w:rsidR="00B20A1F">
        <w:rPr>
          <w:rFonts w:ascii="Arial" w:hAnsi="Arial" w:cs="Arial"/>
          <w:sz w:val="22"/>
          <w:szCs w:val="22"/>
        </w:rPr>
        <w:t>ASAP-020519 (ARP)</w:t>
      </w:r>
      <w:r>
        <w:rPr>
          <w:rFonts w:ascii="Arial" w:hAnsi="Arial" w:cs="Arial"/>
          <w:sz w:val="22"/>
          <w:szCs w:val="22"/>
        </w:rPr>
        <w:t xml:space="preserve">. </w:t>
      </w:r>
    </w:p>
    <w:p w14:paraId="0C82A66C" w14:textId="77777777" w:rsidR="002928BE" w:rsidRDefault="002928BE" w:rsidP="004B63F7">
      <w:pPr>
        <w:spacing w:line="360" w:lineRule="auto"/>
        <w:contextualSpacing/>
        <w:jc w:val="both"/>
        <w:rPr>
          <w:rFonts w:ascii="Arial" w:hAnsi="Arial" w:cs="Arial"/>
          <w:sz w:val="22"/>
          <w:szCs w:val="22"/>
        </w:rPr>
      </w:pPr>
    </w:p>
    <w:p w14:paraId="5EF2CC2F" w14:textId="07DFBD4D" w:rsidR="002928BE" w:rsidRDefault="002928BE" w:rsidP="004B63F7">
      <w:pPr>
        <w:spacing w:line="360" w:lineRule="auto"/>
        <w:contextualSpacing/>
        <w:jc w:val="both"/>
        <w:rPr>
          <w:rFonts w:ascii="Arial" w:hAnsi="Arial" w:cs="Arial"/>
          <w:sz w:val="22"/>
          <w:szCs w:val="22"/>
        </w:rPr>
      </w:pPr>
      <w:r w:rsidRPr="00155567">
        <w:rPr>
          <w:rFonts w:ascii="Arial" w:hAnsi="Arial" w:cs="Arial"/>
          <w:sz w:val="22"/>
          <w:szCs w:val="22"/>
        </w:rPr>
        <w:t>Design of the work (</w:t>
      </w:r>
      <w:r>
        <w:rPr>
          <w:rFonts w:ascii="Arial" w:hAnsi="Arial" w:cs="Arial"/>
          <w:sz w:val="22"/>
          <w:szCs w:val="22"/>
        </w:rPr>
        <w:t>JG, SP, BNP, ZF</w:t>
      </w:r>
      <w:r w:rsidRPr="00155567">
        <w:rPr>
          <w:rFonts w:ascii="Arial" w:hAnsi="Arial" w:cs="Arial"/>
          <w:sz w:val="22"/>
          <w:szCs w:val="22"/>
        </w:rPr>
        <w:t>); Acquisition, analysis, or interpretation of data for the work (</w:t>
      </w:r>
      <w:r>
        <w:rPr>
          <w:rFonts w:ascii="Arial" w:hAnsi="Arial" w:cs="Arial"/>
          <w:sz w:val="22"/>
          <w:szCs w:val="22"/>
        </w:rPr>
        <w:t xml:space="preserve">JG, SP, BNP, CS, SAB, MCG, </w:t>
      </w:r>
      <w:r w:rsidR="00F05EB7">
        <w:rPr>
          <w:rFonts w:ascii="Arial" w:hAnsi="Arial" w:cs="Arial"/>
          <w:sz w:val="22"/>
          <w:szCs w:val="22"/>
        </w:rPr>
        <w:t xml:space="preserve">SJM, </w:t>
      </w:r>
      <w:r>
        <w:rPr>
          <w:rFonts w:ascii="Arial" w:hAnsi="Arial" w:cs="Arial"/>
          <w:sz w:val="22"/>
          <w:szCs w:val="22"/>
        </w:rPr>
        <w:t>HAT, YD, ARP, RWL, ZF</w:t>
      </w:r>
      <w:r w:rsidRPr="00155567">
        <w:rPr>
          <w:rFonts w:ascii="Arial" w:hAnsi="Arial" w:cs="Arial"/>
          <w:sz w:val="22"/>
          <w:szCs w:val="22"/>
        </w:rPr>
        <w:t>)</w:t>
      </w:r>
      <w:r>
        <w:rPr>
          <w:rFonts w:ascii="Arial" w:hAnsi="Arial" w:cs="Arial"/>
          <w:sz w:val="22"/>
          <w:szCs w:val="22"/>
        </w:rPr>
        <w:t xml:space="preserve">; Writing of the initial manuscript draft (JG, ZF) with other authors contributing to subsequent writing and editing. </w:t>
      </w:r>
    </w:p>
    <w:p w14:paraId="31028820" w14:textId="77777777" w:rsidR="00694D76" w:rsidRDefault="00694D76" w:rsidP="004B63F7">
      <w:pPr>
        <w:spacing w:line="360" w:lineRule="auto"/>
        <w:contextualSpacing/>
        <w:jc w:val="both"/>
        <w:rPr>
          <w:rFonts w:ascii="Arial" w:hAnsi="Arial" w:cs="Arial"/>
          <w:sz w:val="22"/>
          <w:szCs w:val="22"/>
        </w:rPr>
      </w:pPr>
    </w:p>
    <w:p w14:paraId="5F452D18" w14:textId="2818714A" w:rsidR="00694D76" w:rsidRPr="00D6269C" w:rsidRDefault="00694D76" w:rsidP="004B63F7">
      <w:pPr>
        <w:spacing w:line="360" w:lineRule="auto"/>
        <w:contextualSpacing/>
        <w:jc w:val="both"/>
        <w:rPr>
          <w:rFonts w:ascii="Arial" w:hAnsi="Arial" w:cs="Arial"/>
          <w:sz w:val="22"/>
          <w:szCs w:val="22"/>
        </w:rPr>
      </w:pPr>
      <w:r w:rsidRPr="00694D76">
        <w:rPr>
          <w:rFonts w:ascii="Arial" w:hAnsi="Arial" w:cs="Arial"/>
          <w:sz w:val="22"/>
          <w:szCs w:val="22"/>
        </w:rPr>
        <w:t>The authors report no biomedical financial interests or potential conflicts of interest.</w:t>
      </w:r>
    </w:p>
    <w:p w14:paraId="1D18C00E" w14:textId="77777777" w:rsidR="00AF6FB0" w:rsidRDefault="00AF6FB0" w:rsidP="00945BD0">
      <w:pPr>
        <w:contextualSpacing/>
        <w:jc w:val="both"/>
        <w:rPr>
          <w:rFonts w:ascii="Arial" w:hAnsi="Arial" w:cs="Arial"/>
          <w:sz w:val="22"/>
          <w:szCs w:val="22"/>
        </w:rPr>
      </w:pPr>
    </w:p>
    <w:p w14:paraId="199724C5" w14:textId="77777777" w:rsidR="002928BE" w:rsidRPr="00155567" w:rsidRDefault="002928BE" w:rsidP="00945BD0">
      <w:pPr>
        <w:contextualSpacing/>
        <w:jc w:val="both"/>
        <w:rPr>
          <w:rFonts w:ascii="Arial" w:hAnsi="Arial" w:cs="Arial"/>
          <w:color w:val="212121"/>
          <w:sz w:val="22"/>
          <w:szCs w:val="22"/>
        </w:rPr>
      </w:pPr>
    </w:p>
    <w:p w14:paraId="7D7B674B" w14:textId="5464CA4C" w:rsidR="00155567" w:rsidRPr="00273816" w:rsidRDefault="00155567" w:rsidP="00945BD0">
      <w:pPr>
        <w:contextualSpacing/>
        <w:rPr>
          <w:rFonts w:ascii="Arial" w:hAnsi="Arial" w:cs="Arial"/>
          <w:sz w:val="22"/>
          <w:szCs w:val="22"/>
        </w:rPr>
      </w:pPr>
      <w:r w:rsidRPr="00273816">
        <w:rPr>
          <w:rFonts w:ascii="Arial" w:hAnsi="Arial" w:cs="Arial"/>
          <w:b/>
          <w:bCs/>
          <w:sz w:val="22"/>
          <w:szCs w:val="22"/>
        </w:rPr>
        <w:t>R</w:t>
      </w:r>
      <w:r w:rsidR="00694D76">
        <w:rPr>
          <w:rFonts w:ascii="Arial" w:hAnsi="Arial" w:cs="Arial"/>
          <w:b/>
          <w:bCs/>
          <w:sz w:val="22"/>
          <w:szCs w:val="22"/>
        </w:rPr>
        <w:t>EFERENCES</w:t>
      </w:r>
    </w:p>
    <w:p w14:paraId="16C1A16E" w14:textId="77777777" w:rsidR="00357340" w:rsidRPr="00155567" w:rsidRDefault="00357340" w:rsidP="00945BD0">
      <w:pPr>
        <w:contextualSpacing/>
        <w:rPr>
          <w:rFonts w:ascii="Arial" w:hAnsi="Arial" w:cs="Arial"/>
          <w:b/>
          <w:bCs/>
          <w:sz w:val="22"/>
          <w:szCs w:val="22"/>
          <w:u w:val="single"/>
        </w:rPr>
      </w:pPr>
    </w:p>
    <w:p w14:paraId="0EF18415" w14:textId="77777777" w:rsidR="009B3B49" w:rsidRPr="009B3B49" w:rsidRDefault="001C260A" w:rsidP="009B3B49">
      <w:pPr>
        <w:pStyle w:val="EndNoteBibliography"/>
        <w:ind w:left="720" w:hanging="720"/>
        <w:rPr>
          <w:noProof/>
        </w:rPr>
      </w:pPr>
      <w:r w:rsidRPr="00155567">
        <w:rPr>
          <w:szCs w:val="22"/>
        </w:rPr>
        <w:fldChar w:fldCharType="begin"/>
      </w:r>
      <w:r w:rsidRPr="00155567">
        <w:rPr>
          <w:szCs w:val="22"/>
        </w:rPr>
        <w:instrText xml:space="preserve"> ADDIN EN.REFLIST </w:instrText>
      </w:r>
      <w:r w:rsidRPr="00155567">
        <w:rPr>
          <w:szCs w:val="22"/>
        </w:rPr>
        <w:fldChar w:fldCharType="separate"/>
      </w:r>
      <w:r w:rsidR="009B3B49" w:rsidRPr="009B3B49">
        <w:rPr>
          <w:noProof/>
        </w:rPr>
        <w:t>1.</w:t>
      </w:r>
      <w:r w:rsidR="009B3B49" w:rsidRPr="009B3B49">
        <w:rPr>
          <w:noProof/>
        </w:rPr>
        <w:tab/>
        <w:t xml:space="preserve">Baik, J.H. (2013). Dopamine signaling in reward-related behaviors. Frontiers in neural circuits </w:t>
      </w:r>
      <w:r w:rsidR="009B3B49" w:rsidRPr="009B3B49">
        <w:rPr>
          <w:i/>
          <w:noProof/>
        </w:rPr>
        <w:t>7</w:t>
      </w:r>
      <w:r w:rsidR="009B3B49" w:rsidRPr="009B3B49">
        <w:rPr>
          <w:noProof/>
        </w:rPr>
        <w:t>, 152. 10.3389/fncir.2013.00152.</w:t>
      </w:r>
    </w:p>
    <w:p w14:paraId="279C710E" w14:textId="77777777" w:rsidR="009B3B49" w:rsidRPr="009B3B49" w:rsidRDefault="009B3B49" w:rsidP="009B3B49">
      <w:pPr>
        <w:pStyle w:val="EndNoteBibliography"/>
        <w:ind w:left="720" w:hanging="720"/>
        <w:rPr>
          <w:noProof/>
        </w:rPr>
      </w:pPr>
      <w:r w:rsidRPr="009B3B49">
        <w:rPr>
          <w:noProof/>
        </w:rPr>
        <w:t>2.</w:t>
      </w:r>
      <w:r w:rsidRPr="009B3B49">
        <w:rPr>
          <w:noProof/>
        </w:rPr>
        <w:tab/>
        <w:t xml:space="preserve">Whone, A.L., Moore, R.Y., Piccini, P.P., and Brooks, D.J. (2003). Plasticity of the nigropallidal pathway in Parkinson's disease. Annals of neurology </w:t>
      </w:r>
      <w:r w:rsidRPr="009B3B49">
        <w:rPr>
          <w:i/>
          <w:noProof/>
        </w:rPr>
        <w:t>53</w:t>
      </w:r>
      <w:r w:rsidRPr="009B3B49">
        <w:rPr>
          <w:noProof/>
        </w:rPr>
        <w:t>, 206-213. 10.1002/ana.10427.</w:t>
      </w:r>
    </w:p>
    <w:p w14:paraId="0DC3B02E" w14:textId="77777777" w:rsidR="009B3B49" w:rsidRPr="009B3B49" w:rsidRDefault="009B3B49" w:rsidP="009B3B49">
      <w:pPr>
        <w:pStyle w:val="EndNoteBibliography"/>
        <w:ind w:left="720" w:hanging="720"/>
        <w:rPr>
          <w:noProof/>
        </w:rPr>
      </w:pPr>
      <w:r w:rsidRPr="009B3B49">
        <w:rPr>
          <w:noProof/>
        </w:rPr>
        <w:t>3.</w:t>
      </w:r>
      <w:r w:rsidRPr="009B3B49">
        <w:rPr>
          <w:noProof/>
        </w:rPr>
        <w:tab/>
        <w:t xml:space="preserve">Borgkvist, A., Lieberman, O.J., and Sulzer, D. (2018). Synaptic plasticity may underlie l-DOPA induced dyskinesia. Curr Opin Neurobiol </w:t>
      </w:r>
      <w:r w:rsidRPr="009B3B49">
        <w:rPr>
          <w:i/>
          <w:noProof/>
        </w:rPr>
        <w:t>48</w:t>
      </w:r>
      <w:r w:rsidRPr="009B3B49">
        <w:rPr>
          <w:noProof/>
        </w:rPr>
        <w:t>, 71-78. 10.1016/j.conb.2017.10.021.</w:t>
      </w:r>
    </w:p>
    <w:p w14:paraId="747E5465" w14:textId="77777777" w:rsidR="009B3B49" w:rsidRPr="009B3B49" w:rsidRDefault="009B3B49" w:rsidP="009B3B49">
      <w:pPr>
        <w:pStyle w:val="EndNoteBibliography"/>
        <w:ind w:left="720" w:hanging="720"/>
        <w:rPr>
          <w:noProof/>
        </w:rPr>
      </w:pPr>
      <w:r w:rsidRPr="009B3B49">
        <w:rPr>
          <w:noProof/>
        </w:rPr>
        <w:lastRenderedPageBreak/>
        <w:t>4.</w:t>
      </w:r>
      <w:r w:rsidRPr="009B3B49">
        <w:rPr>
          <w:noProof/>
        </w:rPr>
        <w:tab/>
        <w:t xml:space="preserve">Beaulieu, J.M., and Gainetdinov, R.R. (2011). The physiology, signaling, and pharmacology of dopamine receptors. Pharmacol Rev </w:t>
      </w:r>
      <w:r w:rsidRPr="009B3B49">
        <w:rPr>
          <w:i/>
          <w:noProof/>
        </w:rPr>
        <w:t>63</w:t>
      </w:r>
      <w:r w:rsidRPr="009B3B49">
        <w:rPr>
          <w:noProof/>
        </w:rPr>
        <w:t>, 182-217. 10.1124/pr.110.002642 [doi]</w:t>
      </w:r>
    </w:p>
    <w:p w14:paraId="07D87A41" w14:textId="77777777" w:rsidR="009B3B49" w:rsidRPr="009B3B49" w:rsidRDefault="009B3B49" w:rsidP="009B3B49">
      <w:pPr>
        <w:pStyle w:val="EndNoteBibliography"/>
        <w:ind w:left="720" w:hanging="720"/>
        <w:rPr>
          <w:noProof/>
        </w:rPr>
      </w:pPr>
      <w:r w:rsidRPr="009B3B49">
        <w:rPr>
          <w:noProof/>
        </w:rPr>
        <w:t>pr.110.002642 [pii].</w:t>
      </w:r>
    </w:p>
    <w:p w14:paraId="382A704A" w14:textId="77777777" w:rsidR="009B3B49" w:rsidRPr="009B3B49" w:rsidRDefault="009B3B49" w:rsidP="009B3B49">
      <w:pPr>
        <w:pStyle w:val="EndNoteBibliography"/>
        <w:ind w:left="720" w:hanging="720"/>
        <w:rPr>
          <w:noProof/>
        </w:rPr>
      </w:pPr>
      <w:r w:rsidRPr="009B3B49">
        <w:rPr>
          <w:noProof/>
        </w:rPr>
        <w:t>5.</w:t>
      </w:r>
      <w:r w:rsidRPr="009B3B49">
        <w:rPr>
          <w:noProof/>
        </w:rPr>
        <w:tab/>
        <w:t xml:space="preserve">Ruitenberg, M.F.L., van Wouwe, N.C., Wylie, S.A., and Abrahamse, E.L. (2021). The role of dopamine in action control: Insights from medication effects in Parkinson's disease. Neurosci Biobehav Rev </w:t>
      </w:r>
      <w:r w:rsidRPr="009B3B49">
        <w:rPr>
          <w:i/>
          <w:noProof/>
        </w:rPr>
        <w:t>127</w:t>
      </w:r>
      <w:r w:rsidRPr="009B3B49">
        <w:rPr>
          <w:noProof/>
        </w:rPr>
        <w:t>, 158-170. 10.1016/j.neubiorev.2021.04.023.</w:t>
      </w:r>
    </w:p>
    <w:p w14:paraId="4E82A6E2" w14:textId="77777777" w:rsidR="009B3B49" w:rsidRPr="009B3B49" w:rsidRDefault="009B3B49" w:rsidP="009B3B49">
      <w:pPr>
        <w:pStyle w:val="EndNoteBibliography"/>
        <w:ind w:left="720" w:hanging="720"/>
        <w:rPr>
          <w:noProof/>
        </w:rPr>
      </w:pPr>
      <w:r w:rsidRPr="009B3B49">
        <w:rPr>
          <w:noProof/>
        </w:rPr>
        <w:t>6.</w:t>
      </w:r>
      <w:r w:rsidRPr="009B3B49">
        <w:rPr>
          <w:noProof/>
        </w:rPr>
        <w:tab/>
        <w:t xml:space="preserve">Howes, O., McCutcheon, R., and Stone, J. (2015). Glutamate and dopamine in schizophrenia: an update for the 21st century. J Psychopharmacol </w:t>
      </w:r>
      <w:r w:rsidRPr="009B3B49">
        <w:rPr>
          <w:i/>
          <w:noProof/>
        </w:rPr>
        <w:t>29</w:t>
      </w:r>
      <w:r w:rsidRPr="009B3B49">
        <w:rPr>
          <w:noProof/>
        </w:rPr>
        <w:t>, 97-115. 10.1177/0269881114563634.</w:t>
      </w:r>
    </w:p>
    <w:p w14:paraId="60344BAF" w14:textId="77777777" w:rsidR="009B3B49" w:rsidRPr="009B3B49" w:rsidRDefault="009B3B49" w:rsidP="009B3B49">
      <w:pPr>
        <w:pStyle w:val="EndNoteBibliography"/>
        <w:ind w:left="720" w:hanging="720"/>
        <w:rPr>
          <w:noProof/>
        </w:rPr>
      </w:pPr>
      <w:r w:rsidRPr="009B3B49">
        <w:rPr>
          <w:noProof/>
        </w:rPr>
        <w:t>7.</w:t>
      </w:r>
      <w:r w:rsidRPr="009B3B49">
        <w:rPr>
          <w:noProof/>
        </w:rPr>
        <w:tab/>
        <w:t xml:space="preserve">Kirschner, M., Rabinowitz, A., Singer, N., and Dagher, A. (2020). From apathy to addiction: Insights from neurology and psychiatry. Progress in neuro-psychopharmacology &amp; biological psychiatry </w:t>
      </w:r>
      <w:r w:rsidRPr="009B3B49">
        <w:rPr>
          <w:i/>
          <w:noProof/>
        </w:rPr>
        <w:t>101</w:t>
      </w:r>
      <w:r w:rsidRPr="009B3B49">
        <w:rPr>
          <w:noProof/>
        </w:rPr>
        <w:t>, 109926. 10.1016/j.pnpbp.2020.109926.</w:t>
      </w:r>
    </w:p>
    <w:p w14:paraId="625CF256" w14:textId="77777777" w:rsidR="009B3B49" w:rsidRPr="009B3B49" w:rsidRDefault="009B3B49" w:rsidP="009B3B49">
      <w:pPr>
        <w:pStyle w:val="EndNoteBibliography"/>
        <w:ind w:left="720" w:hanging="720"/>
        <w:rPr>
          <w:noProof/>
        </w:rPr>
      </w:pPr>
      <w:r w:rsidRPr="009B3B49">
        <w:rPr>
          <w:noProof/>
        </w:rPr>
        <w:t>8.</w:t>
      </w:r>
      <w:r w:rsidRPr="009B3B49">
        <w:rPr>
          <w:noProof/>
        </w:rPr>
        <w:tab/>
        <w:t xml:space="preserve">Shen, W., Zhai, S., and Surmeier, D.J. (2022). Striatal synaptic adaptations in Parkinson's disease. Neurobiology of disease </w:t>
      </w:r>
      <w:r w:rsidRPr="009B3B49">
        <w:rPr>
          <w:i/>
          <w:noProof/>
        </w:rPr>
        <w:t>167</w:t>
      </w:r>
      <w:r w:rsidRPr="009B3B49">
        <w:rPr>
          <w:noProof/>
        </w:rPr>
        <w:t>, 105686. 10.1016/j.nbd.2022.105686.</w:t>
      </w:r>
    </w:p>
    <w:p w14:paraId="4EC56F53" w14:textId="77777777" w:rsidR="009B3B49" w:rsidRPr="009B3B49" w:rsidRDefault="009B3B49" w:rsidP="009B3B49">
      <w:pPr>
        <w:pStyle w:val="EndNoteBibliography"/>
        <w:ind w:left="720" w:hanging="720"/>
        <w:rPr>
          <w:noProof/>
        </w:rPr>
      </w:pPr>
      <w:r w:rsidRPr="009B3B49">
        <w:rPr>
          <w:noProof/>
        </w:rPr>
        <w:t>9.</w:t>
      </w:r>
      <w:r w:rsidRPr="009B3B49">
        <w:rPr>
          <w:noProof/>
        </w:rPr>
        <w:tab/>
        <w:t xml:space="preserve">Zhai, S., Tanimura, A., Graves, S.M., Shen, W., and Surmeier, D.J. (2018). Striatal synapses, circuits, and Parkinson's disease. Curr Opin Neurobiol </w:t>
      </w:r>
      <w:r w:rsidRPr="009B3B49">
        <w:rPr>
          <w:i/>
          <w:noProof/>
        </w:rPr>
        <w:t>48</w:t>
      </w:r>
      <w:r w:rsidRPr="009B3B49">
        <w:rPr>
          <w:noProof/>
        </w:rPr>
        <w:t>, 9-16. 10.1016/j.conb.2017.08.004.</w:t>
      </w:r>
    </w:p>
    <w:p w14:paraId="51EE568D" w14:textId="77777777" w:rsidR="009B3B49" w:rsidRPr="009B3B49" w:rsidRDefault="009B3B49" w:rsidP="009B3B49">
      <w:pPr>
        <w:pStyle w:val="EndNoteBibliography"/>
        <w:ind w:left="720" w:hanging="720"/>
        <w:rPr>
          <w:noProof/>
        </w:rPr>
      </w:pPr>
      <w:r w:rsidRPr="009B3B49">
        <w:rPr>
          <w:noProof/>
        </w:rPr>
        <w:t>10.</w:t>
      </w:r>
      <w:r w:rsidRPr="009B3B49">
        <w:rPr>
          <w:noProof/>
        </w:rPr>
        <w:tab/>
        <w:t xml:space="preserve">Benjamin, K.J.M., Chen, Q., Jaffe, A.E., Stolz, J.M., Collado-Torres, L., Huuki-Myers, L.A., Burke, E.E., Arora, R., Feltrin, A.S., Barbosa, A.R., et al. (2022). Analysis of the caudate nucleus transcriptome in individuals with schizophrenia highlights effects of antipsychotics and new risk genes. Nat Neurosci </w:t>
      </w:r>
      <w:r w:rsidRPr="009B3B49">
        <w:rPr>
          <w:i/>
          <w:noProof/>
        </w:rPr>
        <w:t>25</w:t>
      </w:r>
      <w:r w:rsidRPr="009B3B49">
        <w:rPr>
          <w:noProof/>
        </w:rPr>
        <w:t>, 1559-1568. 10.1038/s41593-022-01182-7.</w:t>
      </w:r>
    </w:p>
    <w:p w14:paraId="777C5322" w14:textId="77777777" w:rsidR="009B3B49" w:rsidRPr="009B3B49" w:rsidRDefault="009B3B49" w:rsidP="009B3B49">
      <w:pPr>
        <w:pStyle w:val="EndNoteBibliography"/>
        <w:ind w:left="720" w:hanging="720"/>
        <w:rPr>
          <w:noProof/>
        </w:rPr>
      </w:pPr>
      <w:r w:rsidRPr="009B3B49">
        <w:rPr>
          <w:noProof/>
        </w:rPr>
        <w:t>11.</w:t>
      </w:r>
      <w:r w:rsidRPr="009B3B49">
        <w:rPr>
          <w:noProof/>
        </w:rPr>
        <w:tab/>
        <w:t xml:space="preserve">Francis, T.C., and Lobo, M.K. (2017). Emerging Role for Nucleus Accumbens Medium Spiny Neuron Subtypes in Depression. Biol Psychiatry </w:t>
      </w:r>
      <w:r w:rsidRPr="009B3B49">
        <w:rPr>
          <w:i/>
          <w:noProof/>
        </w:rPr>
        <w:t>81</w:t>
      </w:r>
      <w:r w:rsidRPr="009B3B49">
        <w:rPr>
          <w:noProof/>
        </w:rPr>
        <w:t>, 645-653. 10.1016/j.biopsych.2016.09.007.</w:t>
      </w:r>
    </w:p>
    <w:p w14:paraId="450B1907" w14:textId="77777777" w:rsidR="009B3B49" w:rsidRPr="009B3B49" w:rsidRDefault="009B3B49" w:rsidP="009B3B49">
      <w:pPr>
        <w:pStyle w:val="EndNoteBibliography"/>
        <w:ind w:left="720" w:hanging="720"/>
        <w:rPr>
          <w:noProof/>
        </w:rPr>
      </w:pPr>
      <w:r w:rsidRPr="009B3B49">
        <w:rPr>
          <w:noProof/>
        </w:rPr>
        <w:t>12.</w:t>
      </w:r>
      <w:r w:rsidRPr="009B3B49">
        <w:rPr>
          <w:noProof/>
        </w:rPr>
        <w:tab/>
        <w:t xml:space="preserve">Beaulieu, J.M., Espinoza, S., and Gainetdinov, R.R. (2015). Dopamine receptors - IUPHAR Review 13. British journal of pharmacology </w:t>
      </w:r>
      <w:r w:rsidRPr="009B3B49">
        <w:rPr>
          <w:i/>
          <w:noProof/>
        </w:rPr>
        <w:t>172</w:t>
      </w:r>
      <w:r w:rsidRPr="009B3B49">
        <w:rPr>
          <w:noProof/>
        </w:rPr>
        <w:t>, 1-23. 10.1111/bph.12906.</w:t>
      </w:r>
    </w:p>
    <w:p w14:paraId="2F955838" w14:textId="77777777" w:rsidR="009B3B49" w:rsidRPr="009B3B49" w:rsidRDefault="009B3B49" w:rsidP="009B3B49">
      <w:pPr>
        <w:pStyle w:val="EndNoteBibliography"/>
        <w:ind w:left="720" w:hanging="720"/>
        <w:rPr>
          <w:noProof/>
        </w:rPr>
      </w:pPr>
      <w:r w:rsidRPr="009B3B49">
        <w:rPr>
          <w:noProof/>
        </w:rPr>
        <w:t>13.</w:t>
      </w:r>
      <w:r w:rsidRPr="009B3B49">
        <w:rPr>
          <w:noProof/>
        </w:rPr>
        <w:tab/>
        <w:t xml:space="preserve">Volkow, N.D., Wang, G.J., Fowler, J.S., Tomasi, D., Telang, F., and Baler, R. (2010). Addiction: decreased reward sensitivity and increased expectation sensitivity conspire to overwhelm the brain's control circuit. BioEssays : news and reviews in molecular, cellular and developmental biology </w:t>
      </w:r>
      <w:r w:rsidRPr="009B3B49">
        <w:rPr>
          <w:i/>
          <w:noProof/>
        </w:rPr>
        <w:t>32</w:t>
      </w:r>
      <w:r w:rsidRPr="009B3B49">
        <w:rPr>
          <w:noProof/>
        </w:rPr>
        <w:t>, 748-755. 10.1002/bies.201000042.</w:t>
      </w:r>
    </w:p>
    <w:p w14:paraId="784C74AD" w14:textId="77777777" w:rsidR="009B3B49" w:rsidRPr="009B3B49" w:rsidRDefault="009B3B49" w:rsidP="009B3B49">
      <w:pPr>
        <w:pStyle w:val="EndNoteBibliography"/>
        <w:ind w:left="720" w:hanging="720"/>
        <w:rPr>
          <w:noProof/>
        </w:rPr>
      </w:pPr>
      <w:r w:rsidRPr="009B3B49">
        <w:rPr>
          <w:noProof/>
        </w:rPr>
        <w:lastRenderedPageBreak/>
        <w:t>14.</w:t>
      </w:r>
      <w:r w:rsidRPr="009B3B49">
        <w:rPr>
          <w:noProof/>
        </w:rPr>
        <w:tab/>
        <w:t xml:space="preserve">Calabresi, P., Picconi, B., Tozzi, A., Ghiglieri, V., and Di Filippo, M. (2014). Direct and indirect pathways of basal ganglia: a critical reappraisal. Nat Neurosci </w:t>
      </w:r>
      <w:r w:rsidRPr="009B3B49">
        <w:rPr>
          <w:i/>
          <w:noProof/>
        </w:rPr>
        <w:t>17</w:t>
      </w:r>
      <w:r w:rsidRPr="009B3B49">
        <w:rPr>
          <w:noProof/>
        </w:rPr>
        <w:t>, 1022-1030. 10.1038/nn.3743.</w:t>
      </w:r>
    </w:p>
    <w:p w14:paraId="2C2C4550" w14:textId="77777777" w:rsidR="009B3B49" w:rsidRPr="009B3B49" w:rsidRDefault="009B3B49" w:rsidP="009B3B49">
      <w:pPr>
        <w:pStyle w:val="EndNoteBibliography"/>
        <w:ind w:left="720" w:hanging="720"/>
        <w:rPr>
          <w:noProof/>
        </w:rPr>
      </w:pPr>
      <w:r w:rsidRPr="009B3B49">
        <w:rPr>
          <w:noProof/>
        </w:rPr>
        <w:t>15.</w:t>
      </w:r>
      <w:r w:rsidRPr="009B3B49">
        <w:rPr>
          <w:noProof/>
        </w:rPr>
        <w:tab/>
        <w:t xml:space="preserve">Cepeda, C., André, V.M., Yamazaki, I., Wu, N., Kleiman-Weiner, M., and Levine, M.S. (2008). Differential electrophysiological properties of dopamine D1 and D2 receptor-containing striatal medium-sized spiny neurons. The European journal of neuroscience </w:t>
      </w:r>
      <w:r w:rsidRPr="009B3B49">
        <w:rPr>
          <w:i/>
          <w:noProof/>
        </w:rPr>
        <w:t>27</w:t>
      </w:r>
      <w:r w:rsidRPr="009B3B49">
        <w:rPr>
          <w:noProof/>
        </w:rPr>
        <w:t>, 671-682. 10.1111/j.1460-9568.2008.06038.x.</w:t>
      </w:r>
    </w:p>
    <w:p w14:paraId="51E715D7" w14:textId="77777777" w:rsidR="009B3B49" w:rsidRPr="009B3B49" w:rsidRDefault="009B3B49" w:rsidP="009B3B49">
      <w:pPr>
        <w:pStyle w:val="EndNoteBibliography"/>
        <w:ind w:left="720" w:hanging="720"/>
        <w:rPr>
          <w:noProof/>
        </w:rPr>
      </w:pPr>
      <w:r w:rsidRPr="009B3B49">
        <w:rPr>
          <w:noProof/>
        </w:rPr>
        <w:t>16.</w:t>
      </w:r>
      <w:r w:rsidRPr="009B3B49">
        <w:rPr>
          <w:noProof/>
        </w:rPr>
        <w:tab/>
        <w:t xml:space="preserve">Allichon, M.C., Ortiz, V., Pousinha, P., Andrianarivelo, A., Petitbon, A., Heck, N., Trifilieff, P., Barik, J., and Vanhoutte, P. (2021). Cell-Type-Specific Adaptions in Striatal Medium-Sized Spiny Neurons and Their Roles in Behavioral Responses to Drugs of Abuse. Frontiers in synaptic neuroscience </w:t>
      </w:r>
      <w:r w:rsidRPr="009B3B49">
        <w:rPr>
          <w:i/>
          <w:noProof/>
        </w:rPr>
        <w:t>13</w:t>
      </w:r>
      <w:r w:rsidRPr="009B3B49">
        <w:rPr>
          <w:noProof/>
        </w:rPr>
        <w:t>, 799274. 10.3389/fnsyn.2021.799274.</w:t>
      </w:r>
    </w:p>
    <w:p w14:paraId="185EF92F" w14:textId="77777777" w:rsidR="009B3B49" w:rsidRPr="009B3B49" w:rsidRDefault="009B3B49" w:rsidP="009B3B49">
      <w:pPr>
        <w:pStyle w:val="EndNoteBibliography"/>
        <w:ind w:left="720" w:hanging="720"/>
        <w:rPr>
          <w:noProof/>
        </w:rPr>
      </w:pPr>
      <w:r w:rsidRPr="009B3B49">
        <w:rPr>
          <w:noProof/>
        </w:rPr>
        <w:t>17.</w:t>
      </w:r>
      <w:r w:rsidRPr="009B3B49">
        <w:rPr>
          <w:noProof/>
        </w:rPr>
        <w:tab/>
        <w:t xml:space="preserve">Strickland, J.C., Gipson, C.D., and Dunn, K.E. (2022). Dopamine Supersensitivity: A Novel Hypothesis of Opioid-Induced Neurobiological Mechanisms Underlying Opioid-Stimulant Co-use and Opioid Relapse. Frontiers in psychiatry </w:t>
      </w:r>
      <w:r w:rsidRPr="009B3B49">
        <w:rPr>
          <w:i/>
          <w:noProof/>
        </w:rPr>
        <w:t>13</w:t>
      </w:r>
      <w:r w:rsidRPr="009B3B49">
        <w:rPr>
          <w:noProof/>
        </w:rPr>
        <w:t>. 10.3389/fpsyt.2022.835816.</w:t>
      </w:r>
    </w:p>
    <w:p w14:paraId="6B2CC8C0" w14:textId="77777777" w:rsidR="009B3B49" w:rsidRPr="009B3B49" w:rsidRDefault="009B3B49" w:rsidP="009B3B49">
      <w:pPr>
        <w:pStyle w:val="EndNoteBibliography"/>
        <w:ind w:left="720" w:hanging="720"/>
        <w:rPr>
          <w:noProof/>
        </w:rPr>
      </w:pPr>
      <w:r w:rsidRPr="009B3B49">
        <w:rPr>
          <w:noProof/>
        </w:rPr>
        <w:t>18.</w:t>
      </w:r>
      <w:r w:rsidRPr="009B3B49">
        <w:rPr>
          <w:noProof/>
        </w:rPr>
        <w:tab/>
        <w:t xml:space="preserve">Soares-Cunha, C., Coimbra, B., Sousa, N., and Rodrigues, A.J. (2016). Reappraising striatal D1- and D2-neurons in reward and aversion. Neurosci Biobehav Rev </w:t>
      </w:r>
      <w:r w:rsidRPr="009B3B49">
        <w:rPr>
          <w:i/>
          <w:noProof/>
        </w:rPr>
        <w:t>68</w:t>
      </w:r>
      <w:r w:rsidRPr="009B3B49">
        <w:rPr>
          <w:noProof/>
        </w:rPr>
        <w:t>, 370-386. 10.1016/j.neubiorev.2016.05.021.</w:t>
      </w:r>
    </w:p>
    <w:p w14:paraId="60C8AFE6" w14:textId="77777777" w:rsidR="009B3B49" w:rsidRPr="009B3B49" w:rsidRDefault="009B3B49" w:rsidP="009B3B49">
      <w:pPr>
        <w:pStyle w:val="EndNoteBibliography"/>
        <w:ind w:left="720" w:hanging="720"/>
        <w:rPr>
          <w:noProof/>
        </w:rPr>
      </w:pPr>
      <w:r w:rsidRPr="009B3B49">
        <w:rPr>
          <w:noProof/>
        </w:rPr>
        <w:t>19.</w:t>
      </w:r>
      <w:r w:rsidRPr="009B3B49">
        <w:rPr>
          <w:noProof/>
        </w:rPr>
        <w:tab/>
        <w:t xml:space="preserve">Surmeier, D.J., Ding, J., Day, M., Wang, Z., and Shen, W. (2007). D1 and D2 dopamine-receptor modulation of striatal glutamatergic signaling in striatal medium spiny neurons. Trends Neurosci </w:t>
      </w:r>
      <w:r w:rsidRPr="009B3B49">
        <w:rPr>
          <w:i/>
          <w:noProof/>
        </w:rPr>
        <w:t>30</w:t>
      </w:r>
      <w:r w:rsidRPr="009B3B49">
        <w:rPr>
          <w:noProof/>
        </w:rPr>
        <w:t>, 228-235. 10.1016/j.tins.2007.03.008.</w:t>
      </w:r>
    </w:p>
    <w:p w14:paraId="7E94711E" w14:textId="77777777" w:rsidR="009B3B49" w:rsidRPr="009B3B49" w:rsidRDefault="009B3B49" w:rsidP="009B3B49">
      <w:pPr>
        <w:pStyle w:val="EndNoteBibliography"/>
        <w:ind w:left="720" w:hanging="720"/>
        <w:rPr>
          <w:noProof/>
        </w:rPr>
      </w:pPr>
      <w:r w:rsidRPr="009B3B49">
        <w:rPr>
          <w:noProof/>
        </w:rPr>
        <w:t>20.</w:t>
      </w:r>
      <w:r w:rsidRPr="009B3B49">
        <w:rPr>
          <w:noProof/>
        </w:rPr>
        <w:tab/>
        <w:t xml:space="preserve">Ren, K., Guo, B., Dai, C., Yao, H., Sun, T., Liu, X., Bai, Z., Wang, W., and Wu, S. (2017). Striatal Distribution and Cytoarchitecture of Dopamine Receptor Subtype 1 and 2: Evidence from Double-Labeling Transgenic Mice. Frontiers in neural circuits </w:t>
      </w:r>
      <w:r w:rsidRPr="009B3B49">
        <w:rPr>
          <w:i/>
          <w:noProof/>
        </w:rPr>
        <w:t>11</w:t>
      </w:r>
      <w:r w:rsidRPr="009B3B49">
        <w:rPr>
          <w:noProof/>
        </w:rPr>
        <w:t>, 57. 10.3389/fncir.2017.00057.</w:t>
      </w:r>
    </w:p>
    <w:p w14:paraId="644111EC" w14:textId="77777777" w:rsidR="009B3B49" w:rsidRPr="009B3B49" w:rsidRDefault="009B3B49" w:rsidP="009B3B49">
      <w:pPr>
        <w:pStyle w:val="EndNoteBibliography"/>
        <w:ind w:left="720" w:hanging="720"/>
        <w:rPr>
          <w:noProof/>
        </w:rPr>
      </w:pPr>
      <w:r w:rsidRPr="009B3B49">
        <w:rPr>
          <w:noProof/>
        </w:rPr>
        <w:t>21.</w:t>
      </w:r>
      <w:r w:rsidRPr="009B3B49">
        <w:rPr>
          <w:noProof/>
        </w:rPr>
        <w:tab/>
        <w:t xml:space="preserve">Fox, M.E., Wulff, A.B., Franco, D., Choi, E.Y., Calarco, C.A., Engeln, M., Turner, M.D., Chandra, R., Rhodes, V.M., Thompson, S.M., et al. (2023). Adaptations in Nucleus Accumbens Neuron Subtypes Mediate Negative Affective Behaviors in Fentanyl Abstinence. Biol Psychiatry </w:t>
      </w:r>
      <w:r w:rsidRPr="009B3B49">
        <w:rPr>
          <w:i/>
          <w:noProof/>
        </w:rPr>
        <w:t>93</w:t>
      </w:r>
      <w:r w:rsidRPr="009B3B49">
        <w:rPr>
          <w:noProof/>
        </w:rPr>
        <w:t>, 489-501. 10.1016/j.biopsych.2022.08.023.</w:t>
      </w:r>
    </w:p>
    <w:p w14:paraId="19521B78" w14:textId="77777777" w:rsidR="009B3B49" w:rsidRPr="009B3B49" w:rsidRDefault="009B3B49" w:rsidP="009B3B49">
      <w:pPr>
        <w:pStyle w:val="EndNoteBibliography"/>
        <w:ind w:left="720" w:hanging="720"/>
        <w:rPr>
          <w:noProof/>
        </w:rPr>
      </w:pPr>
      <w:r w:rsidRPr="009B3B49">
        <w:rPr>
          <w:noProof/>
        </w:rPr>
        <w:t>22.</w:t>
      </w:r>
      <w:r w:rsidRPr="009B3B49">
        <w:rPr>
          <w:noProof/>
        </w:rPr>
        <w:tab/>
        <w:t xml:space="preserve">Zinsmaier, A.K., Dong, Y., and Huang, Y.H. (2022). Cocaine-induced projection-specific and cell type-specific adaptations in the nucleus accumbens. Mol Psychiatry </w:t>
      </w:r>
      <w:r w:rsidRPr="009B3B49">
        <w:rPr>
          <w:i/>
          <w:noProof/>
        </w:rPr>
        <w:t>27</w:t>
      </w:r>
      <w:r w:rsidRPr="009B3B49">
        <w:rPr>
          <w:noProof/>
        </w:rPr>
        <w:t>, 669-686. 10.1038/s41380-021-01112-2.</w:t>
      </w:r>
    </w:p>
    <w:p w14:paraId="153BE6D3" w14:textId="77777777" w:rsidR="009B3B49" w:rsidRPr="009B3B49" w:rsidRDefault="009B3B49" w:rsidP="009B3B49">
      <w:pPr>
        <w:pStyle w:val="EndNoteBibliography"/>
        <w:ind w:left="720" w:hanging="720"/>
        <w:rPr>
          <w:noProof/>
        </w:rPr>
      </w:pPr>
      <w:r w:rsidRPr="009B3B49">
        <w:rPr>
          <w:noProof/>
        </w:rPr>
        <w:lastRenderedPageBreak/>
        <w:t>23.</w:t>
      </w:r>
      <w:r w:rsidRPr="009B3B49">
        <w:rPr>
          <w:noProof/>
        </w:rPr>
        <w:tab/>
        <w:t xml:space="preserve">Thibault, D., Loustalot, F., Fortin, G.M., Bourque, M.J., and Trudeau, L. (2013). Evaluation of D1 and D2 dopamine receptor segregation in the developing striatum using BAC transgenic mice. PLoS One </w:t>
      </w:r>
      <w:r w:rsidRPr="009B3B49">
        <w:rPr>
          <w:i/>
          <w:noProof/>
        </w:rPr>
        <w:t>8</w:t>
      </w:r>
      <w:r w:rsidRPr="009B3B49">
        <w:rPr>
          <w:noProof/>
        </w:rPr>
        <w:t>, e67219. 10.1371/journal.pone.0067219.</w:t>
      </w:r>
    </w:p>
    <w:p w14:paraId="0587D940" w14:textId="77777777" w:rsidR="009B3B49" w:rsidRPr="009B3B49" w:rsidRDefault="009B3B49" w:rsidP="009B3B49">
      <w:pPr>
        <w:pStyle w:val="EndNoteBibliography"/>
        <w:ind w:left="720" w:hanging="720"/>
        <w:rPr>
          <w:noProof/>
        </w:rPr>
      </w:pPr>
      <w:r w:rsidRPr="009B3B49">
        <w:rPr>
          <w:noProof/>
        </w:rPr>
        <w:t>24.</w:t>
      </w:r>
      <w:r w:rsidRPr="009B3B49">
        <w:rPr>
          <w:noProof/>
        </w:rPr>
        <w:tab/>
        <w:t xml:space="preserve">Wong, A.C., Shetreat, M.E., Clarke, J.O., and Rayport, S. (1999). D1- and D2-like dopamine receptors are co-localized on the presynaptic varicosities of striatal and nucleus accumbens neurons in vitro. Neuroscience </w:t>
      </w:r>
      <w:r w:rsidRPr="009B3B49">
        <w:rPr>
          <w:i/>
          <w:noProof/>
        </w:rPr>
        <w:t>89</w:t>
      </w:r>
      <w:r w:rsidRPr="009B3B49">
        <w:rPr>
          <w:noProof/>
        </w:rPr>
        <w:t>, 221-233. 10.1016/s0306-4522(98)00284-x.</w:t>
      </w:r>
    </w:p>
    <w:p w14:paraId="511DE623" w14:textId="77777777" w:rsidR="009B3B49" w:rsidRPr="009B3B49" w:rsidRDefault="009B3B49" w:rsidP="009B3B49">
      <w:pPr>
        <w:pStyle w:val="EndNoteBibliography"/>
        <w:ind w:left="720" w:hanging="720"/>
        <w:rPr>
          <w:noProof/>
        </w:rPr>
      </w:pPr>
      <w:r w:rsidRPr="009B3B49">
        <w:rPr>
          <w:noProof/>
        </w:rPr>
        <w:t>25.</w:t>
      </w:r>
      <w:r w:rsidRPr="009B3B49">
        <w:rPr>
          <w:noProof/>
        </w:rPr>
        <w:tab/>
        <w:t>Bonnavion, P., Varin, C., Fakhfouri, G., De Groote, A., Cornil, A., Isingrini, E., Rainer, Q., Xu, K., Tzavara, E., Vigneault, E., et al. (2022). Unexpected inhibition of motor function by dopamine activation of D1/D2 co-expressing striatal neurons. bioRxiv, 2022.2004.2005.487163. 10.1101/2022.04.05.487163.</w:t>
      </w:r>
    </w:p>
    <w:p w14:paraId="1E34DA6B" w14:textId="77777777" w:rsidR="009B3B49" w:rsidRPr="009B3B49" w:rsidRDefault="009B3B49" w:rsidP="009B3B49">
      <w:pPr>
        <w:pStyle w:val="EndNoteBibliography"/>
        <w:ind w:left="720" w:hanging="720"/>
        <w:rPr>
          <w:noProof/>
        </w:rPr>
      </w:pPr>
      <w:r w:rsidRPr="009B3B49">
        <w:rPr>
          <w:noProof/>
        </w:rPr>
        <w:t>26.</w:t>
      </w:r>
      <w:r w:rsidRPr="009B3B49">
        <w:rPr>
          <w:noProof/>
        </w:rPr>
        <w:tab/>
        <w:t xml:space="preserve">Aizman, O., Brismar, H., Uhlén, P., Zettergren, E., Levey, A.I., Forssberg, H., Greengard, P., and Aperia, A. (2000). Anatomical and physiological evidence for D1 and D2 dopamine receptor colocalization in neostriatal neurons. Nat Neurosci </w:t>
      </w:r>
      <w:r w:rsidRPr="009B3B49">
        <w:rPr>
          <w:i/>
          <w:noProof/>
        </w:rPr>
        <w:t>3</w:t>
      </w:r>
      <w:r w:rsidRPr="009B3B49">
        <w:rPr>
          <w:noProof/>
        </w:rPr>
        <w:t>, 226-230. 10.1038/72929.</w:t>
      </w:r>
    </w:p>
    <w:p w14:paraId="60642966" w14:textId="77777777" w:rsidR="009B3B49" w:rsidRPr="009B3B49" w:rsidRDefault="009B3B49" w:rsidP="009B3B49">
      <w:pPr>
        <w:pStyle w:val="EndNoteBibliography"/>
        <w:ind w:left="720" w:hanging="720"/>
        <w:rPr>
          <w:noProof/>
        </w:rPr>
      </w:pPr>
      <w:r w:rsidRPr="009B3B49">
        <w:rPr>
          <w:noProof/>
        </w:rPr>
        <w:t>27.</w:t>
      </w:r>
      <w:r w:rsidRPr="009B3B49">
        <w:rPr>
          <w:noProof/>
        </w:rPr>
        <w:tab/>
        <w:t xml:space="preserve">Surmeier, D.J., Song, W.J., and Yan, Z. (1996). Coordinated expression of dopamine receptors in neostriatal medium spiny neurons. J Neurosci </w:t>
      </w:r>
      <w:r w:rsidRPr="009B3B49">
        <w:rPr>
          <w:i/>
          <w:noProof/>
        </w:rPr>
        <w:t>16</w:t>
      </w:r>
      <w:r w:rsidRPr="009B3B49">
        <w:rPr>
          <w:noProof/>
        </w:rPr>
        <w:t>, 6579-6591. 10.1523/jneurosci.16-20-06579.1996.</w:t>
      </w:r>
    </w:p>
    <w:p w14:paraId="4EDF3CDF" w14:textId="77777777" w:rsidR="009B3B49" w:rsidRPr="009B3B49" w:rsidRDefault="009B3B49" w:rsidP="009B3B49">
      <w:pPr>
        <w:pStyle w:val="EndNoteBibliography"/>
        <w:ind w:left="720" w:hanging="720"/>
        <w:rPr>
          <w:noProof/>
        </w:rPr>
      </w:pPr>
      <w:r w:rsidRPr="009B3B49">
        <w:rPr>
          <w:noProof/>
        </w:rPr>
        <w:t>28.</w:t>
      </w:r>
      <w:r w:rsidRPr="009B3B49">
        <w:rPr>
          <w:noProof/>
        </w:rPr>
        <w:tab/>
        <w:t xml:space="preserve">Gagnon, D., Petryszyn, S., Sanchez, M.G., Bories, C., Beaulieu, J.M., De Koninck, Y., Parent, A., and Parent, M. (2017). Striatal Neurons Expressing D(1) and D(2) Receptors are Morphologically Distinct and Differently Affected by Dopamine Denervation in Mice. Sci Rep </w:t>
      </w:r>
      <w:r w:rsidRPr="009B3B49">
        <w:rPr>
          <w:i/>
          <w:noProof/>
        </w:rPr>
        <w:t>7</w:t>
      </w:r>
      <w:r w:rsidRPr="009B3B49">
        <w:rPr>
          <w:noProof/>
        </w:rPr>
        <w:t>, 41432. 10.1038/srep41432.</w:t>
      </w:r>
    </w:p>
    <w:p w14:paraId="6910D960" w14:textId="77777777" w:rsidR="009B3B49" w:rsidRPr="009B3B49" w:rsidRDefault="009B3B49" w:rsidP="009B3B49">
      <w:pPr>
        <w:pStyle w:val="EndNoteBibliography"/>
        <w:ind w:left="720" w:hanging="720"/>
        <w:rPr>
          <w:noProof/>
        </w:rPr>
      </w:pPr>
      <w:r w:rsidRPr="009B3B49">
        <w:rPr>
          <w:noProof/>
        </w:rPr>
        <w:t>29.</w:t>
      </w:r>
      <w:r w:rsidRPr="009B3B49">
        <w:rPr>
          <w:noProof/>
        </w:rPr>
        <w:tab/>
        <w:t xml:space="preserve">Hasbi, A., Sivasubramanian, M., Milenkovic, M., Komarek, K., Madras, B.K., and George, S.R. (2020). Dopamine D1-D2 receptor heteromer expression in key brain regions of rat and higher species: Upregulation in rat striatum after cocaine administration. Neurobiology of disease </w:t>
      </w:r>
      <w:r w:rsidRPr="009B3B49">
        <w:rPr>
          <w:i/>
          <w:noProof/>
        </w:rPr>
        <w:t>143</w:t>
      </w:r>
      <w:r w:rsidRPr="009B3B49">
        <w:rPr>
          <w:noProof/>
        </w:rPr>
        <w:t>, 105017. 10.1016/j.nbd.2020.105017.</w:t>
      </w:r>
    </w:p>
    <w:p w14:paraId="0F1B802C" w14:textId="77777777" w:rsidR="009B3B49" w:rsidRPr="009B3B49" w:rsidRDefault="009B3B49" w:rsidP="009B3B49">
      <w:pPr>
        <w:pStyle w:val="EndNoteBibliography"/>
        <w:ind w:left="720" w:hanging="720"/>
        <w:rPr>
          <w:noProof/>
        </w:rPr>
      </w:pPr>
      <w:r w:rsidRPr="009B3B49">
        <w:rPr>
          <w:noProof/>
        </w:rPr>
        <w:t>30.</w:t>
      </w:r>
      <w:r w:rsidRPr="009B3B49">
        <w:rPr>
          <w:noProof/>
        </w:rPr>
        <w:tab/>
        <w:t xml:space="preserve">Ridray, S., Griffon, N., Mignon, V., Souil, E., Carboni, S., Diaz, J., Schwartz, J.C., and Sokoloff, P. (1998). Coexpression of dopamine D1 and D3 receptors in islands of Calleja and shell of nucleus accumbens of the rat: opposite and synergistic functional interactions. The European journal of neuroscience </w:t>
      </w:r>
      <w:r w:rsidRPr="009B3B49">
        <w:rPr>
          <w:i/>
          <w:noProof/>
        </w:rPr>
        <w:t>10</w:t>
      </w:r>
      <w:r w:rsidRPr="009B3B49">
        <w:rPr>
          <w:noProof/>
        </w:rPr>
        <w:t>, 1676-1686. 10.1046/j.1460-9568.1998.00173.x.</w:t>
      </w:r>
    </w:p>
    <w:p w14:paraId="562531D3" w14:textId="77777777" w:rsidR="009B3B49" w:rsidRPr="009B3B49" w:rsidRDefault="009B3B49" w:rsidP="009B3B49">
      <w:pPr>
        <w:pStyle w:val="EndNoteBibliography"/>
        <w:ind w:left="720" w:hanging="720"/>
        <w:rPr>
          <w:noProof/>
        </w:rPr>
      </w:pPr>
      <w:r w:rsidRPr="009B3B49">
        <w:rPr>
          <w:noProof/>
        </w:rPr>
        <w:t>31.</w:t>
      </w:r>
      <w:r w:rsidRPr="009B3B49">
        <w:rPr>
          <w:noProof/>
        </w:rPr>
        <w:tab/>
        <w:t xml:space="preserve">Schwartz, J.C., Diaz, J., Bordet, R., Griffon, N., Perachon, S., Pilon, C., Ridray, S., and Sokoloff, P. (1998). Functional implications of multiple dopamine receptor subtypes: the </w:t>
      </w:r>
      <w:r w:rsidRPr="009B3B49">
        <w:rPr>
          <w:noProof/>
        </w:rPr>
        <w:lastRenderedPageBreak/>
        <w:t xml:space="preserve">D1/D3 receptor coexistence. Brain Res Brain Res Rev </w:t>
      </w:r>
      <w:r w:rsidRPr="009B3B49">
        <w:rPr>
          <w:i/>
          <w:noProof/>
        </w:rPr>
        <w:t>26</w:t>
      </w:r>
      <w:r w:rsidRPr="009B3B49">
        <w:rPr>
          <w:noProof/>
        </w:rPr>
        <w:t>, 236-242. 10.1016/s0165-0173(97)00046-5.</w:t>
      </w:r>
    </w:p>
    <w:p w14:paraId="470EEC1F" w14:textId="77777777" w:rsidR="009B3B49" w:rsidRPr="009B3B49" w:rsidRDefault="009B3B49" w:rsidP="009B3B49">
      <w:pPr>
        <w:pStyle w:val="EndNoteBibliography"/>
        <w:ind w:left="720" w:hanging="720"/>
        <w:rPr>
          <w:noProof/>
        </w:rPr>
      </w:pPr>
      <w:r w:rsidRPr="009B3B49">
        <w:rPr>
          <w:noProof/>
        </w:rPr>
        <w:t>32.</w:t>
      </w:r>
      <w:r w:rsidRPr="009B3B49">
        <w:rPr>
          <w:noProof/>
        </w:rPr>
        <w:tab/>
        <w:t>Enriquez-Traba, J., Yarur-Castillo, H.E., Flores, R.J., Weil, T., Roy, S., Usdin, T.B., LaGamma, C.T., Arenivar, M., Wang, H., Tsai, V.S., et al. (2023). Dissociable control of motivation and reinforcement by distinct ventral striatal dopamine receptors. bioRxiv. 10.1101/2023.06.27.546539.</w:t>
      </w:r>
    </w:p>
    <w:p w14:paraId="0C74DF41" w14:textId="77777777" w:rsidR="009B3B49" w:rsidRPr="009B3B49" w:rsidRDefault="009B3B49" w:rsidP="009B3B49">
      <w:pPr>
        <w:pStyle w:val="EndNoteBibliography"/>
        <w:ind w:left="720" w:hanging="720"/>
        <w:rPr>
          <w:noProof/>
        </w:rPr>
      </w:pPr>
      <w:r w:rsidRPr="009B3B49">
        <w:rPr>
          <w:noProof/>
        </w:rPr>
        <w:t>33.</w:t>
      </w:r>
      <w:r w:rsidRPr="009B3B49">
        <w:rPr>
          <w:noProof/>
        </w:rPr>
        <w:tab/>
        <w:t xml:space="preserve">Sokoloff, P., Diaz, J., Le Foll, B., Guillin, O., Leriche, L., Bezard, E., and Gross, C. (2006). The dopamine D3 receptor: a therapeutic target for the treatment of neuropsychiatric disorders. CNS Neurol Disord Drug Targets </w:t>
      </w:r>
      <w:r w:rsidRPr="009B3B49">
        <w:rPr>
          <w:i/>
          <w:noProof/>
        </w:rPr>
        <w:t>5</w:t>
      </w:r>
      <w:r w:rsidRPr="009B3B49">
        <w:rPr>
          <w:noProof/>
        </w:rPr>
        <w:t>, 25-43. 10.2174/187152706784111551.</w:t>
      </w:r>
    </w:p>
    <w:p w14:paraId="38076C2B" w14:textId="77777777" w:rsidR="009B3B49" w:rsidRPr="009B3B49" w:rsidRDefault="009B3B49" w:rsidP="009B3B49">
      <w:pPr>
        <w:pStyle w:val="EndNoteBibliography"/>
        <w:ind w:left="720" w:hanging="720"/>
        <w:rPr>
          <w:noProof/>
        </w:rPr>
      </w:pPr>
      <w:r w:rsidRPr="009B3B49">
        <w:rPr>
          <w:noProof/>
        </w:rPr>
        <w:t>34.</w:t>
      </w:r>
      <w:r w:rsidRPr="009B3B49">
        <w:rPr>
          <w:noProof/>
        </w:rPr>
        <w:tab/>
        <w:t xml:space="preserve">Prieto, G.A. (2017). Abnormalities of Dopamine D(3) Receptor Signaling in the Diseased Brain. J Cent Nerv Syst Dis </w:t>
      </w:r>
      <w:r w:rsidRPr="009B3B49">
        <w:rPr>
          <w:i/>
          <w:noProof/>
        </w:rPr>
        <w:t>9</w:t>
      </w:r>
      <w:r w:rsidRPr="009B3B49">
        <w:rPr>
          <w:noProof/>
        </w:rPr>
        <w:t>, 1179573517726335. 10.1177/1179573517726335.</w:t>
      </w:r>
    </w:p>
    <w:p w14:paraId="11EF3E74" w14:textId="77777777" w:rsidR="009B3B49" w:rsidRPr="009B3B49" w:rsidRDefault="009B3B49" w:rsidP="009B3B49">
      <w:pPr>
        <w:pStyle w:val="EndNoteBibliography"/>
        <w:ind w:left="720" w:hanging="720"/>
        <w:rPr>
          <w:noProof/>
        </w:rPr>
      </w:pPr>
      <w:r w:rsidRPr="009B3B49">
        <w:rPr>
          <w:noProof/>
        </w:rPr>
        <w:t>35.</w:t>
      </w:r>
      <w:r w:rsidRPr="009B3B49">
        <w:rPr>
          <w:noProof/>
        </w:rPr>
        <w:tab/>
        <w:t xml:space="preserve">Garcia-Ruiz, P.J. (2018). Impulse Control Disorders and Dopamine-Related Creativity: Pathogenesis and Mechanism, Short Review, and Hypothesis. Frontiers in neurology </w:t>
      </w:r>
      <w:r w:rsidRPr="009B3B49">
        <w:rPr>
          <w:i/>
          <w:noProof/>
        </w:rPr>
        <w:t>9</w:t>
      </w:r>
      <w:r w:rsidRPr="009B3B49">
        <w:rPr>
          <w:noProof/>
        </w:rPr>
        <w:t>, 1041. 10.3389/fneur.2018.01041.</w:t>
      </w:r>
    </w:p>
    <w:p w14:paraId="61ACB490" w14:textId="77777777" w:rsidR="009B3B49" w:rsidRPr="009B3B49" w:rsidRDefault="009B3B49" w:rsidP="009B3B49">
      <w:pPr>
        <w:pStyle w:val="EndNoteBibliography"/>
        <w:ind w:left="720" w:hanging="720"/>
        <w:rPr>
          <w:noProof/>
        </w:rPr>
      </w:pPr>
      <w:r w:rsidRPr="009B3B49">
        <w:rPr>
          <w:noProof/>
        </w:rPr>
        <w:t>36.</w:t>
      </w:r>
      <w:r w:rsidRPr="009B3B49">
        <w:rPr>
          <w:noProof/>
        </w:rPr>
        <w:tab/>
        <w:t xml:space="preserve">Joyce, J.N., and Millan, M.J. (2007). Dopamine D3 receptor agonists for protection and repair in Parkinson's disease. Curr Opin Pharmacol </w:t>
      </w:r>
      <w:r w:rsidRPr="009B3B49">
        <w:rPr>
          <w:i/>
          <w:noProof/>
        </w:rPr>
        <w:t>7</w:t>
      </w:r>
      <w:r w:rsidRPr="009B3B49">
        <w:rPr>
          <w:noProof/>
        </w:rPr>
        <w:t>, 100-105. 10.1016/j.coph.2006.11.004.</w:t>
      </w:r>
    </w:p>
    <w:p w14:paraId="60A868AB" w14:textId="77777777" w:rsidR="009B3B49" w:rsidRPr="009B3B49" w:rsidRDefault="009B3B49" w:rsidP="009B3B49">
      <w:pPr>
        <w:pStyle w:val="EndNoteBibliography"/>
        <w:ind w:left="720" w:hanging="720"/>
        <w:rPr>
          <w:noProof/>
        </w:rPr>
      </w:pPr>
      <w:r w:rsidRPr="009B3B49">
        <w:rPr>
          <w:noProof/>
        </w:rPr>
        <w:t>37.</w:t>
      </w:r>
      <w:r w:rsidRPr="009B3B49">
        <w:rPr>
          <w:noProof/>
        </w:rPr>
        <w:tab/>
        <w:t xml:space="preserve">Booze, R.M., and Wallace, D.R. (1995). Dopamine D2 and D3 receptors in the rat striatum and nucleus accumbens: use of 7-OH-DPAT and [125I]-iodosulpride. Synapse </w:t>
      </w:r>
      <w:r w:rsidRPr="009B3B49">
        <w:rPr>
          <w:i/>
          <w:noProof/>
        </w:rPr>
        <w:t>19</w:t>
      </w:r>
      <w:r w:rsidRPr="009B3B49">
        <w:rPr>
          <w:noProof/>
        </w:rPr>
        <w:t>, 1-13. 10.1002/syn.890190102.</w:t>
      </w:r>
    </w:p>
    <w:p w14:paraId="01035672" w14:textId="77777777" w:rsidR="009B3B49" w:rsidRPr="009B3B49" w:rsidRDefault="009B3B49" w:rsidP="009B3B49">
      <w:pPr>
        <w:pStyle w:val="EndNoteBibliography"/>
        <w:ind w:left="720" w:hanging="720"/>
        <w:rPr>
          <w:noProof/>
        </w:rPr>
      </w:pPr>
      <w:r w:rsidRPr="009B3B49">
        <w:rPr>
          <w:noProof/>
        </w:rPr>
        <w:t>38.</w:t>
      </w:r>
      <w:r w:rsidRPr="009B3B49">
        <w:rPr>
          <w:noProof/>
        </w:rPr>
        <w:tab/>
        <w:t xml:space="preserve">Gurevich, E.V. (2023). Location, Location, Location: The Expression of D3 Dopamine Receptors in the Nervous System. Current topics in behavioral neurosciences </w:t>
      </w:r>
      <w:r w:rsidRPr="009B3B49">
        <w:rPr>
          <w:i/>
          <w:noProof/>
        </w:rPr>
        <w:t>60</w:t>
      </w:r>
      <w:r w:rsidRPr="009B3B49">
        <w:rPr>
          <w:noProof/>
        </w:rPr>
        <w:t>, 29-45. 10.1007/7854_2022_314.</w:t>
      </w:r>
    </w:p>
    <w:p w14:paraId="3AC4ACC5" w14:textId="77777777" w:rsidR="009B3B49" w:rsidRPr="009B3B49" w:rsidRDefault="009B3B49" w:rsidP="009B3B49">
      <w:pPr>
        <w:pStyle w:val="EndNoteBibliography"/>
        <w:ind w:left="720" w:hanging="720"/>
        <w:rPr>
          <w:noProof/>
        </w:rPr>
      </w:pPr>
      <w:r w:rsidRPr="009B3B49">
        <w:rPr>
          <w:noProof/>
        </w:rPr>
        <w:t>39.</w:t>
      </w:r>
      <w:r w:rsidRPr="009B3B49">
        <w:rPr>
          <w:noProof/>
        </w:rPr>
        <w:tab/>
        <w:t xml:space="preserve">Marcellino, D., Ferre, S., Casado, V., Cortes, A., Le Foll, B., Mazzola, C., Drago, F., Saur, O., Stark, H., Soriano, A., et al. (2008). Identification of dopamine D1-D3 receptor heteromers. Indications for a role of synergistic D1-D3 receptor interactions in the striatum. J Biol Chem </w:t>
      </w:r>
      <w:r w:rsidRPr="009B3B49">
        <w:rPr>
          <w:i/>
          <w:noProof/>
        </w:rPr>
        <w:t>283</w:t>
      </w:r>
      <w:r w:rsidRPr="009B3B49">
        <w:rPr>
          <w:noProof/>
        </w:rPr>
        <w:t>, 26016-26025. 10.1074/jbc.M710349200.</w:t>
      </w:r>
    </w:p>
    <w:p w14:paraId="54D2DE2C" w14:textId="77777777" w:rsidR="009B3B49" w:rsidRPr="009B3B49" w:rsidRDefault="009B3B49" w:rsidP="009B3B49">
      <w:pPr>
        <w:pStyle w:val="EndNoteBibliography"/>
        <w:ind w:left="720" w:hanging="720"/>
        <w:rPr>
          <w:noProof/>
        </w:rPr>
      </w:pPr>
      <w:r w:rsidRPr="009B3B49">
        <w:rPr>
          <w:noProof/>
        </w:rPr>
        <w:t>40.</w:t>
      </w:r>
      <w:r w:rsidRPr="009B3B49">
        <w:rPr>
          <w:noProof/>
        </w:rPr>
        <w:tab/>
        <w:t xml:space="preserve">Fiorentini, C., Busi, C., Gorruso, E., Gotti, C., Spano, P., and Missale, C. (2008). Reciprocal regulation of dopamine D1 and D3 receptor function and trafficking by heterodimerization. Mol Pharmacol </w:t>
      </w:r>
      <w:r w:rsidRPr="009B3B49">
        <w:rPr>
          <w:i/>
          <w:noProof/>
        </w:rPr>
        <w:t>74</w:t>
      </w:r>
      <w:r w:rsidRPr="009B3B49">
        <w:rPr>
          <w:noProof/>
        </w:rPr>
        <w:t>, 59-69. 10.1124/mol.107.043885.</w:t>
      </w:r>
    </w:p>
    <w:p w14:paraId="7F6B167B" w14:textId="77777777" w:rsidR="009B3B49" w:rsidRPr="009B3B49" w:rsidRDefault="009B3B49" w:rsidP="009B3B49">
      <w:pPr>
        <w:pStyle w:val="EndNoteBibliography"/>
        <w:ind w:left="720" w:hanging="720"/>
        <w:rPr>
          <w:noProof/>
        </w:rPr>
      </w:pPr>
      <w:r w:rsidRPr="009B3B49">
        <w:rPr>
          <w:noProof/>
        </w:rPr>
        <w:t>41.</w:t>
      </w:r>
      <w:r w:rsidRPr="009B3B49">
        <w:rPr>
          <w:noProof/>
        </w:rPr>
        <w:tab/>
        <w:t xml:space="preserve">Missale, C., Fiorentini, C., Collo, G., and Spano, P. (2010). The neurobiology of dopamine receptors: evolution from the dual concept to heterodimer complexes. J Recept Signal Transduct Res </w:t>
      </w:r>
      <w:r w:rsidRPr="009B3B49">
        <w:rPr>
          <w:i/>
          <w:noProof/>
        </w:rPr>
        <w:t>30</w:t>
      </w:r>
      <w:r w:rsidRPr="009B3B49">
        <w:rPr>
          <w:noProof/>
        </w:rPr>
        <w:t>, 347-354. 10.3109/10799893.2010.506192.</w:t>
      </w:r>
    </w:p>
    <w:p w14:paraId="1E1502BD" w14:textId="77777777" w:rsidR="009B3B49" w:rsidRPr="009B3B49" w:rsidRDefault="009B3B49" w:rsidP="009B3B49">
      <w:pPr>
        <w:pStyle w:val="EndNoteBibliography"/>
        <w:ind w:left="720" w:hanging="720"/>
        <w:rPr>
          <w:noProof/>
        </w:rPr>
      </w:pPr>
      <w:r w:rsidRPr="009B3B49">
        <w:rPr>
          <w:noProof/>
        </w:rPr>
        <w:lastRenderedPageBreak/>
        <w:t>42.</w:t>
      </w:r>
      <w:r w:rsidRPr="009B3B49">
        <w:rPr>
          <w:noProof/>
        </w:rPr>
        <w:tab/>
        <w:t xml:space="preserve">Bono, F., Tomasoni, Z., Mutti, V., Sbrini, G., Kumar, R., Longhena, F., Fiorentini, C., and Missale, C. (2023). G Protein-Dependent Activation of the PKA-Erk1/2 Pathway by the Striatal Dopamine D1/D3 Receptor Heteromer Involves Beta-Arrestin and the Tyrosine Phosphatase Shp-2. Biomolecules </w:t>
      </w:r>
      <w:r w:rsidRPr="009B3B49">
        <w:rPr>
          <w:i/>
          <w:noProof/>
        </w:rPr>
        <w:t>13</w:t>
      </w:r>
      <w:r w:rsidRPr="009B3B49">
        <w:rPr>
          <w:noProof/>
        </w:rPr>
        <w:t>. 10.3390/biom13030473.</w:t>
      </w:r>
    </w:p>
    <w:p w14:paraId="66D35D86" w14:textId="77777777" w:rsidR="009B3B49" w:rsidRPr="009B3B49" w:rsidRDefault="009B3B49" w:rsidP="009B3B49">
      <w:pPr>
        <w:pStyle w:val="EndNoteBibliography"/>
        <w:ind w:left="720" w:hanging="720"/>
        <w:rPr>
          <w:noProof/>
        </w:rPr>
      </w:pPr>
      <w:r w:rsidRPr="009B3B49">
        <w:rPr>
          <w:noProof/>
        </w:rPr>
        <w:t>43.</w:t>
      </w:r>
      <w:r w:rsidRPr="009B3B49">
        <w:rPr>
          <w:noProof/>
        </w:rPr>
        <w:tab/>
        <w:t xml:space="preserve">Palacios, J.M., Camps, M., Cortés, R., and Probst, A. (1988). Mapping dopamine receptors in the human brain. J Neural Transm Suppl </w:t>
      </w:r>
      <w:r w:rsidRPr="009B3B49">
        <w:rPr>
          <w:i/>
          <w:noProof/>
        </w:rPr>
        <w:t>27</w:t>
      </w:r>
      <w:r w:rsidRPr="009B3B49">
        <w:rPr>
          <w:noProof/>
        </w:rPr>
        <w:t>, 227-235. 10.1007/978-3-7091-8954-2_20.</w:t>
      </w:r>
    </w:p>
    <w:p w14:paraId="1785F70A" w14:textId="77777777" w:rsidR="009B3B49" w:rsidRPr="009B3B49" w:rsidRDefault="009B3B49" w:rsidP="009B3B49">
      <w:pPr>
        <w:pStyle w:val="EndNoteBibliography"/>
        <w:ind w:left="720" w:hanging="720"/>
        <w:rPr>
          <w:noProof/>
        </w:rPr>
      </w:pPr>
      <w:r w:rsidRPr="009B3B49">
        <w:rPr>
          <w:noProof/>
        </w:rPr>
        <w:t>44.</w:t>
      </w:r>
      <w:r w:rsidRPr="009B3B49">
        <w:rPr>
          <w:noProof/>
        </w:rPr>
        <w:tab/>
        <w:t xml:space="preserve">Szele, F.G., Artymyshyn, R., Molinoff, P.B., and Chesselet, M.F. (1991). Heterogeneous distribution of dopamine D2 receptor mRNA in the rat striatum: a quantitative analysis with in situ hybridization histochemistry. Anat Rec </w:t>
      </w:r>
      <w:r w:rsidRPr="009B3B49">
        <w:rPr>
          <w:i/>
          <w:noProof/>
        </w:rPr>
        <w:t>231</w:t>
      </w:r>
      <w:r w:rsidRPr="009B3B49">
        <w:rPr>
          <w:noProof/>
        </w:rPr>
        <w:t>, 548-558. 10.1002/ar.1092310416.</w:t>
      </w:r>
    </w:p>
    <w:p w14:paraId="2C30B87C" w14:textId="77777777" w:rsidR="009B3B49" w:rsidRPr="009B3B49" w:rsidRDefault="009B3B49" w:rsidP="009B3B49">
      <w:pPr>
        <w:pStyle w:val="EndNoteBibliography"/>
        <w:ind w:left="720" w:hanging="720"/>
        <w:rPr>
          <w:noProof/>
        </w:rPr>
      </w:pPr>
      <w:r w:rsidRPr="009B3B49">
        <w:rPr>
          <w:noProof/>
        </w:rPr>
        <w:t>45.</w:t>
      </w:r>
      <w:r w:rsidRPr="009B3B49">
        <w:rPr>
          <w:noProof/>
        </w:rPr>
        <w:tab/>
        <w:t xml:space="preserve">Ariano, M.A., Monsma, F.J., Jr., Barton, A.C., Kang, H.C., Haugland, R.P., and Sibley, D.R. (1989). Direct visualization and cellular localization of D1 and D2 dopamine receptors in rat forebrain by use of fluorescent ligands. Proc Natl Acad Sci U S A </w:t>
      </w:r>
      <w:r w:rsidRPr="009B3B49">
        <w:rPr>
          <w:i/>
          <w:noProof/>
        </w:rPr>
        <w:t>86</w:t>
      </w:r>
      <w:r w:rsidRPr="009B3B49">
        <w:rPr>
          <w:noProof/>
        </w:rPr>
        <w:t>, 8570-8574. 10.1073/pnas.86.21.8570.</w:t>
      </w:r>
    </w:p>
    <w:p w14:paraId="77D1692E" w14:textId="77777777" w:rsidR="009B3B49" w:rsidRPr="009B3B49" w:rsidRDefault="009B3B49" w:rsidP="009B3B49">
      <w:pPr>
        <w:pStyle w:val="EndNoteBibliography"/>
        <w:ind w:left="720" w:hanging="720"/>
        <w:rPr>
          <w:noProof/>
        </w:rPr>
      </w:pPr>
      <w:r w:rsidRPr="009B3B49">
        <w:rPr>
          <w:noProof/>
        </w:rPr>
        <w:t>46.</w:t>
      </w:r>
      <w:r w:rsidRPr="009B3B49">
        <w:rPr>
          <w:noProof/>
        </w:rPr>
        <w:tab/>
        <w:t xml:space="preserve">Boyson, S.J., McGonigle, P., and Molinoff, P.B. (1986). Quantitative autoradiographic localization of the D1 and D2 subtypes of dopamine receptors in rat brain. J Neurosci </w:t>
      </w:r>
      <w:r w:rsidRPr="009B3B49">
        <w:rPr>
          <w:i/>
          <w:noProof/>
        </w:rPr>
        <w:t>6</w:t>
      </w:r>
      <w:r w:rsidRPr="009B3B49">
        <w:rPr>
          <w:noProof/>
        </w:rPr>
        <w:t>, 3177-3188. 10.1523/jneurosci.06-11-03177.1986.</w:t>
      </w:r>
    </w:p>
    <w:p w14:paraId="486CEBD1" w14:textId="77777777" w:rsidR="009B3B49" w:rsidRPr="009B3B49" w:rsidRDefault="009B3B49" w:rsidP="009B3B49">
      <w:pPr>
        <w:pStyle w:val="EndNoteBibliography"/>
        <w:ind w:left="720" w:hanging="720"/>
        <w:rPr>
          <w:noProof/>
        </w:rPr>
      </w:pPr>
      <w:r w:rsidRPr="009B3B49">
        <w:rPr>
          <w:noProof/>
        </w:rPr>
        <w:t>47.</w:t>
      </w:r>
      <w:r w:rsidRPr="009B3B49">
        <w:rPr>
          <w:noProof/>
        </w:rPr>
        <w:tab/>
        <w:t xml:space="preserve">Dawson, T.M., Gehlert, D.R., McCabe, R.T., Barnett, A., and Wamsley, J.K. (1986). D-1 dopamine receptors in the rat brain: a quantitative autoradiographic analysis. J Neurosci </w:t>
      </w:r>
      <w:r w:rsidRPr="009B3B49">
        <w:rPr>
          <w:i/>
          <w:noProof/>
        </w:rPr>
        <w:t>6</w:t>
      </w:r>
      <w:r w:rsidRPr="009B3B49">
        <w:rPr>
          <w:noProof/>
        </w:rPr>
        <w:t>, 2352-2365. 10.1523/jneurosci.06-08-02352.1986.</w:t>
      </w:r>
    </w:p>
    <w:p w14:paraId="44491D75" w14:textId="77777777" w:rsidR="009B3B49" w:rsidRPr="009B3B49" w:rsidRDefault="009B3B49" w:rsidP="009B3B49">
      <w:pPr>
        <w:pStyle w:val="EndNoteBibliography"/>
        <w:ind w:left="720" w:hanging="720"/>
        <w:rPr>
          <w:noProof/>
        </w:rPr>
      </w:pPr>
      <w:r w:rsidRPr="009B3B49">
        <w:rPr>
          <w:noProof/>
        </w:rPr>
        <w:t>48.</w:t>
      </w:r>
      <w:r w:rsidRPr="009B3B49">
        <w:rPr>
          <w:noProof/>
        </w:rPr>
        <w:tab/>
        <w:t xml:space="preserve">Dubois, A., and Scatton, B. (1985). Heterogeneous distribution of dopamine D2 receptors within the rat striatum as revealed by autoradiography of [3H]N-n-propylnorapomorphine binding sites. Neurosci Lett </w:t>
      </w:r>
      <w:r w:rsidRPr="009B3B49">
        <w:rPr>
          <w:i/>
          <w:noProof/>
        </w:rPr>
        <w:t>57</w:t>
      </w:r>
      <w:r w:rsidRPr="009B3B49">
        <w:rPr>
          <w:noProof/>
        </w:rPr>
        <w:t>, 7-12. 10.1016/0304-3940(85)90032-1.</w:t>
      </w:r>
    </w:p>
    <w:p w14:paraId="391BF35C" w14:textId="77777777" w:rsidR="009B3B49" w:rsidRPr="009B3B49" w:rsidRDefault="009B3B49" w:rsidP="009B3B49">
      <w:pPr>
        <w:pStyle w:val="EndNoteBibliography"/>
        <w:ind w:left="720" w:hanging="720"/>
        <w:rPr>
          <w:noProof/>
        </w:rPr>
      </w:pPr>
      <w:r w:rsidRPr="009B3B49">
        <w:rPr>
          <w:noProof/>
        </w:rPr>
        <w:t>49.</w:t>
      </w:r>
      <w:r w:rsidRPr="009B3B49">
        <w:rPr>
          <w:noProof/>
        </w:rPr>
        <w:tab/>
        <w:t xml:space="preserve">Camus, A., Javoy-Agid, F., Dubois, A., and Scatton, B. (1986). Autoradiographic localization and quantification of dopamine D2 receptors in normal human brain with [3H]N-n-propylnorapomorphine. Brain Res </w:t>
      </w:r>
      <w:r w:rsidRPr="009B3B49">
        <w:rPr>
          <w:i/>
          <w:noProof/>
        </w:rPr>
        <w:t>375</w:t>
      </w:r>
      <w:r w:rsidRPr="009B3B49">
        <w:rPr>
          <w:noProof/>
        </w:rPr>
        <w:t>, 135-149. 10.1016/0006-8993(86)90966-2.</w:t>
      </w:r>
    </w:p>
    <w:p w14:paraId="71681562" w14:textId="77777777" w:rsidR="009B3B49" w:rsidRPr="009B3B49" w:rsidRDefault="009B3B49" w:rsidP="009B3B49">
      <w:pPr>
        <w:pStyle w:val="EndNoteBibliography"/>
        <w:ind w:left="720" w:hanging="720"/>
        <w:rPr>
          <w:noProof/>
        </w:rPr>
      </w:pPr>
      <w:r w:rsidRPr="009B3B49">
        <w:rPr>
          <w:noProof/>
        </w:rPr>
        <w:t>50.</w:t>
      </w:r>
      <w:r w:rsidRPr="009B3B49">
        <w:rPr>
          <w:noProof/>
        </w:rPr>
        <w:tab/>
        <w:t xml:space="preserve">Lu, J., Cheng, Y., Xie, X., Woodson, K., Bonifacio, J., Disney, E., Barbee, B., Wang, X., Zaidi, M., and Wang, J. (2021). Whole-Brain Mapping of Direct Inputs to Dopamine D1 and D2 Receptor-Expressing Medium Spiny Neurons in the Posterior Dorsomedial Striatum. eNeuro </w:t>
      </w:r>
      <w:r w:rsidRPr="009B3B49">
        <w:rPr>
          <w:i/>
          <w:noProof/>
        </w:rPr>
        <w:t>8</w:t>
      </w:r>
      <w:r w:rsidRPr="009B3B49">
        <w:rPr>
          <w:noProof/>
        </w:rPr>
        <w:t>. 10.1523/eneuro.0348-20.2020.</w:t>
      </w:r>
    </w:p>
    <w:p w14:paraId="1072D0D9" w14:textId="77777777" w:rsidR="009B3B49" w:rsidRPr="009B3B49" w:rsidRDefault="009B3B49" w:rsidP="009B3B49">
      <w:pPr>
        <w:pStyle w:val="EndNoteBibliography"/>
        <w:ind w:left="720" w:hanging="720"/>
        <w:rPr>
          <w:noProof/>
        </w:rPr>
      </w:pPr>
      <w:r w:rsidRPr="009B3B49">
        <w:rPr>
          <w:noProof/>
        </w:rPr>
        <w:lastRenderedPageBreak/>
        <w:t>51.</w:t>
      </w:r>
      <w:r w:rsidRPr="009B3B49">
        <w:rPr>
          <w:noProof/>
        </w:rPr>
        <w:tab/>
        <w:t xml:space="preserve">Gokce, O., Stanley, G.M., Treutlein, B., Neff, N.F., Camp, J.G., Malenka, R.C., Rothwell, P.E., Fuccillo, M.V., Südhof, T.C., and Quake, S.R. (2016). Cellular Taxonomy of the Mouse Striatum as Revealed by Single-Cell RNA-Seq. Cell Rep </w:t>
      </w:r>
      <w:r w:rsidRPr="009B3B49">
        <w:rPr>
          <w:i/>
          <w:noProof/>
        </w:rPr>
        <w:t>16</w:t>
      </w:r>
      <w:r w:rsidRPr="009B3B49">
        <w:rPr>
          <w:noProof/>
        </w:rPr>
        <w:t>, 1126-1137. 10.1016/j.celrep.2016.06.059.</w:t>
      </w:r>
    </w:p>
    <w:p w14:paraId="4C597750" w14:textId="77777777" w:rsidR="009B3B49" w:rsidRPr="009B3B49" w:rsidRDefault="009B3B49" w:rsidP="009B3B49">
      <w:pPr>
        <w:pStyle w:val="EndNoteBibliography"/>
        <w:ind w:left="720" w:hanging="720"/>
        <w:rPr>
          <w:noProof/>
        </w:rPr>
      </w:pPr>
      <w:r w:rsidRPr="009B3B49">
        <w:rPr>
          <w:noProof/>
        </w:rPr>
        <w:t>52.</w:t>
      </w:r>
      <w:r w:rsidRPr="009B3B49">
        <w:rPr>
          <w:noProof/>
        </w:rPr>
        <w:tab/>
        <w:t xml:space="preserve">Saunders, A., Macosko, E.Z., Wysoker, A., Goldman, M., Krienen, F.M., de Rivera, H., Bien, E., Baum, M., Bortolin, L., Wang, S., et al. (2018). Molecular Diversity and Specializations among the Cells of the Adult Mouse Brain. Cell </w:t>
      </w:r>
      <w:r w:rsidRPr="009B3B49">
        <w:rPr>
          <w:i/>
          <w:noProof/>
        </w:rPr>
        <w:t>174</w:t>
      </w:r>
      <w:r w:rsidRPr="009B3B49">
        <w:rPr>
          <w:noProof/>
        </w:rPr>
        <w:t>, 1015-1030.e1016. 10.1016/j.cell.2018.07.028.</w:t>
      </w:r>
    </w:p>
    <w:p w14:paraId="1863D83D" w14:textId="77777777" w:rsidR="009B3B49" w:rsidRPr="009B3B49" w:rsidRDefault="009B3B49" w:rsidP="009B3B49">
      <w:pPr>
        <w:pStyle w:val="EndNoteBibliography"/>
        <w:ind w:left="720" w:hanging="720"/>
        <w:rPr>
          <w:noProof/>
        </w:rPr>
      </w:pPr>
      <w:r w:rsidRPr="009B3B49">
        <w:rPr>
          <w:noProof/>
        </w:rPr>
        <w:t>53.</w:t>
      </w:r>
      <w:r w:rsidRPr="009B3B49">
        <w:rPr>
          <w:noProof/>
        </w:rPr>
        <w:tab/>
        <w:t xml:space="preserve">Stanley, G., Gokce, O., Malenka, R.C., Südhof, T.C., and Quake, S.R. (2020). Continuous and Discrete Neuron Types of the Adult Murine Striatum. Neuron </w:t>
      </w:r>
      <w:r w:rsidRPr="009B3B49">
        <w:rPr>
          <w:i/>
          <w:noProof/>
        </w:rPr>
        <w:t>105</w:t>
      </w:r>
      <w:r w:rsidRPr="009B3B49">
        <w:rPr>
          <w:noProof/>
        </w:rPr>
        <w:t>, 688-699.e688. 10.1016/j.neuron.2019.11.004.</w:t>
      </w:r>
    </w:p>
    <w:p w14:paraId="22B4FFBE" w14:textId="77777777" w:rsidR="009B3B49" w:rsidRPr="009B3B49" w:rsidRDefault="009B3B49" w:rsidP="009B3B49">
      <w:pPr>
        <w:pStyle w:val="EndNoteBibliography"/>
        <w:ind w:left="720" w:hanging="720"/>
        <w:rPr>
          <w:noProof/>
        </w:rPr>
      </w:pPr>
      <w:r w:rsidRPr="009B3B49">
        <w:rPr>
          <w:noProof/>
        </w:rPr>
        <w:t>54.</w:t>
      </w:r>
      <w:r w:rsidRPr="009B3B49">
        <w:rPr>
          <w:noProof/>
        </w:rPr>
        <w:tab/>
        <w:t xml:space="preserve">He, J., Kleyman, M., Chen, J., Alikaya, A., Rothenhoefer, K.M., Ozturk, B.E., Wirthlin, M., Bostan, A.C., Fish, K., Byrne, L.C., et al. (2021). Transcriptional and anatomical diversity of medium spiny neurons in the primate striatum. Curr Biol </w:t>
      </w:r>
      <w:r w:rsidRPr="009B3B49">
        <w:rPr>
          <w:i/>
          <w:noProof/>
        </w:rPr>
        <w:t>31</w:t>
      </w:r>
      <w:r w:rsidRPr="009B3B49">
        <w:rPr>
          <w:noProof/>
        </w:rPr>
        <w:t>, 5473-5486.e5476. 10.1016/j.cub.2021.10.015.</w:t>
      </w:r>
    </w:p>
    <w:p w14:paraId="4B0B33B4" w14:textId="77777777" w:rsidR="009B3B49" w:rsidRPr="009B3B49" w:rsidRDefault="009B3B49" w:rsidP="009B3B49">
      <w:pPr>
        <w:pStyle w:val="EndNoteBibliography"/>
        <w:ind w:left="720" w:hanging="720"/>
        <w:rPr>
          <w:noProof/>
        </w:rPr>
      </w:pPr>
      <w:r w:rsidRPr="009B3B49">
        <w:rPr>
          <w:noProof/>
        </w:rPr>
        <w:t>55.</w:t>
      </w:r>
      <w:r w:rsidRPr="009B3B49">
        <w:rPr>
          <w:noProof/>
        </w:rPr>
        <w:tab/>
        <w:t xml:space="preserve">Tran, M.N., Maynard, K.R., Spangler, A., Huuki, L.A., Montgomery, K.D., Sadashivaiah, V., Tippani, M., Barry, B.K., Hancock, D.B., Hicks, S.C., et al. (2021). Single-nucleus transcriptome analysis reveals cell-type-specific molecular signatures across reward circuitry in the human brain. Neuron </w:t>
      </w:r>
      <w:r w:rsidRPr="009B3B49">
        <w:rPr>
          <w:i/>
          <w:noProof/>
        </w:rPr>
        <w:t>109</w:t>
      </w:r>
      <w:r w:rsidRPr="009B3B49">
        <w:rPr>
          <w:noProof/>
        </w:rPr>
        <w:t>, 3088-3103.e3085. 10.1016/j.neuron.2021.09.001.</w:t>
      </w:r>
    </w:p>
    <w:p w14:paraId="6CFC152A" w14:textId="77777777" w:rsidR="009B3B49" w:rsidRPr="009B3B49" w:rsidRDefault="009B3B49" w:rsidP="009B3B49">
      <w:pPr>
        <w:pStyle w:val="EndNoteBibliography"/>
        <w:ind w:left="720" w:hanging="720"/>
        <w:rPr>
          <w:noProof/>
        </w:rPr>
      </w:pPr>
      <w:r w:rsidRPr="009B3B49">
        <w:rPr>
          <w:noProof/>
        </w:rPr>
        <w:t>56.</w:t>
      </w:r>
      <w:r w:rsidRPr="009B3B49">
        <w:rPr>
          <w:noProof/>
        </w:rPr>
        <w:tab/>
        <w:t>Phan, B.N., Ray, M.H., Xue, X., Fenster, R.J., Kohut, S.J., Bergman, J., Haber, S.N., McCullough, K.M., Fish, M.K., Glausier, J.R., et al. (2023). Single nuclei transcriptomics of human and monkey striatum implicates DNA damage, neuroinflammation, and neurodegeneration signaling in opioid use disorder. bioRxiv, 2023.2005.2017.541145. 10.1101/2023.05.17.541145.</w:t>
      </w:r>
    </w:p>
    <w:p w14:paraId="2AD13F0C" w14:textId="77777777" w:rsidR="009B3B49" w:rsidRPr="009B3B49" w:rsidRDefault="009B3B49" w:rsidP="009B3B49">
      <w:pPr>
        <w:pStyle w:val="EndNoteBibliography"/>
        <w:ind w:left="720" w:hanging="720"/>
        <w:rPr>
          <w:noProof/>
        </w:rPr>
      </w:pPr>
      <w:r w:rsidRPr="009B3B49">
        <w:rPr>
          <w:noProof/>
        </w:rPr>
        <w:t>57.</w:t>
      </w:r>
      <w:r w:rsidRPr="009B3B49">
        <w:rPr>
          <w:noProof/>
        </w:rPr>
        <w:tab/>
        <w:t xml:space="preserve">Savell, K.E., Tuscher, J.J., Zipperly, M.E., Duke, C.G., Phillips, R.A., 3rd, Bauman, A.J., Thukral, S., Sultan, F.A., Goska, N.A., Ianov, L., and Day, J.J. (2020). A dopamine-induced gene expression signature regulates neuronal function and cocaine response. Sci Adv </w:t>
      </w:r>
      <w:r w:rsidRPr="009B3B49">
        <w:rPr>
          <w:i/>
          <w:noProof/>
        </w:rPr>
        <w:t>6</w:t>
      </w:r>
      <w:r w:rsidRPr="009B3B49">
        <w:rPr>
          <w:noProof/>
        </w:rPr>
        <w:t>, eaba4221. 10.1126/sciadv.aba4221.</w:t>
      </w:r>
    </w:p>
    <w:p w14:paraId="7330122A" w14:textId="77777777" w:rsidR="009B3B49" w:rsidRPr="009B3B49" w:rsidRDefault="009B3B49" w:rsidP="009B3B49">
      <w:pPr>
        <w:pStyle w:val="EndNoteBibliography"/>
        <w:ind w:left="720" w:hanging="720"/>
        <w:rPr>
          <w:noProof/>
        </w:rPr>
      </w:pPr>
      <w:r w:rsidRPr="009B3B49">
        <w:rPr>
          <w:noProof/>
        </w:rPr>
        <w:t>58.</w:t>
      </w:r>
      <w:r w:rsidRPr="009B3B49">
        <w:rPr>
          <w:noProof/>
        </w:rPr>
        <w:tab/>
        <w:t xml:space="preserve">Phillips, R.A., 3rd, Tuscher, J.J., Fitzgerald, N.D., Wan, E., Zipperly, M.E., Duke, C.G., Ianov, L., and Day, J.J. (2023). Distinct subpopulations of D1 medium spiny neurons exhibit unique transcriptional responsiveness to cocaine. Mol Cell Neurosci </w:t>
      </w:r>
      <w:r w:rsidRPr="009B3B49">
        <w:rPr>
          <w:i/>
          <w:noProof/>
        </w:rPr>
        <w:t>125</w:t>
      </w:r>
      <w:r w:rsidRPr="009B3B49">
        <w:rPr>
          <w:noProof/>
        </w:rPr>
        <w:t>, 103849. 10.1016/j.mcn.2023.103849.</w:t>
      </w:r>
    </w:p>
    <w:p w14:paraId="6F15E1B5" w14:textId="77777777" w:rsidR="009B3B49" w:rsidRPr="009B3B49" w:rsidRDefault="009B3B49" w:rsidP="009B3B49">
      <w:pPr>
        <w:pStyle w:val="EndNoteBibliography"/>
        <w:ind w:left="720" w:hanging="720"/>
        <w:rPr>
          <w:noProof/>
        </w:rPr>
      </w:pPr>
      <w:r w:rsidRPr="009B3B49">
        <w:rPr>
          <w:noProof/>
        </w:rPr>
        <w:lastRenderedPageBreak/>
        <w:t>59.</w:t>
      </w:r>
      <w:r w:rsidRPr="009B3B49">
        <w:rPr>
          <w:noProof/>
        </w:rPr>
        <w:tab/>
        <w:t xml:space="preserve">Li, Y.E., Preissl, S., Hou, X., Zhang, Z., Zhang, K., Qiu, Y., Poirion, O.B., Li, B., Chiou, J., Liu, H., et al. (2021). An atlas of gene regulatory elements in adult mouse cerebrum. Nature </w:t>
      </w:r>
      <w:r w:rsidRPr="009B3B49">
        <w:rPr>
          <w:i/>
          <w:noProof/>
        </w:rPr>
        <w:t>598</w:t>
      </w:r>
      <w:r w:rsidRPr="009B3B49">
        <w:rPr>
          <w:noProof/>
        </w:rPr>
        <w:t>, 129-136. 10.1038/s41586-021-03604-1.</w:t>
      </w:r>
    </w:p>
    <w:p w14:paraId="4C62DF13" w14:textId="77777777" w:rsidR="009B3B49" w:rsidRPr="009B3B49" w:rsidRDefault="009B3B49" w:rsidP="009B3B49">
      <w:pPr>
        <w:pStyle w:val="EndNoteBibliography"/>
        <w:ind w:left="720" w:hanging="720"/>
        <w:rPr>
          <w:noProof/>
        </w:rPr>
      </w:pPr>
      <w:r w:rsidRPr="009B3B49">
        <w:rPr>
          <w:noProof/>
        </w:rPr>
        <w:t>60.</w:t>
      </w:r>
      <w:r w:rsidRPr="009B3B49">
        <w:rPr>
          <w:noProof/>
        </w:rPr>
        <w:tab/>
        <w:t xml:space="preserve">Corces, M.R., Shcherbina, A., Kundu, S., Gloudemans, M.J., Frésard, L., Granja, J.M., Louie, B.H., Eulalio, T., Shams, S., Bagdatli, S.T., et al. (2020). Single-cell epigenomic analyses implicate candidate causal variants at inherited risk loci for Alzheimer's and Parkinson's diseases. Nat Genet </w:t>
      </w:r>
      <w:r w:rsidRPr="009B3B49">
        <w:rPr>
          <w:i/>
          <w:noProof/>
        </w:rPr>
        <w:t>52</w:t>
      </w:r>
      <w:r w:rsidRPr="009B3B49">
        <w:rPr>
          <w:noProof/>
        </w:rPr>
        <w:t>, 1158-1168. 10.1038/s41588-020-00721-x.</w:t>
      </w:r>
    </w:p>
    <w:p w14:paraId="4151D8DD" w14:textId="77777777" w:rsidR="009B3B49" w:rsidRPr="009B3B49" w:rsidRDefault="009B3B49" w:rsidP="009B3B49">
      <w:pPr>
        <w:pStyle w:val="EndNoteBibliography"/>
        <w:ind w:left="720" w:hanging="720"/>
        <w:rPr>
          <w:noProof/>
        </w:rPr>
      </w:pPr>
      <w:r w:rsidRPr="009B3B49">
        <w:rPr>
          <w:noProof/>
        </w:rPr>
        <w:t>61.</w:t>
      </w:r>
      <w:r w:rsidRPr="009B3B49">
        <w:rPr>
          <w:noProof/>
        </w:rPr>
        <w:tab/>
        <w:t xml:space="preserve">Anderson, A.G., Kulkarni, A., and Konopka, G. (2023). A single-cell trajectory atlas of striatal development. Sci Rep </w:t>
      </w:r>
      <w:r w:rsidRPr="009B3B49">
        <w:rPr>
          <w:i/>
          <w:noProof/>
        </w:rPr>
        <w:t>13</w:t>
      </w:r>
      <w:r w:rsidRPr="009B3B49">
        <w:rPr>
          <w:noProof/>
        </w:rPr>
        <w:t>, 9031. 10.1038/s41598-023-36255-5.</w:t>
      </w:r>
    </w:p>
    <w:p w14:paraId="47FF8415" w14:textId="77777777" w:rsidR="009B3B49" w:rsidRPr="009B3B49" w:rsidRDefault="009B3B49" w:rsidP="009B3B49">
      <w:pPr>
        <w:pStyle w:val="EndNoteBibliography"/>
        <w:ind w:left="720" w:hanging="720"/>
        <w:rPr>
          <w:noProof/>
        </w:rPr>
      </w:pPr>
      <w:r w:rsidRPr="009B3B49">
        <w:rPr>
          <w:noProof/>
        </w:rPr>
        <w:t>62.</w:t>
      </w:r>
      <w:r w:rsidRPr="009B3B49">
        <w:rPr>
          <w:noProof/>
        </w:rPr>
        <w:tab/>
        <w:t xml:space="preserve">Drummond, G.B., Paterson, D.J., and McGrath, J.C. (2010). ARRIVE: new guidelines for reporting animal research. Experimental physiology </w:t>
      </w:r>
      <w:r w:rsidRPr="009B3B49">
        <w:rPr>
          <w:i/>
          <w:noProof/>
        </w:rPr>
        <w:t>95</w:t>
      </w:r>
      <w:r w:rsidRPr="009B3B49">
        <w:rPr>
          <w:noProof/>
        </w:rPr>
        <w:t>, 841. 10.1113/expphysiol.2010.053785.</w:t>
      </w:r>
    </w:p>
    <w:p w14:paraId="6992BEF4" w14:textId="77777777" w:rsidR="009B3B49" w:rsidRPr="009B3B49" w:rsidRDefault="009B3B49" w:rsidP="009B3B49">
      <w:pPr>
        <w:pStyle w:val="EndNoteBibliography"/>
        <w:ind w:left="720" w:hanging="720"/>
        <w:rPr>
          <w:noProof/>
        </w:rPr>
      </w:pPr>
      <w:r w:rsidRPr="009B3B49">
        <w:rPr>
          <w:noProof/>
        </w:rPr>
        <w:t>63.</w:t>
      </w:r>
      <w:r w:rsidRPr="009B3B49">
        <w:rPr>
          <w:noProof/>
        </w:rPr>
        <w:tab/>
        <w:t xml:space="preserve">Kilkenny, C., Browne, W., Cuthill, I.C., Emerson, M., and Altman, D.G. (2010). Animal research: reporting in vivo experiments: the ARRIVE guidelines. The journal of gene medicine </w:t>
      </w:r>
      <w:r w:rsidRPr="009B3B49">
        <w:rPr>
          <w:i/>
          <w:noProof/>
        </w:rPr>
        <w:t>12</w:t>
      </w:r>
      <w:r w:rsidRPr="009B3B49">
        <w:rPr>
          <w:noProof/>
        </w:rPr>
        <w:t>, 561-563. 10.1002/jgm.1473.</w:t>
      </w:r>
    </w:p>
    <w:p w14:paraId="4851C3B3" w14:textId="77777777" w:rsidR="009B3B49" w:rsidRPr="009B3B49" w:rsidRDefault="009B3B49" w:rsidP="009B3B49">
      <w:pPr>
        <w:pStyle w:val="EndNoteBibliography"/>
        <w:ind w:left="720" w:hanging="720"/>
        <w:rPr>
          <w:noProof/>
        </w:rPr>
      </w:pPr>
      <w:r w:rsidRPr="009B3B49">
        <w:rPr>
          <w:noProof/>
        </w:rPr>
        <w:t>64.</w:t>
      </w:r>
      <w:r w:rsidRPr="009B3B49">
        <w:rPr>
          <w:noProof/>
        </w:rPr>
        <w:tab/>
        <w:t>Buck, S.A., Steinkellner, T., Aslanoglou, D., Villeneuve, M., Bhatte, S.H., Childers, V.C., Rubin, S.A., De Miranda, B.R., O'Leary, E.I., Neureiter, E.G., et al. (2021). Vesicular glutamate transporter modulates sex differences in dopamine neuron vulnerability to age-related neurodegeneration. Aging cell, e13365. 10.1111/acel.13365.</w:t>
      </w:r>
    </w:p>
    <w:p w14:paraId="4E915364" w14:textId="77777777" w:rsidR="009B3B49" w:rsidRPr="009B3B49" w:rsidRDefault="009B3B49" w:rsidP="009B3B49">
      <w:pPr>
        <w:pStyle w:val="EndNoteBibliography"/>
        <w:ind w:left="720" w:hanging="720"/>
        <w:rPr>
          <w:noProof/>
        </w:rPr>
      </w:pPr>
      <w:r w:rsidRPr="009B3B49">
        <w:rPr>
          <w:noProof/>
        </w:rPr>
        <w:t>65.</w:t>
      </w:r>
      <w:r w:rsidRPr="009B3B49">
        <w:rPr>
          <w:noProof/>
        </w:rPr>
        <w:tab/>
        <w:t xml:space="preserve">Granja, J.M., Corces, M.R., Pierce, S.E., Bagdatli, S.T., Choudhry, H., Chang, H.Y., and Greenleaf, W.J. (2021). ArchR is a scalable software package for integrative single-cell chromatin accessibility analysis. Nat Genet </w:t>
      </w:r>
      <w:r w:rsidRPr="009B3B49">
        <w:rPr>
          <w:i/>
          <w:noProof/>
        </w:rPr>
        <w:t>53</w:t>
      </w:r>
      <w:r w:rsidRPr="009B3B49">
        <w:rPr>
          <w:noProof/>
        </w:rPr>
        <w:t>, 403-411. 10.1038/s41588-021-00790-6.</w:t>
      </w:r>
    </w:p>
    <w:p w14:paraId="19EFE5D2" w14:textId="77777777" w:rsidR="009B3B49" w:rsidRPr="009B3B49" w:rsidRDefault="009B3B49" w:rsidP="009B3B49">
      <w:pPr>
        <w:pStyle w:val="EndNoteBibliography"/>
        <w:ind w:left="720" w:hanging="720"/>
        <w:rPr>
          <w:noProof/>
        </w:rPr>
      </w:pPr>
      <w:r w:rsidRPr="009B3B49">
        <w:rPr>
          <w:noProof/>
        </w:rPr>
        <w:t>66.</w:t>
      </w:r>
      <w:r w:rsidRPr="009B3B49">
        <w:rPr>
          <w:noProof/>
        </w:rPr>
        <w:tab/>
        <w:t xml:space="preserve">Hafemeister, C., and Satija, R. (2019). Normalization and variance stabilization of single-cell RNA-seq data using regularized negative binomial regression. Genome Biol </w:t>
      </w:r>
      <w:r w:rsidRPr="009B3B49">
        <w:rPr>
          <w:i/>
          <w:noProof/>
        </w:rPr>
        <w:t>20</w:t>
      </w:r>
      <w:r w:rsidRPr="009B3B49">
        <w:rPr>
          <w:noProof/>
        </w:rPr>
        <w:t>, 296. 10.1186/s13059-019-1874-1.</w:t>
      </w:r>
    </w:p>
    <w:p w14:paraId="3AC4A6F7" w14:textId="77777777" w:rsidR="009B3B49" w:rsidRPr="009B3B49" w:rsidRDefault="009B3B49" w:rsidP="009B3B49">
      <w:pPr>
        <w:pStyle w:val="EndNoteBibliography"/>
        <w:ind w:left="720" w:hanging="720"/>
        <w:rPr>
          <w:noProof/>
        </w:rPr>
      </w:pPr>
      <w:r w:rsidRPr="009B3B49">
        <w:rPr>
          <w:noProof/>
        </w:rPr>
        <w:t>67.</w:t>
      </w:r>
      <w:r w:rsidRPr="009B3B49">
        <w:rPr>
          <w:noProof/>
        </w:rPr>
        <w:tab/>
        <w:t xml:space="preserve">Hao, Y., Hao, S., Andersen-Nissen, E., Mauck, W.M., 3rd, Zheng, S., Butler, A., Lee, M.J., Wilk, A.J., Darby, C., Zager, M., et al. (2021). Integrated analysis of multimodal single-cell data. Cell </w:t>
      </w:r>
      <w:r w:rsidRPr="009B3B49">
        <w:rPr>
          <w:i/>
          <w:noProof/>
        </w:rPr>
        <w:t>184</w:t>
      </w:r>
      <w:r w:rsidRPr="009B3B49">
        <w:rPr>
          <w:noProof/>
        </w:rPr>
        <w:t>, 3573-3587.e3529. 10.1016/j.cell.2021.04.048.</w:t>
      </w:r>
    </w:p>
    <w:p w14:paraId="5580E867" w14:textId="77777777" w:rsidR="009B3B49" w:rsidRPr="009B3B49" w:rsidRDefault="009B3B49" w:rsidP="009B3B49">
      <w:pPr>
        <w:pStyle w:val="EndNoteBibliography"/>
        <w:ind w:left="720" w:hanging="720"/>
        <w:rPr>
          <w:noProof/>
        </w:rPr>
      </w:pPr>
      <w:r w:rsidRPr="009B3B49">
        <w:rPr>
          <w:noProof/>
        </w:rPr>
        <w:t>68.</w:t>
      </w:r>
      <w:r w:rsidRPr="009B3B49">
        <w:rPr>
          <w:noProof/>
        </w:rPr>
        <w:tab/>
        <w:t xml:space="preserve">Korsunsky, I., Millard, N., Fan, J., Slowikowski, K., Zhang, F., Wei, K., Baglaenko, Y., Brenner, M., Loh, P.R., and Raychaudhuri, S. (2019). Fast, sensitive and accurate integration of single-cell data with Harmony. Nat Methods </w:t>
      </w:r>
      <w:r w:rsidRPr="009B3B49">
        <w:rPr>
          <w:i/>
          <w:noProof/>
        </w:rPr>
        <w:t>16</w:t>
      </w:r>
      <w:r w:rsidRPr="009B3B49">
        <w:rPr>
          <w:noProof/>
        </w:rPr>
        <w:t>, 1289-1296. 10.1038/s41592-019-0619-0.</w:t>
      </w:r>
    </w:p>
    <w:p w14:paraId="12153A1A" w14:textId="77777777" w:rsidR="009B3B49" w:rsidRPr="009B3B49" w:rsidRDefault="009B3B49" w:rsidP="009B3B49">
      <w:pPr>
        <w:pStyle w:val="EndNoteBibliography"/>
        <w:ind w:left="720" w:hanging="720"/>
        <w:rPr>
          <w:noProof/>
        </w:rPr>
      </w:pPr>
      <w:r w:rsidRPr="009B3B49">
        <w:rPr>
          <w:noProof/>
        </w:rPr>
        <w:t>69.</w:t>
      </w:r>
      <w:r w:rsidRPr="009B3B49">
        <w:rPr>
          <w:noProof/>
        </w:rPr>
        <w:tab/>
        <w:t xml:space="preserve">Finucane, H.K., Bulik-Sullivan, B., Gusev, A., Trynka, G., Reshef, Y., Loh, P.R., Anttila, V., Xu, H., Zang, C., Farh, K., et al. (2015). Partitioning heritability by functional </w:t>
      </w:r>
      <w:r w:rsidRPr="009B3B49">
        <w:rPr>
          <w:noProof/>
        </w:rPr>
        <w:lastRenderedPageBreak/>
        <w:t xml:space="preserve">annotation using genome-wide association summary statistics. Nat Genet </w:t>
      </w:r>
      <w:r w:rsidRPr="009B3B49">
        <w:rPr>
          <w:i/>
          <w:noProof/>
        </w:rPr>
        <w:t>47</w:t>
      </w:r>
      <w:r w:rsidRPr="009B3B49">
        <w:rPr>
          <w:noProof/>
        </w:rPr>
        <w:t>, 1228-1235. 10.1038/ng.3404.</w:t>
      </w:r>
    </w:p>
    <w:p w14:paraId="2E81272A" w14:textId="77777777" w:rsidR="009B3B49" w:rsidRPr="009B3B49" w:rsidRDefault="009B3B49" w:rsidP="009B3B49">
      <w:pPr>
        <w:pStyle w:val="EndNoteBibliography"/>
        <w:ind w:left="720" w:hanging="720"/>
        <w:rPr>
          <w:noProof/>
        </w:rPr>
      </w:pPr>
      <w:r w:rsidRPr="009B3B49">
        <w:rPr>
          <w:noProof/>
        </w:rPr>
        <w:t>70.</w:t>
      </w:r>
      <w:r w:rsidRPr="009B3B49">
        <w:rPr>
          <w:noProof/>
        </w:rPr>
        <w:tab/>
        <w:t xml:space="preserve">Srinivasan, C., Phan, B.N., Lawler, A.J., Ramamurthy, E., Kleyman, M., Brown, A.R., Kaplow, I.M., Wirthlin, M.E., and Pfenning, A.R. (2021). Addiction-Associated Genetic Variants Implicate Brain Cell Type- and Region-Specific Cis-Regulatory Elements in Addiction Neurobiology. J Neurosci </w:t>
      </w:r>
      <w:r w:rsidRPr="009B3B49">
        <w:rPr>
          <w:i/>
          <w:noProof/>
        </w:rPr>
        <w:t>41</w:t>
      </w:r>
      <w:r w:rsidRPr="009B3B49">
        <w:rPr>
          <w:noProof/>
        </w:rPr>
        <w:t>, 9008-9030. 10.1523/jneurosci.2534-20.2021.</w:t>
      </w:r>
    </w:p>
    <w:p w14:paraId="784C0F60" w14:textId="77777777" w:rsidR="009B3B49" w:rsidRPr="009B3B49" w:rsidRDefault="009B3B49" w:rsidP="009B3B49">
      <w:pPr>
        <w:pStyle w:val="EndNoteBibliography"/>
        <w:ind w:left="720" w:hanging="720"/>
        <w:rPr>
          <w:noProof/>
        </w:rPr>
      </w:pPr>
      <w:r w:rsidRPr="009B3B49">
        <w:rPr>
          <w:noProof/>
        </w:rPr>
        <w:t>71.</w:t>
      </w:r>
      <w:r w:rsidRPr="009B3B49">
        <w:rPr>
          <w:noProof/>
        </w:rPr>
        <w:tab/>
        <w:t xml:space="preserve">Lein, E.S., Hawrylycz, M.J., Ao, N., Ayres, M., Bensinger, A., Bernard, A., Boe, A.F., Boguski, M.S., Brockway, K.S., Byrnes, E.J., et al. (2007). Genome-wide atlas of gene expression in the adult mouse brain. Nature </w:t>
      </w:r>
      <w:r w:rsidRPr="009B3B49">
        <w:rPr>
          <w:i/>
          <w:noProof/>
        </w:rPr>
        <w:t>445</w:t>
      </w:r>
      <w:r w:rsidRPr="009B3B49">
        <w:rPr>
          <w:noProof/>
        </w:rPr>
        <w:t>, 168-176. 10.1038/nature05453.</w:t>
      </w:r>
    </w:p>
    <w:p w14:paraId="20FD1AE9" w14:textId="77777777" w:rsidR="009B3B49" w:rsidRPr="009B3B49" w:rsidRDefault="009B3B49" w:rsidP="009B3B49">
      <w:pPr>
        <w:pStyle w:val="EndNoteBibliography"/>
        <w:ind w:left="720" w:hanging="720"/>
        <w:rPr>
          <w:noProof/>
        </w:rPr>
      </w:pPr>
      <w:r w:rsidRPr="009B3B49">
        <w:rPr>
          <w:noProof/>
        </w:rPr>
        <w:t>72.</w:t>
      </w:r>
      <w:r w:rsidRPr="009B3B49">
        <w:rPr>
          <w:noProof/>
        </w:rPr>
        <w:tab/>
        <w:t xml:space="preserve">The Genotype-Tissue Expression (GTEx) project.  (2013). Nat Genet </w:t>
      </w:r>
      <w:r w:rsidRPr="009B3B49">
        <w:rPr>
          <w:i/>
          <w:noProof/>
        </w:rPr>
        <w:t>45</w:t>
      </w:r>
      <w:r w:rsidRPr="009B3B49">
        <w:rPr>
          <w:noProof/>
        </w:rPr>
        <w:t>, 580-585. 10.1038/ng.2653.</w:t>
      </w:r>
    </w:p>
    <w:p w14:paraId="2E9D80D4" w14:textId="77777777" w:rsidR="009B3B49" w:rsidRPr="009B3B49" w:rsidRDefault="009B3B49" w:rsidP="009B3B49">
      <w:pPr>
        <w:pStyle w:val="EndNoteBibliography"/>
        <w:ind w:left="720" w:hanging="720"/>
        <w:rPr>
          <w:noProof/>
        </w:rPr>
      </w:pPr>
      <w:r w:rsidRPr="009B3B49">
        <w:rPr>
          <w:noProof/>
        </w:rPr>
        <w:t>73.</w:t>
      </w:r>
      <w:r w:rsidRPr="009B3B49">
        <w:rPr>
          <w:noProof/>
        </w:rPr>
        <w:tab/>
        <w:t xml:space="preserve">Welch, J.D., Kozareva, V., Ferreira, A., Vanderburg, C., Martin, C., and Macosko, E.Z. (2019). Single-Cell Multi-omic Integration Compares and Contrasts Features of Brain Cell Identity. Cell </w:t>
      </w:r>
      <w:r w:rsidRPr="009B3B49">
        <w:rPr>
          <w:i/>
          <w:noProof/>
        </w:rPr>
        <w:t>177</w:t>
      </w:r>
      <w:r w:rsidRPr="009B3B49">
        <w:rPr>
          <w:noProof/>
        </w:rPr>
        <w:t>, 1873-1887.e1817. 10.1016/j.cell.2019.05.006.</w:t>
      </w:r>
    </w:p>
    <w:p w14:paraId="24387BCF" w14:textId="77777777" w:rsidR="009B3B49" w:rsidRPr="009B3B49" w:rsidRDefault="009B3B49" w:rsidP="009B3B49">
      <w:pPr>
        <w:pStyle w:val="EndNoteBibliography"/>
        <w:ind w:left="720" w:hanging="720"/>
        <w:rPr>
          <w:noProof/>
        </w:rPr>
      </w:pPr>
      <w:r w:rsidRPr="009B3B49">
        <w:rPr>
          <w:noProof/>
        </w:rPr>
        <w:t>74.</w:t>
      </w:r>
      <w:r w:rsidRPr="009B3B49">
        <w:rPr>
          <w:noProof/>
        </w:rPr>
        <w:tab/>
        <w:t xml:space="preserve">Skene, N.G., Bryois, J., Bakken, T.E., Breen, G., Crowley, J.J., Gaspar, H.A., Giusti-Rodriguez, P., Hodge, R.D., Miller, J.A., Muñoz-Manchado, A.B., et al. (2018). Genetic identification of brain cell types underlying schizophrenia. Nat Genet </w:t>
      </w:r>
      <w:r w:rsidRPr="009B3B49">
        <w:rPr>
          <w:i/>
          <w:noProof/>
        </w:rPr>
        <w:t>50</w:t>
      </w:r>
      <w:r w:rsidRPr="009B3B49">
        <w:rPr>
          <w:noProof/>
        </w:rPr>
        <w:t>, 825-833. 10.1038/s41588-018-0129-5.</w:t>
      </w:r>
    </w:p>
    <w:p w14:paraId="1B54AEFF" w14:textId="77777777" w:rsidR="009B3B49" w:rsidRPr="009B3B49" w:rsidRDefault="009B3B49" w:rsidP="009B3B49">
      <w:pPr>
        <w:pStyle w:val="EndNoteBibliography"/>
        <w:ind w:left="720" w:hanging="720"/>
        <w:rPr>
          <w:noProof/>
        </w:rPr>
      </w:pPr>
      <w:r w:rsidRPr="009B3B49">
        <w:rPr>
          <w:noProof/>
        </w:rPr>
        <w:t>75.</w:t>
      </w:r>
      <w:r w:rsidRPr="009B3B49">
        <w:rPr>
          <w:noProof/>
        </w:rPr>
        <w:tab/>
        <w:t xml:space="preserve">Bryois, J., Skene, N.G., Hansen, T.F., Kogelman, L.J.A., Watson, H.J., Liu, Z., Brueggeman, L., Breen, G., Bulik, C.M., Arenas, E., et al. (2020). Genetic identification of cell types underlying brain complex traits yields insights into the etiology of Parkinson's disease. Nat Genet </w:t>
      </w:r>
      <w:r w:rsidRPr="009B3B49">
        <w:rPr>
          <w:i/>
          <w:noProof/>
        </w:rPr>
        <w:t>52</w:t>
      </w:r>
      <w:r w:rsidRPr="009B3B49">
        <w:rPr>
          <w:noProof/>
        </w:rPr>
        <w:t>, 482-493. 10.1038/s41588-020-0610-9.</w:t>
      </w:r>
    </w:p>
    <w:p w14:paraId="38355302" w14:textId="77777777" w:rsidR="009B3B49" w:rsidRPr="009B3B49" w:rsidRDefault="009B3B49" w:rsidP="009B3B49">
      <w:pPr>
        <w:pStyle w:val="EndNoteBibliography"/>
        <w:ind w:left="720" w:hanging="720"/>
        <w:rPr>
          <w:noProof/>
        </w:rPr>
      </w:pPr>
      <w:r w:rsidRPr="009B3B49">
        <w:rPr>
          <w:noProof/>
        </w:rPr>
        <w:t>76.</w:t>
      </w:r>
      <w:r w:rsidRPr="009B3B49">
        <w:rPr>
          <w:noProof/>
        </w:rPr>
        <w:tab/>
        <w:t xml:space="preserve">Cabana-Domínguez, J., Shivalikanjli, A., Fernàndez-Castillo, N., and Cormand, B. (2019). Genome-wide association meta-analysis of cocaine dependence: Shared genetics with comorbid conditions. Prog Neuropsychopharmacol Biol Psychiatry </w:t>
      </w:r>
      <w:r w:rsidRPr="009B3B49">
        <w:rPr>
          <w:i/>
          <w:noProof/>
        </w:rPr>
        <w:t>94</w:t>
      </w:r>
      <w:r w:rsidRPr="009B3B49">
        <w:rPr>
          <w:noProof/>
        </w:rPr>
        <w:t>, 109667. 10.1016/j.pnpbp.2019.109667.</w:t>
      </w:r>
    </w:p>
    <w:p w14:paraId="3BE65BA0" w14:textId="77777777" w:rsidR="009B3B49" w:rsidRPr="009B3B49" w:rsidRDefault="009B3B49" w:rsidP="009B3B49">
      <w:pPr>
        <w:pStyle w:val="EndNoteBibliography"/>
        <w:ind w:left="720" w:hanging="720"/>
        <w:rPr>
          <w:noProof/>
        </w:rPr>
      </w:pPr>
      <w:r w:rsidRPr="009B3B49">
        <w:rPr>
          <w:noProof/>
        </w:rPr>
        <w:t>77.</w:t>
      </w:r>
      <w:r w:rsidRPr="009B3B49">
        <w:rPr>
          <w:noProof/>
        </w:rPr>
        <w:tab/>
        <w:t xml:space="preserve">Consortium, C.-D.G.o.t.P.G. (2019). Genomic Relationships, Novel Loci, and Pleiotropic Mechanisms across Eight Psychiatric Disorders. Cell </w:t>
      </w:r>
      <w:r w:rsidRPr="009B3B49">
        <w:rPr>
          <w:i/>
          <w:noProof/>
        </w:rPr>
        <w:t>179</w:t>
      </w:r>
      <w:r w:rsidRPr="009B3B49">
        <w:rPr>
          <w:noProof/>
        </w:rPr>
        <w:t>, 1469-1482.e1411. 10.1016/j.cell.2019.11.020.</w:t>
      </w:r>
    </w:p>
    <w:p w14:paraId="21D36C29" w14:textId="77777777" w:rsidR="009B3B49" w:rsidRPr="009B3B49" w:rsidRDefault="009B3B49" w:rsidP="009B3B49">
      <w:pPr>
        <w:pStyle w:val="EndNoteBibliography"/>
        <w:ind w:left="720" w:hanging="720"/>
        <w:rPr>
          <w:noProof/>
        </w:rPr>
      </w:pPr>
      <w:r w:rsidRPr="009B3B49">
        <w:rPr>
          <w:noProof/>
        </w:rPr>
        <w:t>78.</w:t>
      </w:r>
      <w:r w:rsidRPr="009B3B49">
        <w:rPr>
          <w:noProof/>
        </w:rPr>
        <w:tab/>
        <w:t xml:space="preserve">Howard, D.M., Adams, M.J., Clarke, T.K., Hafferty, J.D., Gibson, J., Shirali, M., Coleman, J.R.I., Hagenaars, S.P., Ward, J., Wigmore, E.M., et al. (2019). Genome-wide meta-analysis of depression identifies 102 independent variants and highlights the importance of the prefrontal brain regions. Nat Neurosci </w:t>
      </w:r>
      <w:r w:rsidRPr="009B3B49">
        <w:rPr>
          <w:i/>
          <w:noProof/>
        </w:rPr>
        <w:t>22</w:t>
      </w:r>
      <w:r w:rsidRPr="009B3B49">
        <w:rPr>
          <w:noProof/>
        </w:rPr>
        <w:t>, 343-352. 10.1038/s41593-018-0326-7.</w:t>
      </w:r>
    </w:p>
    <w:p w14:paraId="75297B38" w14:textId="77777777" w:rsidR="009B3B49" w:rsidRPr="009B3B49" w:rsidRDefault="009B3B49" w:rsidP="009B3B49">
      <w:pPr>
        <w:pStyle w:val="EndNoteBibliography"/>
        <w:ind w:left="720" w:hanging="720"/>
        <w:rPr>
          <w:noProof/>
        </w:rPr>
      </w:pPr>
      <w:r w:rsidRPr="009B3B49">
        <w:rPr>
          <w:noProof/>
        </w:rPr>
        <w:lastRenderedPageBreak/>
        <w:t>79.</w:t>
      </w:r>
      <w:r w:rsidRPr="009B3B49">
        <w:rPr>
          <w:noProof/>
        </w:rPr>
        <w:tab/>
        <w:t xml:space="preserve">Trubetskoy, V., Pardiñas, A.F., Qi, T., Panagiotaropoulou, G., Awasthi, S., Bigdeli, T.B., Bryois, J., Chen, C.Y., Dennison, C.A., Hall, L.S., et al. (2022). Mapping genomic loci implicates genes and synaptic biology in schizophrenia. Nature </w:t>
      </w:r>
      <w:r w:rsidRPr="009B3B49">
        <w:rPr>
          <w:i/>
          <w:noProof/>
        </w:rPr>
        <w:t>604</w:t>
      </w:r>
      <w:r w:rsidRPr="009B3B49">
        <w:rPr>
          <w:noProof/>
        </w:rPr>
        <w:t>, 502-508. 10.1038/s41586-022-04434-5.</w:t>
      </w:r>
    </w:p>
    <w:p w14:paraId="52550ACD" w14:textId="77777777" w:rsidR="009B3B49" w:rsidRPr="009B3B49" w:rsidRDefault="009B3B49" w:rsidP="009B3B49">
      <w:pPr>
        <w:pStyle w:val="EndNoteBibliography"/>
        <w:ind w:left="720" w:hanging="720"/>
        <w:rPr>
          <w:noProof/>
        </w:rPr>
      </w:pPr>
      <w:r w:rsidRPr="009B3B49">
        <w:rPr>
          <w:noProof/>
        </w:rPr>
        <w:t>80.</w:t>
      </w:r>
      <w:r w:rsidRPr="009B3B49">
        <w:rPr>
          <w:noProof/>
        </w:rPr>
        <w:tab/>
        <w:t xml:space="preserve">Lee, J.J., Wedow, R., Okbay, A., Kong, E., Maghzian, O., Zacher, M., Nguyen-Viet, T.A., Bowers, P., Sidorenko, J., Karlsson Linnér, R., et al. (2018). Gene discovery and polygenic prediction from a genome-wide association study of educational attainment in 1.1 million individuals. Nat Genet </w:t>
      </w:r>
      <w:r w:rsidRPr="009B3B49">
        <w:rPr>
          <w:i/>
          <w:noProof/>
        </w:rPr>
        <w:t>50</w:t>
      </w:r>
      <w:r w:rsidRPr="009B3B49">
        <w:rPr>
          <w:noProof/>
        </w:rPr>
        <w:t>, 1112-1121. 10.1038/s41588-018-0147-3.</w:t>
      </w:r>
    </w:p>
    <w:p w14:paraId="6AF245CB" w14:textId="77777777" w:rsidR="009B3B49" w:rsidRPr="009B3B49" w:rsidRDefault="009B3B49" w:rsidP="009B3B49">
      <w:pPr>
        <w:pStyle w:val="EndNoteBibliography"/>
        <w:ind w:left="720" w:hanging="720"/>
        <w:rPr>
          <w:noProof/>
        </w:rPr>
      </w:pPr>
      <w:r w:rsidRPr="009B3B49">
        <w:rPr>
          <w:noProof/>
        </w:rPr>
        <w:t>81.</w:t>
      </w:r>
      <w:r w:rsidRPr="009B3B49">
        <w:rPr>
          <w:noProof/>
        </w:rPr>
        <w:tab/>
        <w:t xml:space="preserve">Mullins, N., Forstner, A.J., O'Connell, K.S., Coombes, B., Coleman, J.R.I., Qiao, Z., Als, T.D., Bigdeli, T.B., Børte, S., Bryois, J., et al. (2021). Genome-wide association study of more than 40,000 bipolar disorder cases provides new insights into the underlying biology. Nat Genet </w:t>
      </w:r>
      <w:r w:rsidRPr="009B3B49">
        <w:rPr>
          <w:i/>
          <w:noProof/>
        </w:rPr>
        <w:t>53</w:t>
      </w:r>
      <w:r w:rsidRPr="009B3B49">
        <w:rPr>
          <w:noProof/>
        </w:rPr>
        <w:t>, 817-829. 10.1038/s41588-021-00857-4.</w:t>
      </w:r>
    </w:p>
    <w:p w14:paraId="528FC01B" w14:textId="77777777" w:rsidR="009B3B49" w:rsidRPr="009B3B49" w:rsidRDefault="009B3B49" w:rsidP="009B3B49">
      <w:pPr>
        <w:pStyle w:val="EndNoteBibliography"/>
        <w:ind w:left="720" w:hanging="720"/>
        <w:rPr>
          <w:noProof/>
        </w:rPr>
      </w:pPr>
      <w:r w:rsidRPr="009B3B49">
        <w:rPr>
          <w:noProof/>
        </w:rPr>
        <w:t>82.</w:t>
      </w:r>
      <w:r w:rsidRPr="009B3B49">
        <w:rPr>
          <w:noProof/>
        </w:rPr>
        <w:tab/>
        <w:t xml:space="preserve">Liu, M., Jiang, Y., Wedow, R., Li, Y., Brazel, D.M., Chen, F., Datta, G., Davila-Velderrain, J., McGuire, D., Tian, C., et al. (2019). Association studies of up to 1.2 million individuals yield new insights into the genetic etiology of tobacco and alcohol use. Nat Genet </w:t>
      </w:r>
      <w:r w:rsidRPr="009B3B49">
        <w:rPr>
          <w:i/>
          <w:noProof/>
        </w:rPr>
        <w:t>51</w:t>
      </w:r>
      <w:r w:rsidRPr="009B3B49">
        <w:rPr>
          <w:noProof/>
        </w:rPr>
        <w:t>, 237-244. 10.1038/s41588-018-0307-5.</w:t>
      </w:r>
    </w:p>
    <w:p w14:paraId="66BB6C95" w14:textId="77777777" w:rsidR="009B3B49" w:rsidRPr="009B3B49" w:rsidRDefault="009B3B49" w:rsidP="009B3B49">
      <w:pPr>
        <w:pStyle w:val="EndNoteBibliography"/>
        <w:ind w:left="720" w:hanging="720"/>
        <w:rPr>
          <w:noProof/>
        </w:rPr>
      </w:pPr>
      <w:r w:rsidRPr="009B3B49">
        <w:rPr>
          <w:noProof/>
        </w:rPr>
        <w:t>83.</w:t>
      </w:r>
      <w:r w:rsidRPr="009B3B49">
        <w:rPr>
          <w:noProof/>
        </w:rPr>
        <w:tab/>
        <w:t xml:space="preserve">Censin, J.C., Peters, S.A.E., Bovijn, J., Ferreira, T., Pulit, S.L., Mägi, R., Mahajan, A., Holmes, M.V., and Lindgren, C.M. (2019). Causal relationships between obesity and the leading causes of death in women and men. PLoS Genet </w:t>
      </w:r>
      <w:r w:rsidRPr="009B3B49">
        <w:rPr>
          <w:i/>
          <w:noProof/>
        </w:rPr>
        <w:t>15</w:t>
      </w:r>
      <w:r w:rsidRPr="009B3B49">
        <w:rPr>
          <w:noProof/>
        </w:rPr>
        <w:t>, e1008405. 10.1371/journal.pgen.1008405.</w:t>
      </w:r>
    </w:p>
    <w:p w14:paraId="3CA63D5A" w14:textId="77777777" w:rsidR="009B3B49" w:rsidRPr="009B3B49" w:rsidRDefault="009B3B49" w:rsidP="009B3B49">
      <w:pPr>
        <w:pStyle w:val="EndNoteBibliography"/>
        <w:ind w:left="720" w:hanging="720"/>
        <w:rPr>
          <w:noProof/>
        </w:rPr>
      </w:pPr>
      <w:r w:rsidRPr="009B3B49">
        <w:rPr>
          <w:noProof/>
        </w:rPr>
        <w:t>84.</w:t>
      </w:r>
      <w:r w:rsidRPr="009B3B49">
        <w:rPr>
          <w:noProof/>
        </w:rPr>
        <w:tab/>
        <w:t xml:space="preserve">Karlsson Linnér, R., Biroli, P., Kong, E., Meddens, S.F.W., Wedow, R., Fontana, M.A., Lebreton, M., Tino, S.P., Abdellaoui, A., Hammerschlag, A.R., et al. (2019). Genome-wide association analyses of risk tolerance and risky behaviors in over 1 million individuals identify hundreds of loci and shared genetic influences. Nat Genet </w:t>
      </w:r>
      <w:r w:rsidRPr="009B3B49">
        <w:rPr>
          <w:i/>
          <w:noProof/>
        </w:rPr>
        <w:t>51</w:t>
      </w:r>
      <w:r w:rsidRPr="009B3B49">
        <w:rPr>
          <w:noProof/>
        </w:rPr>
        <w:t>, 245-257. 10.1038/s41588-018-0309-3.</w:t>
      </w:r>
    </w:p>
    <w:p w14:paraId="04C5546B" w14:textId="77777777" w:rsidR="009B3B49" w:rsidRPr="009B3B49" w:rsidRDefault="009B3B49" w:rsidP="009B3B49">
      <w:pPr>
        <w:pStyle w:val="EndNoteBibliography"/>
        <w:ind w:left="720" w:hanging="720"/>
        <w:rPr>
          <w:noProof/>
        </w:rPr>
      </w:pPr>
      <w:r w:rsidRPr="009B3B49">
        <w:rPr>
          <w:noProof/>
        </w:rPr>
        <w:t>85.</w:t>
      </w:r>
      <w:r w:rsidRPr="009B3B49">
        <w:rPr>
          <w:noProof/>
        </w:rPr>
        <w:tab/>
        <w:t xml:space="preserve">Jansen, P.R., Watanabe, K., Stringer, S., Skene, N., Bryois, J., Hammerschlag, A.R., de Leeuw, C.A., Benjamins, J.S., Muñoz-Manchado, A.B., Nagel, M., et al. (2019). Genome-wide analysis of insomnia in 1,331,010 individuals identifies new risk loci and functional pathways. Nat Genet </w:t>
      </w:r>
      <w:r w:rsidRPr="009B3B49">
        <w:rPr>
          <w:i/>
          <w:noProof/>
        </w:rPr>
        <w:t>51</w:t>
      </w:r>
      <w:r w:rsidRPr="009B3B49">
        <w:rPr>
          <w:noProof/>
        </w:rPr>
        <w:t>, 394-403. 10.1038/s41588-018-0333-3.</w:t>
      </w:r>
    </w:p>
    <w:p w14:paraId="3125628C" w14:textId="77777777" w:rsidR="009B3B49" w:rsidRPr="009B3B49" w:rsidRDefault="009B3B49" w:rsidP="009B3B49">
      <w:pPr>
        <w:pStyle w:val="EndNoteBibliography"/>
        <w:ind w:left="720" w:hanging="720"/>
        <w:rPr>
          <w:noProof/>
        </w:rPr>
      </w:pPr>
      <w:r w:rsidRPr="009B3B49">
        <w:rPr>
          <w:noProof/>
        </w:rPr>
        <w:t>86.</w:t>
      </w:r>
      <w:r w:rsidRPr="009B3B49">
        <w:rPr>
          <w:noProof/>
        </w:rPr>
        <w:tab/>
        <w:t xml:space="preserve">Wang, H., Lane, J.M., Jones, S.E., Dashti, H.S., Ollila, H.M., Wood, A.R., van Hees, V.T., Brumpton, B., Winsvold, B.S., Kantojärvi, K., et al. (2019). Genome-wide association analysis of self-reported daytime sleepiness identifies 42 loci that suggest biological subtypes. Nature communications </w:t>
      </w:r>
      <w:r w:rsidRPr="009B3B49">
        <w:rPr>
          <w:i/>
          <w:noProof/>
        </w:rPr>
        <w:t>10</w:t>
      </w:r>
      <w:r w:rsidRPr="009B3B49">
        <w:rPr>
          <w:noProof/>
        </w:rPr>
        <w:t>, 3503. 10.1038/s41467-019-11456-7.</w:t>
      </w:r>
    </w:p>
    <w:p w14:paraId="078E4F5A" w14:textId="77777777" w:rsidR="009B3B49" w:rsidRPr="009B3B49" w:rsidRDefault="009B3B49" w:rsidP="009B3B49">
      <w:pPr>
        <w:pStyle w:val="EndNoteBibliography"/>
        <w:ind w:left="720" w:hanging="720"/>
        <w:rPr>
          <w:noProof/>
        </w:rPr>
      </w:pPr>
      <w:r w:rsidRPr="009B3B49">
        <w:rPr>
          <w:noProof/>
        </w:rPr>
        <w:lastRenderedPageBreak/>
        <w:t>87.</w:t>
      </w:r>
      <w:r w:rsidRPr="009B3B49">
        <w:rPr>
          <w:noProof/>
        </w:rPr>
        <w:tab/>
        <w:t xml:space="preserve">Kreitzer, A.C. (2009). Physiology and pharmacology of striatal neurons. Annu Rev Neurosci </w:t>
      </w:r>
      <w:r w:rsidRPr="009B3B49">
        <w:rPr>
          <w:i/>
          <w:noProof/>
        </w:rPr>
        <w:t>32</w:t>
      </w:r>
      <w:r w:rsidRPr="009B3B49">
        <w:rPr>
          <w:noProof/>
        </w:rPr>
        <w:t>, 127-147. 10.1146/annurev.neuro.051508.135422.</w:t>
      </w:r>
    </w:p>
    <w:p w14:paraId="322F4AA3" w14:textId="77777777" w:rsidR="009B3B49" w:rsidRPr="009B3B49" w:rsidRDefault="009B3B49" w:rsidP="009B3B49">
      <w:pPr>
        <w:pStyle w:val="EndNoteBibliography"/>
        <w:ind w:left="720" w:hanging="720"/>
        <w:rPr>
          <w:noProof/>
        </w:rPr>
      </w:pPr>
      <w:r w:rsidRPr="009B3B49">
        <w:rPr>
          <w:noProof/>
        </w:rPr>
        <w:t>88.</w:t>
      </w:r>
      <w:r w:rsidRPr="009B3B49">
        <w:rPr>
          <w:noProof/>
        </w:rPr>
        <w:tab/>
        <w:t xml:space="preserve">Del Rey, N.L., and García-Cabezas, M. (2023). Cytology, architecture, development, and connections of the primate striatum: Hints for human pathology. Neurobiology of disease </w:t>
      </w:r>
      <w:r w:rsidRPr="009B3B49">
        <w:rPr>
          <w:i/>
          <w:noProof/>
        </w:rPr>
        <w:t>176</w:t>
      </w:r>
      <w:r w:rsidRPr="009B3B49">
        <w:rPr>
          <w:noProof/>
        </w:rPr>
        <w:t>, 105945. 10.1016/j.nbd.2022.105945.</w:t>
      </w:r>
    </w:p>
    <w:p w14:paraId="36F29DC7" w14:textId="77777777" w:rsidR="009B3B49" w:rsidRPr="009B3B49" w:rsidRDefault="009B3B49" w:rsidP="009B3B49">
      <w:pPr>
        <w:pStyle w:val="EndNoteBibliography"/>
        <w:ind w:left="720" w:hanging="720"/>
        <w:rPr>
          <w:noProof/>
        </w:rPr>
      </w:pPr>
      <w:r w:rsidRPr="009B3B49">
        <w:rPr>
          <w:noProof/>
        </w:rPr>
        <w:t>89.</w:t>
      </w:r>
      <w:r w:rsidRPr="009B3B49">
        <w:rPr>
          <w:noProof/>
        </w:rPr>
        <w:tab/>
        <w:t xml:space="preserve">Joel, D., and Weiner, I. (2000). The connections of the dopaminergic system with the striatum in rats and primates: an analysis with respect to the functional and compartmental organization of the striatum. Neuroscience </w:t>
      </w:r>
      <w:r w:rsidRPr="009B3B49">
        <w:rPr>
          <w:i/>
          <w:noProof/>
        </w:rPr>
        <w:t>96</w:t>
      </w:r>
      <w:r w:rsidRPr="009B3B49">
        <w:rPr>
          <w:noProof/>
        </w:rPr>
        <w:t>, 451-474. 10.1016/s0306-4522(99)00575-8.</w:t>
      </w:r>
    </w:p>
    <w:p w14:paraId="5D129420" w14:textId="77777777" w:rsidR="009B3B49" w:rsidRPr="009B3B49" w:rsidRDefault="009B3B49" w:rsidP="009B3B49">
      <w:pPr>
        <w:pStyle w:val="EndNoteBibliography"/>
        <w:ind w:left="720" w:hanging="720"/>
        <w:rPr>
          <w:noProof/>
        </w:rPr>
      </w:pPr>
      <w:r w:rsidRPr="009B3B49">
        <w:rPr>
          <w:noProof/>
        </w:rPr>
        <w:t>90.</w:t>
      </w:r>
      <w:r w:rsidRPr="009B3B49">
        <w:rPr>
          <w:noProof/>
        </w:rPr>
        <w:tab/>
        <w:t xml:space="preserve">Basile, G.A., Bertino, S., Bramanti, A., Ciurleo, R., Anastasi, G.P., Milardi, D., and Cacciola, A. (2021). Striatal topographical organization: Bridging the gap between molecules, connectivity and behavior. European journal of histochemistry : EJH </w:t>
      </w:r>
      <w:r w:rsidRPr="009B3B49">
        <w:rPr>
          <w:i/>
          <w:noProof/>
        </w:rPr>
        <w:t>65</w:t>
      </w:r>
      <w:r w:rsidRPr="009B3B49">
        <w:rPr>
          <w:noProof/>
        </w:rPr>
        <w:t>. 10.4081/ejh.2021.3284.</w:t>
      </w:r>
    </w:p>
    <w:p w14:paraId="781B3514" w14:textId="77777777" w:rsidR="009B3B49" w:rsidRPr="009B3B49" w:rsidRDefault="009B3B49" w:rsidP="009B3B49">
      <w:pPr>
        <w:pStyle w:val="EndNoteBibliography"/>
        <w:ind w:left="720" w:hanging="720"/>
        <w:rPr>
          <w:noProof/>
        </w:rPr>
      </w:pPr>
      <w:r w:rsidRPr="009B3B49">
        <w:rPr>
          <w:noProof/>
        </w:rPr>
        <w:t>91.</w:t>
      </w:r>
      <w:r w:rsidRPr="009B3B49">
        <w:rPr>
          <w:noProof/>
        </w:rPr>
        <w:tab/>
        <w:t xml:space="preserve">Brundage, J.N., Mason, C.P., Wadsworth, H.A., Finuf, C.S., Nelson, J.J., Ronström, P.J.W., Jones, S.R., Siciliano, C.A., Steffensen, S.C., and Yorgason, J.T. (2022). Regional and sex differences in spontaneous striatal dopamine transmission. J Neurochem </w:t>
      </w:r>
      <w:r w:rsidRPr="009B3B49">
        <w:rPr>
          <w:i/>
          <w:noProof/>
        </w:rPr>
        <w:t>160</w:t>
      </w:r>
      <w:r w:rsidRPr="009B3B49">
        <w:rPr>
          <w:noProof/>
        </w:rPr>
        <w:t>, 598-612. 10.1111/jnc.15473.</w:t>
      </w:r>
    </w:p>
    <w:p w14:paraId="0EA1EFC0" w14:textId="77777777" w:rsidR="009B3B49" w:rsidRPr="009B3B49" w:rsidRDefault="009B3B49" w:rsidP="009B3B49">
      <w:pPr>
        <w:pStyle w:val="EndNoteBibliography"/>
        <w:ind w:left="720" w:hanging="720"/>
        <w:rPr>
          <w:noProof/>
        </w:rPr>
      </w:pPr>
      <w:r w:rsidRPr="009B3B49">
        <w:rPr>
          <w:noProof/>
        </w:rPr>
        <w:t>92.</w:t>
      </w:r>
      <w:r w:rsidRPr="009B3B49">
        <w:rPr>
          <w:noProof/>
        </w:rPr>
        <w:tab/>
        <w:t xml:space="preserve">Reig, R., and Silberberg, G. (2014). Multisensory integration in the mouse striatum. Neuron </w:t>
      </w:r>
      <w:r w:rsidRPr="009B3B49">
        <w:rPr>
          <w:i/>
          <w:noProof/>
        </w:rPr>
        <w:t>83</w:t>
      </w:r>
      <w:r w:rsidRPr="009B3B49">
        <w:rPr>
          <w:noProof/>
        </w:rPr>
        <w:t>, 1200-1212. 10.1016/j.neuron.2014.07.033.</w:t>
      </w:r>
    </w:p>
    <w:p w14:paraId="560DDB71" w14:textId="77777777" w:rsidR="009B3B49" w:rsidRPr="009B3B49" w:rsidRDefault="009B3B49" w:rsidP="009B3B49">
      <w:pPr>
        <w:pStyle w:val="EndNoteBibliography"/>
        <w:ind w:left="720" w:hanging="720"/>
        <w:rPr>
          <w:noProof/>
        </w:rPr>
      </w:pPr>
      <w:r w:rsidRPr="009B3B49">
        <w:rPr>
          <w:noProof/>
        </w:rPr>
        <w:t>93.</w:t>
      </w:r>
      <w:r w:rsidRPr="009B3B49">
        <w:rPr>
          <w:noProof/>
        </w:rPr>
        <w:tab/>
        <w:t xml:space="preserve">Seppä, T., and Ahtee, L. (2000). Comparison of the effects of epibatidine and nicotine on the output of dopamine in the dorsal and ventral striatum of freely-moving rats. Naunyn Schmiedebergs Arch Pharmacol </w:t>
      </w:r>
      <w:r w:rsidRPr="009B3B49">
        <w:rPr>
          <w:i/>
          <w:noProof/>
        </w:rPr>
        <w:t>362</w:t>
      </w:r>
      <w:r w:rsidRPr="009B3B49">
        <w:rPr>
          <w:noProof/>
        </w:rPr>
        <w:t>, 444-447. 10.1007/s002100000324.</w:t>
      </w:r>
    </w:p>
    <w:p w14:paraId="270285EC" w14:textId="77777777" w:rsidR="009B3B49" w:rsidRPr="009B3B49" w:rsidRDefault="009B3B49" w:rsidP="009B3B49">
      <w:pPr>
        <w:pStyle w:val="EndNoteBibliography"/>
        <w:ind w:left="720" w:hanging="720"/>
        <w:rPr>
          <w:noProof/>
        </w:rPr>
      </w:pPr>
      <w:r w:rsidRPr="009B3B49">
        <w:rPr>
          <w:noProof/>
        </w:rPr>
        <w:t>94.</w:t>
      </w:r>
      <w:r w:rsidRPr="009B3B49">
        <w:rPr>
          <w:noProof/>
        </w:rPr>
        <w:tab/>
        <w:t xml:space="preserve">See, R.E., Elliott, J.C., and Feltenstein, M.W. (2007). The role of dorsal vs ventral striatal pathways in cocaine-seeking behavior after prolonged abstinence in rats. Psychopharmacology (Berl) </w:t>
      </w:r>
      <w:r w:rsidRPr="009B3B49">
        <w:rPr>
          <w:i/>
          <w:noProof/>
        </w:rPr>
        <w:t>194</w:t>
      </w:r>
      <w:r w:rsidRPr="009B3B49">
        <w:rPr>
          <w:noProof/>
        </w:rPr>
        <w:t>, 321-331. 10.1007/s00213-007-0850-8.</w:t>
      </w:r>
    </w:p>
    <w:p w14:paraId="2D40C043" w14:textId="77777777" w:rsidR="009B3B49" w:rsidRPr="009B3B49" w:rsidRDefault="009B3B49" w:rsidP="009B3B49">
      <w:pPr>
        <w:pStyle w:val="EndNoteBibliography"/>
        <w:ind w:left="720" w:hanging="720"/>
        <w:rPr>
          <w:noProof/>
        </w:rPr>
      </w:pPr>
      <w:r w:rsidRPr="009B3B49">
        <w:rPr>
          <w:noProof/>
        </w:rPr>
        <w:t>95.</w:t>
      </w:r>
      <w:r w:rsidRPr="009B3B49">
        <w:rPr>
          <w:noProof/>
        </w:rPr>
        <w:tab/>
        <w:t xml:space="preserve">Graziane, N.M., Sun, S., Wright, W.J., Jang, D., Liu, Z., Huang Y.H., Nestler, E.J., Wang, Y. T., Schlüter, O.M., &amp; Dong, Y. (2016). Opposing mechanisms mediate morphine- and cocaine- induced generation of silent synapses. Nature Neuroscience </w:t>
      </w:r>
      <w:r w:rsidRPr="009B3B49">
        <w:rPr>
          <w:i/>
          <w:noProof/>
        </w:rPr>
        <w:t>19</w:t>
      </w:r>
      <w:r w:rsidRPr="009B3B49">
        <w:rPr>
          <w:noProof/>
        </w:rPr>
        <w:t xml:space="preserve">, 915-925. 10.1038/nn.4313 </w:t>
      </w:r>
    </w:p>
    <w:p w14:paraId="5A0BA2DD" w14:textId="77777777" w:rsidR="009B3B49" w:rsidRPr="009B3B49" w:rsidRDefault="009B3B49" w:rsidP="009B3B49">
      <w:pPr>
        <w:pStyle w:val="EndNoteBibliography"/>
        <w:ind w:left="720" w:hanging="720"/>
        <w:rPr>
          <w:noProof/>
        </w:rPr>
      </w:pPr>
      <w:r w:rsidRPr="009B3B49">
        <w:rPr>
          <w:noProof/>
        </w:rPr>
        <w:t>96.</w:t>
      </w:r>
      <w:r w:rsidRPr="009B3B49">
        <w:rPr>
          <w:noProof/>
        </w:rPr>
        <w:tab/>
        <w:t xml:space="preserve">Balasubramani, P.P., Chakravarthy, V.S., Ravindran, B., and Moustafa, A.A. (2015). A network model of basal ganglia for understanding the roles of dopamine and serotonin in reward-punishment-risk based decision making. Front Comput Neurosci </w:t>
      </w:r>
      <w:r w:rsidRPr="009B3B49">
        <w:rPr>
          <w:i/>
          <w:noProof/>
        </w:rPr>
        <w:t>9</w:t>
      </w:r>
      <w:r w:rsidRPr="009B3B49">
        <w:rPr>
          <w:noProof/>
        </w:rPr>
        <w:t>, 76. 10.3389/fncom.2015.00076.</w:t>
      </w:r>
    </w:p>
    <w:p w14:paraId="5F395437" w14:textId="77777777" w:rsidR="009B3B49" w:rsidRPr="009B3B49" w:rsidRDefault="009B3B49" w:rsidP="009B3B49">
      <w:pPr>
        <w:pStyle w:val="EndNoteBibliography"/>
        <w:ind w:left="720" w:hanging="720"/>
        <w:rPr>
          <w:noProof/>
        </w:rPr>
      </w:pPr>
      <w:r w:rsidRPr="009B3B49">
        <w:rPr>
          <w:noProof/>
        </w:rPr>
        <w:lastRenderedPageBreak/>
        <w:t>97.</w:t>
      </w:r>
      <w:r w:rsidRPr="009B3B49">
        <w:rPr>
          <w:noProof/>
        </w:rPr>
        <w:tab/>
        <w:t>Bonnavion, P., Varin, C., Fakhfouri, G., Olondo, P.M., Groote, A.D., Cornil, A., Lopez, R.L., Fernandez, E.P., Isingrini, E., Rainer, Q., et al. (2023). Unexpected contributions of striatal projection neurons coexpressing dopamine D1 and D2 receptors in balancing motor control. bioRxiv, 2022.2004.2005.487163. 10.1101/2022.04.05.487163.</w:t>
      </w:r>
    </w:p>
    <w:p w14:paraId="551EE0B5" w14:textId="77777777" w:rsidR="009B3B49" w:rsidRPr="009B3B49" w:rsidRDefault="009B3B49" w:rsidP="009B3B49">
      <w:pPr>
        <w:pStyle w:val="EndNoteBibliography"/>
        <w:ind w:left="720" w:hanging="720"/>
        <w:rPr>
          <w:noProof/>
        </w:rPr>
      </w:pPr>
      <w:r w:rsidRPr="009B3B49">
        <w:rPr>
          <w:noProof/>
        </w:rPr>
        <w:t>98.</w:t>
      </w:r>
      <w:r w:rsidRPr="009B3B49">
        <w:rPr>
          <w:noProof/>
        </w:rPr>
        <w:tab/>
        <w:t>Griem-Krey, N., Klein, A.B., Herth, M., and Wellendorph, P. (2019). Autoradiography as a Simple and Powerful Method for Visualization and Characterization of Pharmacological Targets. J Vis Exp. 10.3791/58879.</w:t>
      </w:r>
    </w:p>
    <w:p w14:paraId="5FF961DC" w14:textId="77777777" w:rsidR="009B3B49" w:rsidRPr="009B3B49" w:rsidRDefault="009B3B49" w:rsidP="009B3B49">
      <w:pPr>
        <w:pStyle w:val="EndNoteBibliography"/>
        <w:ind w:left="720" w:hanging="720"/>
        <w:rPr>
          <w:noProof/>
        </w:rPr>
      </w:pPr>
      <w:r w:rsidRPr="009B3B49">
        <w:rPr>
          <w:noProof/>
        </w:rPr>
        <w:t>99.</w:t>
      </w:r>
      <w:r w:rsidRPr="009B3B49">
        <w:rPr>
          <w:noProof/>
        </w:rPr>
        <w:tab/>
        <w:t xml:space="preserve">Allouche, S., Le Marec, T., Coquerel, A., Noble, F., and Marie, N. (2015). Striatal dopamine D1 and D2 receptors are differentially regulated following buprenorphine or methadone treatment. Psychopharmacology (Berl) </w:t>
      </w:r>
      <w:r w:rsidRPr="009B3B49">
        <w:rPr>
          <w:i/>
          <w:noProof/>
        </w:rPr>
        <w:t>232</w:t>
      </w:r>
      <w:r w:rsidRPr="009B3B49">
        <w:rPr>
          <w:noProof/>
        </w:rPr>
        <w:t>, 1527-1533. 10.1007/s00213-014-3785-x.</w:t>
      </w:r>
    </w:p>
    <w:p w14:paraId="3B905524" w14:textId="77777777" w:rsidR="009B3B49" w:rsidRPr="009B3B49" w:rsidRDefault="009B3B49" w:rsidP="009B3B49">
      <w:pPr>
        <w:pStyle w:val="EndNoteBibliography"/>
        <w:ind w:left="720" w:hanging="720"/>
        <w:rPr>
          <w:noProof/>
        </w:rPr>
      </w:pPr>
      <w:r w:rsidRPr="009B3B49">
        <w:rPr>
          <w:noProof/>
        </w:rPr>
        <w:t>100.</w:t>
      </w:r>
      <w:r w:rsidRPr="009B3B49">
        <w:rPr>
          <w:noProof/>
        </w:rPr>
        <w:tab/>
        <w:t xml:space="preserve">Chhabra, S., Nardi, L., Leukel, P., Sommer, C.J., and Schmeisser, M.J. (2023). Striatal increase of dopamine receptor 2 density in idiopathic and syndromic mouse models of autism spectrum disorder. Front Psychiatry </w:t>
      </w:r>
      <w:r w:rsidRPr="009B3B49">
        <w:rPr>
          <w:i/>
          <w:noProof/>
        </w:rPr>
        <w:t>14</w:t>
      </w:r>
      <w:r w:rsidRPr="009B3B49">
        <w:rPr>
          <w:noProof/>
        </w:rPr>
        <w:t>, 1110525. 10.3389/fpsyt.2023.1110525.</w:t>
      </w:r>
    </w:p>
    <w:p w14:paraId="197A591D" w14:textId="77777777" w:rsidR="009B3B49" w:rsidRPr="009B3B49" w:rsidRDefault="009B3B49" w:rsidP="009B3B49">
      <w:pPr>
        <w:pStyle w:val="EndNoteBibliography"/>
        <w:ind w:left="720" w:hanging="720"/>
        <w:rPr>
          <w:noProof/>
        </w:rPr>
      </w:pPr>
      <w:r w:rsidRPr="009B3B49">
        <w:rPr>
          <w:noProof/>
        </w:rPr>
        <w:t>101.</w:t>
      </w:r>
      <w:r w:rsidRPr="009B3B49">
        <w:rPr>
          <w:noProof/>
        </w:rPr>
        <w:tab/>
        <w:t xml:space="preserve">Le Marec, T., Marie-Claire, C., Noble, F., and Marie, N. (2011). Chronic and intermittent morphine treatment differently regulates opioid and dopamine systems: a role in locomotor sensitization. Psychopharmacology (Berl) </w:t>
      </w:r>
      <w:r w:rsidRPr="009B3B49">
        <w:rPr>
          <w:i/>
          <w:noProof/>
        </w:rPr>
        <w:t>216</w:t>
      </w:r>
      <w:r w:rsidRPr="009B3B49">
        <w:rPr>
          <w:noProof/>
        </w:rPr>
        <w:t>, 297-303. 10.1007/s00213-011-2223-6.</w:t>
      </w:r>
    </w:p>
    <w:p w14:paraId="22A85EDE" w14:textId="77777777" w:rsidR="009B3B49" w:rsidRPr="009B3B49" w:rsidRDefault="009B3B49" w:rsidP="009B3B49">
      <w:pPr>
        <w:pStyle w:val="EndNoteBibliography"/>
        <w:ind w:left="720" w:hanging="720"/>
        <w:rPr>
          <w:noProof/>
        </w:rPr>
      </w:pPr>
      <w:r w:rsidRPr="009B3B49">
        <w:rPr>
          <w:noProof/>
        </w:rPr>
        <w:t>102.</w:t>
      </w:r>
      <w:r w:rsidRPr="009B3B49">
        <w:rPr>
          <w:noProof/>
        </w:rPr>
        <w:tab/>
        <w:t xml:space="preserve">Puig, S., Marie, N., Benturquia, N., and Noble, F. (2014). Influence of cocaine administration patterns on dopamine receptor regulation. Psychopharmacology (Berl) </w:t>
      </w:r>
      <w:r w:rsidRPr="009B3B49">
        <w:rPr>
          <w:i/>
          <w:noProof/>
        </w:rPr>
        <w:t>231</w:t>
      </w:r>
      <w:r w:rsidRPr="009B3B49">
        <w:rPr>
          <w:noProof/>
        </w:rPr>
        <w:t>, 3131-3137. 10.1007/s00213-014-3488-3.</w:t>
      </w:r>
    </w:p>
    <w:p w14:paraId="36805517" w14:textId="77777777" w:rsidR="009B3B49" w:rsidRPr="009B3B49" w:rsidRDefault="009B3B49" w:rsidP="009B3B49">
      <w:pPr>
        <w:pStyle w:val="EndNoteBibliography"/>
        <w:ind w:left="720" w:hanging="720"/>
        <w:rPr>
          <w:noProof/>
        </w:rPr>
      </w:pPr>
      <w:r w:rsidRPr="009B3B49">
        <w:rPr>
          <w:noProof/>
        </w:rPr>
        <w:t>103.</w:t>
      </w:r>
      <w:r w:rsidRPr="009B3B49">
        <w:rPr>
          <w:noProof/>
        </w:rPr>
        <w:tab/>
        <w:t xml:space="preserve">Tarazi, F.I., Campbell, A., Yeghiayan, S.K., and Baldessarini, R.J. (1998). Localization of dopamine receptor subtypes in corpus striatum and nucleus accumbens septi of rat brain: comparison of D1-, D2-, and D4-like receptors. Neuroscience </w:t>
      </w:r>
      <w:r w:rsidRPr="009B3B49">
        <w:rPr>
          <w:i/>
          <w:noProof/>
        </w:rPr>
        <w:t>83</w:t>
      </w:r>
      <w:r w:rsidRPr="009B3B49">
        <w:rPr>
          <w:noProof/>
        </w:rPr>
        <w:t>, 169-176. 10.1016/s0306-4522(97)00386-2.</w:t>
      </w:r>
    </w:p>
    <w:p w14:paraId="107CD767" w14:textId="77777777" w:rsidR="009B3B49" w:rsidRPr="009B3B49" w:rsidRDefault="009B3B49" w:rsidP="009B3B49">
      <w:pPr>
        <w:pStyle w:val="EndNoteBibliography"/>
        <w:ind w:left="720" w:hanging="720"/>
        <w:rPr>
          <w:noProof/>
        </w:rPr>
      </w:pPr>
      <w:r w:rsidRPr="009B3B49">
        <w:rPr>
          <w:noProof/>
        </w:rPr>
        <w:t>104.</w:t>
      </w:r>
      <w:r w:rsidRPr="009B3B49">
        <w:rPr>
          <w:noProof/>
        </w:rPr>
        <w:tab/>
        <w:t xml:space="preserve">Joyce, J.N., Lexow, N., Bird, E., and Winokur, A. (1988). Organization of dopamine D1 and D2 receptors in human striatum: receptor autoradiographic studies in Huntington's disease and schizophrenia. Synapse </w:t>
      </w:r>
      <w:r w:rsidRPr="009B3B49">
        <w:rPr>
          <w:i/>
          <w:noProof/>
        </w:rPr>
        <w:t>2</w:t>
      </w:r>
      <w:r w:rsidRPr="009B3B49">
        <w:rPr>
          <w:noProof/>
        </w:rPr>
        <w:t>, 546-557. 10.1002/syn.890020511.</w:t>
      </w:r>
    </w:p>
    <w:p w14:paraId="1D140DEB" w14:textId="77777777" w:rsidR="009B3B49" w:rsidRPr="009B3B49" w:rsidRDefault="009B3B49" w:rsidP="009B3B49">
      <w:pPr>
        <w:pStyle w:val="EndNoteBibliography"/>
        <w:ind w:left="720" w:hanging="720"/>
        <w:rPr>
          <w:noProof/>
        </w:rPr>
      </w:pPr>
      <w:r w:rsidRPr="009B3B49">
        <w:rPr>
          <w:noProof/>
        </w:rPr>
        <w:t>105.</w:t>
      </w:r>
      <w:r w:rsidRPr="009B3B49">
        <w:rPr>
          <w:noProof/>
        </w:rPr>
        <w:tab/>
        <w:t xml:space="preserve">Knable, M.B., Hyde, T.M., Herman, M.M., Carter, J.M., Bigelow, L., and Kleinman, J.E. (1994). Quantitative autoradiography of dopamine-D1 receptors, D2 receptors, and dopamine uptake sites in postmortem striatal specimens from schizophrenic patients. Biol Psychiatry </w:t>
      </w:r>
      <w:r w:rsidRPr="009B3B49">
        <w:rPr>
          <w:i/>
          <w:noProof/>
        </w:rPr>
        <w:t>36</w:t>
      </w:r>
      <w:r w:rsidRPr="009B3B49">
        <w:rPr>
          <w:noProof/>
        </w:rPr>
        <w:t>, 827-835. 10.1016/0006-3223(94)90593-2.</w:t>
      </w:r>
    </w:p>
    <w:p w14:paraId="687CB660" w14:textId="77777777" w:rsidR="009B3B49" w:rsidRPr="009B3B49" w:rsidRDefault="009B3B49" w:rsidP="009B3B49">
      <w:pPr>
        <w:pStyle w:val="EndNoteBibliography"/>
        <w:ind w:left="720" w:hanging="720"/>
        <w:rPr>
          <w:noProof/>
        </w:rPr>
      </w:pPr>
      <w:r w:rsidRPr="009B3B49">
        <w:rPr>
          <w:noProof/>
        </w:rPr>
        <w:t>106.</w:t>
      </w:r>
      <w:r w:rsidRPr="009B3B49">
        <w:rPr>
          <w:noProof/>
        </w:rPr>
        <w:tab/>
        <w:t xml:space="preserve">Favier, M., Carcenac, C., Drui, G., Vachez, Y., Boulet, S., Savasta, M., and Carnicella, S. (2017). Implication of dorsostriatal D3 receptors in motivational processes: a potential </w:t>
      </w:r>
      <w:r w:rsidRPr="009B3B49">
        <w:rPr>
          <w:noProof/>
        </w:rPr>
        <w:lastRenderedPageBreak/>
        <w:t xml:space="preserve">target for neuropsychiatric symptoms in Parkinson's disease. Sci Rep </w:t>
      </w:r>
      <w:r w:rsidRPr="009B3B49">
        <w:rPr>
          <w:i/>
          <w:noProof/>
        </w:rPr>
        <w:t>7</w:t>
      </w:r>
      <w:r w:rsidRPr="009B3B49">
        <w:rPr>
          <w:noProof/>
        </w:rPr>
        <w:t>, 41589. 10.1038/srep41589.</w:t>
      </w:r>
    </w:p>
    <w:p w14:paraId="05AB820C" w14:textId="77777777" w:rsidR="009B3B49" w:rsidRPr="009B3B49" w:rsidRDefault="009B3B49" w:rsidP="009B3B49">
      <w:pPr>
        <w:pStyle w:val="EndNoteBibliography"/>
        <w:ind w:left="720" w:hanging="720"/>
        <w:rPr>
          <w:noProof/>
        </w:rPr>
      </w:pPr>
      <w:r w:rsidRPr="009B3B49">
        <w:rPr>
          <w:noProof/>
        </w:rPr>
        <w:t>107.</w:t>
      </w:r>
      <w:r w:rsidRPr="009B3B49">
        <w:rPr>
          <w:noProof/>
        </w:rPr>
        <w:tab/>
        <w:t xml:space="preserve">Lim, M.M., Xu, J., Holtzman, D.M., and Mach, R.H. (2011). Sleep deprivation differentially affects dopamine receptor subtypes in mouse striatum. Neuroreport </w:t>
      </w:r>
      <w:r w:rsidRPr="009B3B49">
        <w:rPr>
          <w:i/>
          <w:noProof/>
        </w:rPr>
        <w:t>22</w:t>
      </w:r>
      <w:r w:rsidRPr="009B3B49">
        <w:rPr>
          <w:noProof/>
        </w:rPr>
        <w:t>, 489-493. 10.1097/WNR.0b013e32834846a0.</w:t>
      </w:r>
    </w:p>
    <w:p w14:paraId="5695592F" w14:textId="77777777" w:rsidR="009B3B49" w:rsidRPr="009B3B49" w:rsidRDefault="009B3B49" w:rsidP="009B3B49">
      <w:pPr>
        <w:pStyle w:val="EndNoteBibliography"/>
        <w:ind w:left="720" w:hanging="720"/>
        <w:rPr>
          <w:noProof/>
        </w:rPr>
      </w:pPr>
      <w:r w:rsidRPr="009B3B49">
        <w:rPr>
          <w:noProof/>
        </w:rPr>
        <w:t>108.</w:t>
      </w:r>
      <w:r w:rsidRPr="009B3B49">
        <w:rPr>
          <w:noProof/>
        </w:rPr>
        <w:tab/>
        <w:t xml:space="preserve">Bouthenet, M.L., Souil, E., Martres, M.P., Sokoloff, P., Giros, B., and Schwartz, J.C. (1991). Localization of dopamine D3 receptor mRNA in the rat brain using in situ hybridization histochemistry: comparison with dopamine D2 receptor mRNA. Brain Res </w:t>
      </w:r>
      <w:r w:rsidRPr="009B3B49">
        <w:rPr>
          <w:i/>
          <w:noProof/>
        </w:rPr>
        <w:t>564</w:t>
      </w:r>
      <w:r w:rsidRPr="009B3B49">
        <w:rPr>
          <w:noProof/>
        </w:rPr>
        <w:t>, 203-219.</w:t>
      </w:r>
    </w:p>
    <w:p w14:paraId="7D677D0C" w14:textId="77777777" w:rsidR="009B3B49" w:rsidRPr="009B3B49" w:rsidRDefault="009B3B49" w:rsidP="009B3B49">
      <w:pPr>
        <w:pStyle w:val="EndNoteBibliography"/>
        <w:ind w:left="720" w:hanging="720"/>
        <w:rPr>
          <w:noProof/>
        </w:rPr>
      </w:pPr>
      <w:r w:rsidRPr="009B3B49">
        <w:rPr>
          <w:noProof/>
        </w:rPr>
        <w:t>109.</w:t>
      </w:r>
      <w:r w:rsidRPr="009B3B49">
        <w:rPr>
          <w:noProof/>
        </w:rPr>
        <w:tab/>
        <w:t xml:space="preserve">Gehlert, D.R., Gackenheimer, S.L., Seeman, P., and Schaus, J. (1992). Autoradiographic localization of [3H]quinpirole binding to dopamine D2 and D3 receptors in rat brain. Eur J Pharmacol </w:t>
      </w:r>
      <w:r w:rsidRPr="009B3B49">
        <w:rPr>
          <w:i/>
          <w:noProof/>
        </w:rPr>
        <w:t>211</w:t>
      </w:r>
      <w:r w:rsidRPr="009B3B49">
        <w:rPr>
          <w:noProof/>
        </w:rPr>
        <w:t>, 189-194. 10.1016/0014-2999(92)90528-c.</w:t>
      </w:r>
    </w:p>
    <w:p w14:paraId="740F0112" w14:textId="77777777" w:rsidR="009B3B49" w:rsidRPr="009B3B49" w:rsidRDefault="009B3B49" w:rsidP="009B3B49">
      <w:pPr>
        <w:pStyle w:val="EndNoteBibliography"/>
        <w:ind w:left="720" w:hanging="720"/>
        <w:rPr>
          <w:noProof/>
        </w:rPr>
      </w:pPr>
      <w:r w:rsidRPr="009B3B49">
        <w:rPr>
          <w:noProof/>
        </w:rPr>
        <w:t>110.</w:t>
      </w:r>
      <w:r w:rsidRPr="009B3B49">
        <w:rPr>
          <w:noProof/>
        </w:rPr>
        <w:tab/>
        <w:t xml:space="preserve">Schotte, A., Janssen, P.F., Gommeren, W., Luyten, W.H., and Leysen, J.E. (1992). Autoradiographic evidence for the occlusion of rat brain dopamine D3 receptors in vivo. Eur J Pharmacol </w:t>
      </w:r>
      <w:r w:rsidRPr="009B3B49">
        <w:rPr>
          <w:i/>
          <w:noProof/>
        </w:rPr>
        <w:t>218</w:t>
      </w:r>
      <w:r w:rsidRPr="009B3B49">
        <w:rPr>
          <w:noProof/>
        </w:rPr>
        <w:t>, 373-375. 10.1016/0014-2999(92)90196-b.</w:t>
      </w:r>
    </w:p>
    <w:p w14:paraId="438028A6" w14:textId="77777777" w:rsidR="009B3B49" w:rsidRPr="009B3B49" w:rsidRDefault="009B3B49" w:rsidP="009B3B49">
      <w:pPr>
        <w:pStyle w:val="EndNoteBibliography"/>
        <w:ind w:left="720" w:hanging="720"/>
        <w:rPr>
          <w:noProof/>
        </w:rPr>
      </w:pPr>
      <w:r w:rsidRPr="009B3B49">
        <w:rPr>
          <w:noProof/>
        </w:rPr>
        <w:t>111.</w:t>
      </w:r>
      <w:r w:rsidRPr="009B3B49">
        <w:rPr>
          <w:noProof/>
        </w:rPr>
        <w:tab/>
        <w:t xml:space="preserve">Lévesque, D., Diaz, J., Pilon, C., Martres, M.P., Giros, B., Souil, E., Schott, D., Morgat, J.L., Schwartz, J.C., and Sokoloff, P. (1992). Identification, characterization, and localization of the dopamine D3 receptor in rat brain using 7-[3H]hydroxy-N,N-di-n-propyl-2-aminotetralin. Proc Natl Acad Sci U S A </w:t>
      </w:r>
      <w:r w:rsidRPr="009B3B49">
        <w:rPr>
          <w:i/>
          <w:noProof/>
        </w:rPr>
        <w:t>89</w:t>
      </w:r>
      <w:r w:rsidRPr="009B3B49">
        <w:rPr>
          <w:noProof/>
        </w:rPr>
        <w:t>, 8155-8159. 10.1073/pnas.89.17.8155.</w:t>
      </w:r>
    </w:p>
    <w:p w14:paraId="43687800" w14:textId="77777777" w:rsidR="009B3B49" w:rsidRPr="009B3B49" w:rsidRDefault="009B3B49" w:rsidP="009B3B49">
      <w:pPr>
        <w:pStyle w:val="EndNoteBibliography"/>
        <w:ind w:left="720" w:hanging="720"/>
        <w:rPr>
          <w:noProof/>
        </w:rPr>
      </w:pPr>
      <w:r w:rsidRPr="009B3B49">
        <w:rPr>
          <w:noProof/>
        </w:rPr>
        <w:t>112.</w:t>
      </w:r>
      <w:r w:rsidRPr="009B3B49">
        <w:rPr>
          <w:noProof/>
        </w:rPr>
        <w:tab/>
        <w:t xml:space="preserve">Murray, A.M., Ryoo, H., and Joyce, J.N. (1992). Visualization of dopamine D3-like receptors in human brain with [125I]epidepride. Eur J Pharmacol </w:t>
      </w:r>
      <w:r w:rsidRPr="009B3B49">
        <w:rPr>
          <w:i/>
          <w:noProof/>
        </w:rPr>
        <w:t>227</w:t>
      </w:r>
      <w:r w:rsidRPr="009B3B49">
        <w:rPr>
          <w:noProof/>
        </w:rPr>
        <w:t>, 443-445. 10.1016/0922-4106(92)90164-q.</w:t>
      </w:r>
    </w:p>
    <w:p w14:paraId="24FEAC07" w14:textId="77777777" w:rsidR="009B3B49" w:rsidRPr="009B3B49" w:rsidRDefault="009B3B49" w:rsidP="009B3B49">
      <w:pPr>
        <w:pStyle w:val="EndNoteBibliography"/>
        <w:ind w:left="720" w:hanging="720"/>
        <w:rPr>
          <w:noProof/>
        </w:rPr>
      </w:pPr>
      <w:r w:rsidRPr="009B3B49">
        <w:rPr>
          <w:noProof/>
        </w:rPr>
        <w:t>113.</w:t>
      </w:r>
      <w:r w:rsidRPr="009B3B49">
        <w:rPr>
          <w:noProof/>
        </w:rPr>
        <w:tab/>
        <w:t xml:space="preserve">Murray, A.M., Ryoo, H.L., Gurevich, E., and Joyce, J.N. (1994). Localization of dopamine D3 receptors to mesolimbic and D2 receptors to mesostriatal regions of human forebrain. Proc Natl Acad Sci U S A </w:t>
      </w:r>
      <w:r w:rsidRPr="009B3B49">
        <w:rPr>
          <w:i/>
          <w:noProof/>
        </w:rPr>
        <w:t>91</w:t>
      </w:r>
      <w:r w:rsidRPr="009B3B49">
        <w:rPr>
          <w:noProof/>
        </w:rPr>
        <w:t>, 11271-11275. 10.1073/pnas.91.23.11271.</w:t>
      </w:r>
    </w:p>
    <w:p w14:paraId="552C7E5D" w14:textId="77777777" w:rsidR="009B3B49" w:rsidRPr="009B3B49" w:rsidRDefault="009B3B49" w:rsidP="009B3B49">
      <w:pPr>
        <w:pStyle w:val="EndNoteBibliography"/>
        <w:ind w:left="720" w:hanging="720"/>
        <w:rPr>
          <w:noProof/>
        </w:rPr>
      </w:pPr>
      <w:r w:rsidRPr="009B3B49">
        <w:rPr>
          <w:noProof/>
        </w:rPr>
        <w:t>114.</w:t>
      </w:r>
      <w:r w:rsidRPr="009B3B49">
        <w:rPr>
          <w:noProof/>
        </w:rPr>
        <w:tab/>
        <w:t xml:space="preserve">Yang, P., Knight, W.C., Li, H., Guo, Y., Perlmutter, J.S., Benzinger, T.L.S., Morris, J.C., and Xu, J. (2021). Dopamine D1 + D3 receptor density may correlate with parkinson disease clinical features. Ann Clin Transl Neurol </w:t>
      </w:r>
      <w:r w:rsidRPr="009B3B49">
        <w:rPr>
          <w:i/>
          <w:noProof/>
        </w:rPr>
        <w:t>8</w:t>
      </w:r>
      <w:r w:rsidRPr="009B3B49">
        <w:rPr>
          <w:noProof/>
        </w:rPr>
        <w:t>, 224-237. 10.1002/acn3.51274.</w:t>
      </w:r>
    </w:p>
    <w:p w14:paraId="6A48F745" w14:textId="77777777" w:rsidR="009B3B49" w:rsidRPr="009B3B49" w:rsidRDefault="009B3B49" w:rsidP="009B3B49">
      <w:pPr>
        <w:pStyle w:val="EndNoteBibliography"/>
        <w:ind w:left="720" w:hanging="720"/>
        <w:rPr>
          <w:noProof/>
        </w:rPr>
      </w:pPr>
      <w:r w:rsidRPr="009B3B49">
        <w:rPr>
          <w:noProof/>
        </w:rPr>
        <w:t>115.</w:t>
      </w:r>
      <w:r w:rsidRPr="009B3B49">
        <w:rPr>
          <w:noProof/>
        </w:rPr>
        <w:tab/>
        <w:t xml:space="preserve">Moritz, A.E., Free, R.B., and Sibley, D.R. (2018). Advances and challenges in the search for D2 and D3 dopamine receptor-selective compounds. Cell Signal </w:t>
      </w:r>
      <w:r w:rsidRPr="009B3B49">
        <w:rPr>
          <w:i/>
          <w:noProof/>
        </w:rPr>
        <w:t>41</w:t>
      </w:r>
      <w:r w:rsidRPr="009B3B49">
        <w:rPr>
          <w:noProof/>
        </w:rPr>
        <w:t>, 75-81. 10.1016/j.cellsig.2017.07.003.</w:t>
      </w:r>
    </w:p>
    <w:p w14:paraId="0B98C5D3" w14:textId="77777777" w:rsidR="009B3B49" w:rsidRPr="009B3B49" w:rsidRDefault="009B3B49" w:rsidP="009B3B49">
      <w:pPr>
        <w:pStyle w:val="EndNoteBibliography"/>
        <w:ind w:left="720" w:hanging="720"/>
        <w:rPr>
          <w:noProof/>
        </w:rPr>
      </w:pPr>
      <w:r w:rsidRPr="009B3B49">
        <w:rPr>
          <w:noProof/>
        </w:rPr>
        <w:lastRenderedPageBreak/>
        <w:t>116.</w:t>
      </w:r>
      <w:r w:rsidRPr="009B3B49">
        <w:rPr>
          <w:noProof/>
        </w:rPr>
        <w:tab/>
        <w:t xml:space="preserve">Li, Y., and Kuzhikandathil, E.V. (2012). Molecular characterization of individual D3 dopamine receptor-expressing cells isolated from multiple brain regions of a novel mouse model. Brain Struct Funct </w:t>
      </w:r>
      <w:r w:rsidRPr="009B3B49">
        <w:rPr>
          <w:i/>
          <w:noProof/>
        </w:rPr>
        <w:t>217</w:t>
      </w:r>
      <w:r w:rsidRPr="009B3B49">
        <w:rPr>
          <w:noProof/>
        </w:rPr>
        <w:t>, 809-833. 10.1007/s00429-012-0383-8.</w:t>
      </w:r>
    </w:p>
    <w:p w14:paraId="150764E9" w14:textId="77777777" w:rsidR="009B3B49" w:rsidRPr="009B3B49" w:rsidRDefault="009B3B49" w:rsidP="009B3B49">
      <w:pPr>
        <w:pStyle w:val="EndNoteBibliography"/>
        <w:ind w:left="720" w:hanging="720"/>
        <w:rPr>
          <w:noProof/>
        </w:rPr>
      </w:pPr>
      <w:r w:rsidRPr="009B3B49">
        <w:rPr>
          <w:noProof/>
        </w:rPr>
        <w:t>117.</w:t>
      </w:r>
      <w:r w:rsidRPr="009B3B49">
        <w:rPr>
          <w:noProof/>
        </w:rPr>
        <w:tab/>
        <w:t xml:space="preserve">Märtin, A., Calvigioni, D., Tzortzi, O., Fuzik, J., Wärnberg, E., and Meletis, K. (2019). A Spatiomolecular Map of the Striatum. Cell reports </w:t>
      </w:r>
      <w:r w:rsidRPr="009B3B49">
        <w:rPr>
          <w:i/>
          <w:noProof/>
        </w:rPr>
        <w:t>29</w:t>
      </w:r>
      <w:r w:rsidRPr="009B3B49">
        <w:rPr>
          <w:noProof/>
        </w:rPr>
        <w:t>, 4320-4333.e4325. 10.1016/j.celrep.2019.11.096.</w:t>
      </w:r>
    </w:p>
    <w:p w14:paraId="711E7E81" w14:textId="77777777" w:rsidR="009B3B49" w:rsidRPr="009B3B49" w:rsidRDefault="009B3B49" w:rsidP="009B3B49">
      <w:pPr>
        <w:pStyle w:val="EndNoteBibliography"/>
        <w:ind w:left="720" w:hanging="720"/>
        <w:rPr>
          <w:noProof/>
        </w:rPr>
      </w:pPr>
      <w:r w:rsidRPr="009B3B49">
        <w:rPr>
          <w:noProof/>
        </w:rPr>
        <w:t>118.</w:t>
      </w:r>
      <w:r w:rsidRPr="009B3B49">
        <w:rPr>
          <w:noProof/>
        </w:rPr>
        <w:tab/>
        <w:t xml:space="preserve">Chen, R., Blosser, T.R., Djekidel, M.N., Hao, J., Bhattacherjee, A., Chen, W., Tuesta, L.M., Zhuang, X., and Zhang, Y. (2021). Decoding molecular and cellular heterogeneity of mouse nucleus accumbens. Nat Neurosci </w:t>
      </w:r>
      <w:r w:rsidRPr="009B3B49">
        <w:rPr>
          <w:i/>
          <w:noProof/>
        </w:rPr>
        <w:t>24</w:t>
      </w:r>
      <w:r w:rsidRPr="009B3B49">
        <w:rPr>
          <w:noProof/>
        </w:rPr>
        <w:t>, 1757-1771. 10.1038/s41593-021-00938-x.</w:t>
      </w:r>
    </w:p>
    <w:p w14:paraId="5F786A50" w14:textId="77777777" w:rsidR="009B3B49" w:rsidRPr="009B3B49" w:rsidRDefault="009B3B49" w:rsidP="009B3B49">
      <w:pPr>
        <w:pStyle w:val="EndNoteBibliography"/>
        <w:ind w:left="720" w:hanging="720"/>
        <w:rPr>
          <w:noProof/>
        </w:rPr>
      </w:pPr>
      <w:r w:rsidRPr="009B3B49">
        <w:rPr>
          <w:noProof/>
        </w:rPr>
        <w:t>119.</w:t>
      </w:r>
      <w:r w:rsidRPr="009B3B49">
        <w:rPr>
          <w:noProof/>
        </w:rPr>
        <w:tab/>
        <w:t xml:space="preserve">Murata, K., Kanno, M., Ieki, N., Mori, K., and Yamaguchi, M. (2015). Mapping of Learned Odor-Induced Motivated Behaviors in the Mouse Olfactory Tubercle. J Neurosci </w:t>
      </w:r>
      <w:r w:rsidRPr="009B3B49">
        <w:rPr>
          <w:i/>
          <w:noProof/>
        </w:rPr>
        <w:t>35</w:t>
      </w:r>
      <w:r w:rsidRPr="009B3B49">
        <w:rPr>
          <w:noProof/>
        </w:rPr>
        <w:t>, 10581-10599. 10.1523/jneurosci.0073-15.2015.</w:t>
      </w:r>
    </w:p>
    <w:p w14:paraId="08A83208" w14:textId="77777777" w:rsidR="009B3B49" w:rsidRPr="009B3B49" w:rsidRDefault="009B3B49" w:rsidP="009B3B49">
      <w:pPr>
        <w:pStyle w:val="EndNoteBibliography"/>
        <w:ind w:left="720" w:hanging="720"/>
        <w:rPr>
          <w:noProof/>
        </w:rPr>
      </w:pPr>
      <w:r w:rsidRPr="009B3B49">
        <w:rPr>
          <w:noProof/>
        </w:rPr>
        <w:t>120.</w:t>
      </w:r>
      <w:r w:rsidRPr="009B3B49">
        <w:rPr>
          <w:noProof/>
        </w:rPr>
        <w:tab/>
        <w:t xml:space="preserve">Gadziola, M.A., Stetzik, L.A., Wright, K.N., Milton, A.J., Arakawa, K., Del Mar Cortijo, M., and Wesson, D.W. (2020). A Neural System that Represents the Association of Odors with Rewarded Outcomes and Promotes Behavioral Engagement. Cell Rep </w:t>
      </w:r>
      <w:r w:rsidRPr="009B3B49">
        <w:rPr>
          <w:i/>
          <w:noProof/>
        </w:rPr>
        <w:t>32</w:t>
      </w:r>
      <w:r w:rsidRPr="009B3B49">
        <w:rPr>
          <w:noProof/>
        </w:rPr>
        <w:t>, 107919. 10.1016/j.celrep.2020.107919.</w:t>
      </w:r>
    </w:p>
    <w:p w14:paraId="4E6E26AF" w14:textId="77777777" w:rsidR="009B3B49" w:rsidRPr="009B3B49" w:rsidRDefault="009B3B49" w:rsidP="009B3B49">
      <w:pPr>
        <w:pStyle w:val="EndNoteBibliography"/>
        <w:ind w:left="720" w:hanging="720"/>
        <w:rPr>
          <w:noProof/>
        </w:rPr>
      </w:pPr>
      <w:r w:rsidRPr="009B3B49">
        <w:rPr>
          <w:noProof/>
        </w:rPr>
        <w:t>121.</w:t>
      </w:r>
      <w:r w:rsidRPr="009B3B49">
        <w:rPr>
          <w:noProof/>
        </w:rPr>
        <w:tab/>
        <w:t xml:space="preserve">Zhang, Y.F., Vargas Cifuentes, L., Wright, K.N., Bhattarai, J.P., Mohrhardt, J., Fleck, D., Janke, E., Jiang, C., Cranfill, S.L., Goldstein, N., et al. (2021). Ventral striatal islands of Calleja neurons control grooming in mice. Nat Neurosci </w:t>
      </w:r>
      <w:r w:rsidRPr="009B3B49">
        <w:rPr>
          <w:i/>
          <w:noProof/>
        </w:rPr>
        <w:t>24</w:t>
      </w:r>
      <w:r w:rsidRPr="009B3B49">
        <w:rPr>
          <w:noProof/>
        </w:rPr>
        <w:t>, 1699-1710. 10.1038/s41593-021-00952-z.</w:t>
      </w:r>
    </w:p>
    <w:p w14:paraId="0FFAD483" w14:textId="77777777" w:rsidR="009B3B49" w:rsidRPr="009B3B49" w:rsidRDefault="009B3B49" w:rsidP="009B3B49">
      <w:pPr>
        <w:pStyle w:val="EndNoteBibliography"/>
        <w:ind w:left="720" w:hanging="720"/>
        <w:rPr>
          <w:noProof/>
        </w:rPr>
      </w:pPr>
      <w:r w:rsidRPr="009B3B49">
        <w:rPr>
          <w:noProof/>
        </w:rPr>
        <w:t>122.</w:t>
      </w:r>
      <w:r w:rsidRPr="009B3B49">
        <w:rPr>
          <w:noProof/>
        </w:rPr>
        <w:tab/>
        <w:t xml:space="preserve">George, S.R., Kern, A., Smith, R.G., and Franco, R. (2014). Dopamine receptor heteromeric complexes and their emerging functions. Prog Brain Res </w:t>
      </w:r>
      <w:r w:rsidRPr="009B3B49">
        <w:rPr>
          <w:i/>
          <w:noProof/>
        </w:rPr>
        <w:t>211</w:t>
      </w:r>
      <w:r w:rsidRPr="009B3B49">
        <w:rPr>
          <w:noProof/>
        </w:rPr>
        <w:t>, 183-200. 10.1016/b978-0-444-63425-2.00008-8.</w:t>
      </w:r>
    </w:p>
    <w:p w14:paraId="0E277916" w14:textId="77777777" w:rsidR="009B3B49" w:rsidRPr="009B3B49" w:rsidRDefault="009B3B49" w:rsidP="009B3B49">
      <w:pPr>
        <w:pStyle w:val="EndNoteBibliography"/>
        <w:ind w:left="720" w:hanging="720"/>
        <w:rPr>
          <w:noProof/>
        </w:rPr>
      </w:pPr>
      <w:r w:rsidRPr="009B3B49">
        <w:rPr>
          <w:noProof/>
        </w:rPr>
        <w:t>123.</w:t>
      </w:r>
      <w:r w:rsidRPr="009B3B49">
        <w:rPr>
          <w:noProof/>
        </w:rPr>
        <w:tab/>
        <w:t xml:space="preserve">Rashid, A.J., So, C.H., Kong, M.M., Furtak, T., El-Ghundi, M., Cheng, R., O'Dowd, B.F., and George, S.R. (2007). D1-D2 dopamine receptor heterooligomers with unique pharmacology are coupled to rapid activation of Gq/11 in the striatum. Proc Natl Acad Sci U S A </w:t>
      </w:r>
      <w:r w:rsidRPr="009B3B49">
        <w:rPr>
          <w:i/>
          <w:noProof/>
        </w:rPr>
        <w:t>104</w:t>
      </w:r>
      <w:r w:rsidRPr="009B3B49">
        <w:rPr>
          <w:noProof/>
        </w:rPr>
        <w:t>, 654-659. 10.1073/pnas.0604049104.</w:t>
      </w:r>
    </w:p>
    <w:p w14:paraId="25D62E59" w14:textId="77777777" w:rsidR="009B3B49" w:rsidRPr="009B3B49" w:rsidRDefault="009B3B49" w:rsidP="009B3B49">
      <w:pPr>
        <w:pStyle w:val="EndNoteBibliography"/>
        <w:ind w:left="720" w:hanging="720"/>
        <w:rPr>
          <w:noProof/>
        </w:rPr>
      </w:pPr>
      <w:r w:rsidRPr="009B3B49">
        <w:rPr>
          <w:noProof/>
        </w:rPr>
        <w:t>124.</w:t>
      </w:r>
      <w:r w:rsidRPr="009B3B49">
        <w:rPr>
          <w:noProof/>
        </w:rPr>
        <w:tab/>
        <w:t xml:space="preserve">Perreault, M.L., Hasbi, A., Shen, M.Y.F., Fan, T., Navarro, G., Fletcher, P.J., Franco, R., Lanciego, J.L., and George, S.R. (2016). Disruption of a dopamine receptor complex amplifies the actions of cocaine. Eur Neuropsychopharmacol </w:t>
      </w:r>
      <w:r w:rsidRPr="009B3B49">
        <w:rPr>
          <w:i/>
          <w:noProof/>
        </w:rPr>
        <w:t>26</w:t>
      </w:r>
      <w:r w:rsidRPr="009B3B49">
        <w:rPr>
          <w:noProof/>
        </w:rPr>
        <w:t>, 1366-1377. 10.1016/j.euroneuro.2016.07.008.</w:t>
      </w:r>
    </w:p>
    <w:p w14:paraId="3777509D" w14:textId="77777777" w:rsidR="009B3B49" w:rsidRPr="009B3B49" w:rsidRDefault="009B3B49" w:rsidP="009B3B49">
      <w:pPr>
        <w:pStyle w:val="EndNoteBibliography"/>
        <w:ind w:left="720" w:hanging="720"/>
        <w:rPr>
          <w:noProof/>
        </w:rPr>
      </w:pPr>
      <w:r w:rsidRPr="009B3B49">
        <w:rPr>
          <w:noProof/>
        </w:rPr>
        <w:t>125.</w:t>
      </w:r>
      <w:r w:rsidRPr="009B3B49">
        <w:rPr>
          <w:noProof/>
        </w:rPr>
        <w:tab/>
        <w:t xml:space="preserve">Hasbi, A., Nguyen, T., Rahal, H., Manduca, J.D., Miksys, S., Tyndale, R.F., Madras, B.K., Perreault, M.L., and George, S.R. (2020). Sex difference in dopamine D1-D2 receptor </w:t>
      </w:r>
      <w:r w:rsidRPr="009B3B49">
        <w:rPr>
          <w:noProof/>
        </w:rPr>
        <w:lastRenderedPageBreak/>
        <w:t xml:space="preserve">complex expression and signaling affects depression- and anxiety-like behaviors. Biol Sex Differ </w:t>
      </w:r>
      <w:r w:rsidRPr="009B3B49">
        <w:rPr>
          <w:i/>
          <w:noProof/>
        </w:rPr>
        <w:t>11</w:t>
      </w:r>
      <w:r w:rsidRPr="009B3B49">
        <w:rPr>
          <w:noProof/>
        </w:rPr>
        <w:t>, 8. 10.1186/s13293-020-00285-9.</w:t>
      </w:r>
    </w:p>
    <w:p w14:paraId="111267A7" w14:textId="77777777" w:rsidR="009B3B49" w:rsidRPr="009B3B49" w:rsidRDefault="009B3B49" w:rsidP="009B3B49">
      <w:pPr>
        <w:pStyle w:val="EndNoteBibliography"/>
        <w:ind w:left="720" w:hanging="720"/>
        <w:rPr>
          <w:noProof/>
        </w:rPr>
      </w:pPr>
      <w:r w:rsidRPr="009B3B49">
        <w:rPr>
          <w:noProof/>
        </w:rPr>
        <w:t>126.</w:t>
      </w:r>
      <w:r w:rsidRPr="009B3B49">
        <w:rPr>
          <w:noProof/>
        </w:rPr>
        <w:tab/>
        <w:t xml:space="preserve">Uefune, F., Aonishi, T., Kitaguchi, T., Takahashi, H., Seino, S., Sakano, D., and Kume, S. (2022). Dopamine Negatively Regulates Insulin Secretion Through Activation of D1-D2 Receptor Heteromer. Diabetes </w:t>
      </w:r>
      <w:r w:rsidRPr="009B3B49">
        <w:rPr>
          <w:i/>
          <w:noProof/>
        </w:rPr>
        <w:t>71</w:t>
      </w:r>
      <w:r w:rsidRPr="009B3B49">
        <w:rPr>
          <w:noProof/>
        </w:rPr>
        <w:t>, 1946-1961. 10.2337/db21-0644.</w:t>
      </w:r>
    </w:p>
    <w:p w14:paraId="72DA204B" w14:textId="77777777" w:rsidR="009B3B49" w:rsidRPr="009B3B49" w:rsidRDefault="009B3B49" w:rsidP="009B3B49">
      <w:pPr>
        <w:pStyle w:val="EndNoteBibliography"/>
        <w:ind w:left="720" w:hanging="720"/>
        <w:rPr>
          <w:noProof/>
        </w:rPr>
      </w:pPr>
      <w:r w:rsidRPr="009B3B49">
        <w:rPr>
          <w:noProof/>
        </w:rPr>
        <w:t>127.</w:t>
      </w:r>
      <w:r w:rsidRPr="009B3B49">
        <w:rPr>
          <w:noProof/>
        </w:rPr>
        <w:tab/>
        <w:t xml:space="preserve">Sibley, D.R., Leff, S.E., and Creese, I. (1982). Interactions of novel dopaminergic ligands with D-1 and D-2 dopamine receptors. Life Sci </w:t>
      </w:r>
      <w:r w:rsidRPr="009B3B49">
        <w:rPr>
          <w:i/>
          <w:noProof/>
        </w:rPr>
        <w:t>31</w:t>
      </w:r>
      <w:r w:rsidRPr="009B3B49">
        <w:rPr>
          <w:noProof/>
        </w:rPr>
        <w:t>, 637-645. 10.1016/0024-3205(82)90764-0.</w:t>
      </w:r>
    </w:p>
    <w:p w14:paraId="63E237C6" w14:textId="77777777" w:rsidR="009B3B49" w:rsidRPr="009B3B49" w:rsidRDefault="009B3B49" w:rsidP="009B3B49">
      <w:pPr>
        <w:pStyle w:val="EndNoteBibliography"/>
        <w:ind w:left="720" w:hanging="720"/>
        <w:rPr>
          <w:noProof/>
        </w:rPr>
      </w:pPr>
      <w:r w:rsidRPr="009B3B49">
        <w:rPr>
          <w:noProof/>
        </w:rPr>
        <w:t>128.</w:t>
      </w:r>
      <w:r w:rsidRPr="009B3B49">
        <w:rPr>
          <w:noProof/>
        </w:rPr>
        <w:tab/>
        <w:t xml:space="preserve">List, S.J., and Seeman, P. (1982). [3H]dopamine labeling of D3 dopaminergic sites in human, rat, and calf brain. J Neurochem </w:t>
      </w:r>
      <w:r w:rsidRPr="009B3B49">
        <w:rPr>
          <w:i/>
          <w:noProof/>
        </w:rPr>
        <w:t>39</w:t>
      </w:r>
      <w:r w:rsidRPr="009B3B49">
        <w:rPr>
          <w:noProof/>
        </w:rPr>
        <w:t>, 1363-1373. 10.1111/j.1471-4159.1982.tb12579.x.</w:t>
      </w:r>
    </w:p>
    <w:p w14:paraId="435902CE" w14:textId="77777777" w:rsidR="009B3B49" w:rsidRPr="009B3B49" w:rsidRDefault="009B3B49" w:rsidP="009B3B49">
      <w:pPr>
        <w:pStyle w:val="EndNoteBibliography"/>
        <w:ind w:left="720" w:hanging="720"/>
        <w:rPr>
          <w:noProof/>
        </w:rPr>
      </w:pPr>
      <w:r w:rsidRPr="009B3B49">
        <w:rPr>
          <w:noProof/>
        </w:rPr>
        <w:t>129.</w:t>
      </w:r>
      <w:r w:rsidRPr="009B3B49">
        <w:rPr>
          <w:noProof/>
        </w:rPr>
        <w:tab/>
        <w:t xml:space="preserve">Seeman, P., and Van Tol, H.H. (1993). Dopamine receptor pharmacology. Current opinion in neurology and neurosurgery </w:t>
      </w:r>
      <w:r w:rsidRPr="009B3B49">
        <w:rPr>
          <w:i/>
          <w:noProof/>
        </w:rPr>
        <w:t>6</w:t>
      </w:r>
      <w:r w:rsidRPr="009B3B49">
        <w:rPr>
          <w:noProof/>
        </w:rPr>
        <w:t>, 602-608.</w:t>
      </w:r>
    </w:p>
    <w:p w14:paraId="0F139ED6" w14:textId="77777777" w:rsidR="009B3B49" w:rsidRPr="009B3B49" w:rsidRDefault="009B3B49" w:rsidP="009B3B49">
      <w:pPr>
        <w:pStyle w:val="EndNoteBibliography"/>
        <w:ind w:left="720" w:hanging="720"/>
        <w:rPr>
          <w:noProof/>
        </w:rPr>
      </w:pPr>
      <w:r w:rsidRPr="009B3B49">
        <w:rPr>
          <w:noProof/>
        </w:rPr>
        <w:t>130.</w:t>
      </w:r>
      <w:r w:rsidRPr="009B3B49">
        <w:rPr>
          <w:noProof/>
        </w:rPr>
        <w:tab/>
        <w:t xml:space="preserve">Voulalas, P.J., Schetz, J., and Undieh, A.S. (2011). Differential subcellular distribution of rat brain dopamine receptors and subtype-specific redistribution induced by cocaine. Molecular and cellular neurosciences </w:t>
      </w:r>
      <w:r w:rsidRPr="009B3B49">
        <w:rPr>
          <w:i/>
          <w:noProof/>
        </w:rPr>
        <w:t>46</w:t>
      </w:r>
      <w:r w:rsidRPr="009B3B49">
        <w:rPr>
          <w:noProof/>
        </w:rPr>
        <w:t>, 645-654. 10.1016/j.mcn.2011.01.004.</w:t>
      </w:r>
    </w:p>
    <w:p w14:paraId="7D99AC3E" w14:textId="77777777" w:rsidR="009B3B49" w:rsidRPr="009B3B49" w:rsidRDefault="009B3B49" w:rsidP="009B3B49">
      <w:pPr>
        <w:pStyle w:val="EndNoteBibliography"/>
        <w:ind w:left="720" w:hanging="720"/>
        <w:rPr>
          <w:noProof/>
        </w:rPr>
      </w:pPr>
      <w:r w:rsidRPr="009B3B49">
        <w:rPr>
          <w:noProof/>
        </w:rPr>
        <w:t>131.</w:t>
      </w:r>
      <w:r w:rsidRPr="009B3B49">
        <w:rPr>
          <w:noProof/>
        </w:rPr>
        <w:tab/>
        <w:t xml:space="preserve">Hersch, S.M., Ciliax, B.J., Gutekunst, C.A., Rees, H.D., Heilman, C.J., Yung, K.K., Bolam, J.P., Ince, E., Yi, H., and Levey, A.I. (1995). Electron microscopic analysis of D1 and D2 dopamine receptor proteins in the dorsal striatum and their synaptic relationships with motor corticostriatal afferents. J Neurosci </w:t>
      </w:r>
      <w:r w:rsidRPr="009B3B49">
        <w:rPr>
          <w:i/>
          <w:noProof/>
        </w:rPr>
        <w:t>15</w:t>
      </w:r>
      <w:r w:rsidRPr="009B3B49">
        <w:rPr>
          <w:noProof/>
        </w:rPr>
        <w:t>, 5222-5237. 10.1523/jneurosci.15-07-05222.1995.</w:t>
      </w:r>
    </w:p>
    <w:p w14:paraId="50372631" w14:textId="77777777" w:rsidR="009B3B49" w:rsidRPr="009B3B49" w:rsidRDefault="009B3B49" w:rsidP="009B3B49">
      <w:pPr>
        <w:pStyle w:val="EndNoteBibliography"/>
        <w:ind w:left="720" w:hanging="720"/>
        <w:rPr>
          <w:noProof/>
        </w:rPr>
      </w:pPr>
      <w:r w:rsidRPr="009B3B49">
        <w:rPr>
          <w:noProof/>
        </w:rPr>
        <w:t>132.</w:t>
      </w:r>
      <w:r w:rsidRPr="009B3B49">
        <w:rPr>
          <w:noProof/>
        </w:rPr>
        <w:tab/>
        <w:t xml:space="preserve">Hearing, M.C., Jedynak, J., Ebner, S.R., Ingebretson, A., Asp., A. J., Fischer, R.A., Schmidt, C., Larson, E.B., &amp; Thomas, M.J. (2016). Reversal of morphine-induced cell-type-specific synaptic plasticity in the nucleus accumbens shell blocks reinstatement Proceedings of the National Academy of Sciences </w:t>
      </w:r>
      <w:r w:rsidRPr="009B3B49">
        <w:rPr>
          <w:i/>
          <w:noProof/>
        </w:rPr>
        <w:t>113</w:t>
      </w:r>
      <w:r w:rsidRPr="009B3B49">
        <w:rPr>
          <w:noProof/>
        </w:rPr>
        <w:t>, 757-762. 10.1073/pnas.1519248113.</w:t>
      </w:r>
    </w:p>
    <w:p w14:paraId="377558CA" w14:textId="77777777" w:rsidR="009B3B49" w:rsidRPr="009B3B49" w:rsidRDefault="009B3B49" w:rsidP="009B3B49">
      <w:pPr>
        <w:pStyle w:val="EndNoteBibliography"/>
        <w:ind w:left="720" w:hanging="720"/>
        <w:rPr>
          <w:noProof/>
        </w:rPr>
      </w:pPr>
      <w:r w:rsidRPr="009B3B49">
        <w:rPr>
          <w:noProof/>
        </w:rPr>
        <w:t>133.</w:t>
      </w:r>
      <w:r w:rsidRPr="009B3B49">
        <w:rPr>
          <w:noProof/>
        </w:rPr>
        <w:tab/>
        <w:t xml:space="preserve">Lee, S.P., So, C.H., Rashid, A.J., Varghese, G., Cheng R., Lanca, A.J., O’Dowd, B.F., &amp; George, S.R. (2004). Dopamine D1 and D2 receptor co-activation generates a novel phospholipase C-mediated calcium signal. Journal of Biological Chemistry </w:t>
      </w:r>
      <w:r w:rsidRPr="009B3B49">
        <w:rPr>
          <w:i/>
          <w:noProof/>
        </w:rPr>
        <w:t>279</w:t>
      </w:r>
      <w:r w:rsidRPr="009B3B49">
        <w:rPr>
          <w:noProof/>
        </w:rPr>
        <w:t>, 35671-35678. 10.1074/jbc.m401923200.</w:t>
      </w:r>
    </w:p>
    <w:p w14:paraId="7C1C1A20" w14:textId="77777777" w:rsidR="009B3B49" w:rsidRPr="009B3B49" w:rsidRDefault="009B3B49" w:rsidP="009B3B49">
      <w:pPr>
        <w:pStyle w:val="EndNoteBibliography"/>
        <w:ind w:left="720" w:hanging="720"/>
        <w:rPr>
          <w:noProof/>
        </w:rPr>
      </w:pPr>
      <w:r w:rsidRPr="009B3B49">
        <w:rPr>
          <w:noProof/>
        </w:rPr>
        <w:t>134.</w:t>
      </w:r>
      <w:r w:rsidRPr="009B3B49">
        <w:rPr>
          <w:noProof/>
        </w:rPr>
        <w:tab/>
        <w:t xml:space="preserve">Frederick, A.L., Yano, H., Trifilieff, P., Vishwasrao, H.D., Biezonski, D., Mészáros, J., Urizar, E., Sibley, D.R., Kellendonk, C., Sonntag, K.C., et al. (2015). Evidence against dopamine D1/D2 receptor heteromers. Mol Psychiatry </w:t>
      </w:r>
      <w:r w:rsidRPr="009B3B49">
        <w:rPr>
          <w:i/>
          <w:noProof/>
        </w:rPr>
        <w:t>20</w:t>
      </w:r>
      <w:r w:rsidRPr="009B3B49">
        <w:rPr>
          <w:noProof/>
        </w:rPr>
        <w:t>, 1373-1385. 10.1038/mp.2014.166.</w:t>
      </w:r>
    </w:p>
    <w:p w14:paraId="67B1ADC7" w14:textId="77777777" w:rsidR="009B3B49" w:rsidRPr="009B3B49" w:rsidRDefault="009B3B49" w:rsidP="009B3B49">
      <w:pPr>
        <w:pStyle w:val="EndNoteBibliography"/>
        <w:ind w:left="720" w:hanging="720"/>
        <w:rPr>
          <w:noProof/>
        </w:rPr>
      </w:pPr>
      <w:r w:rsidRPr="009B3B49">
        <w:rPr>
          <w:noProof/>
        </w:rPr>
        <w:lastRenderedPageBreak/>
        <w:t>135.</w:t>
      </w:r>
      <w:r w:rsidRPr="009B3B49">
        <w:rPr>
          <w:noProof/>
        </w:rPr>
        <w:tab/>
        <w:t xml:space="preserve">Zhang, M., Pan, X., Jung, W., Halpern, A.R., Eichhorn, S.W., Lei, Z., Cohen, L., Smith, K.A., Tasic, B., Yao, Z., et al. (2023). Molecularly defined and spatially resolved cell atlas of the whole mouse brain. Nature </w:t>
      </w:r>
      <w:r w:rsidRPr="009B3B49">
        <w:rPr>
          <w:i/>
          <w:noProof/>
        </w:rPr>
        <w:t>624</w:t>
      </w:r>
      <w:r w:rsidRPr="009B3B49">
        <w:rPr>
          <w:noProof/>
        </w:rPr>
        <w:t>, 343-354. 10.1038/s41586-023-06808-9.</w:t>
      </w:r>
    </w:p>
    <w:p w14:paraId="3C7B30CE" w14:textId="77777777" w:rsidR="009B3B49" w:rsidRPr="009B3B49" w:rsidRDefault="009B3B49" w:rsidP="009B3B49">
      <w:pPr>
        <w:pStyle w:val="EndNoteBibliography"/>
        <w:ind w:left="720" w:hanging="720"/>
        <w:rPr>
          <w:noProof/>
        </w:rPr>
      </w:pPr>
      <w:r w:rsidRPr="009B3B49">
        <w:rPr>
          <w:noProof/>
        </w:rPr>
        <w:t>136.</w:t>
      </w:r>
      <w:r w:rsidRPr="009B3B49">
        <w:rPr>
          <w:noProof/>
        </w:rPr>
        <w:tab/>
        <w:t xml:space="preserve">Evans, A.E., Kelly, C.M., Precious, S.V., and Rosser, A.E. (2012). Molecular regulation of striatal development: a review. Anat Res Int </w:t>
      </w:r>
      <w:r w:rsidRPr="009B3B49">
        <w:rPr>
          <w:i/>
          <w:noProof/>
        </w:rPr>
        <w:t>2012</w:t>
      </w:r>
      <w:r w:rsidRPr="009B3B49">
        <w:rPr>
          <w:noProof/>
        </w:rPr>
        <w:t>, 106529. 10.1155/2012/106529.</w:t>
      </w:r>
    </w:p>
    <w:p w14:paraId="502A6DA2" w14:textId="77777777" w:rsidR="009B3B49" w:rsidRPr="009B3B49" w:rsidRDefault="009B3B49" w:rsidP="009B3B49">
      <w:pPr>
        <w:pStyle w:val="EndNoteBibliography"/>
        <w:ind w:left="720" w:hanging="720"/>
        <w:rPr>
          <w:noProof/>
        </w:rPr>
      </w:pPr>
      <w:r w:rsidRPr="009B3B49">
        <w:rPr>
          <w:noProof/>
        </w:rPr>
        <w:t>137.</w:t>
      </w:r>
      <w:r w:rsidRPr="009B3B49">
        <w:rPr>
          <w:noProof/>
        </w:rPr>
        <w:tab/>
        <w:t xml:space="preserve">Fuccillo, M., Rallu, M., McMahon, A.P., and Fishell, G. (2004). Temporal requirement for hedgehog signaling in ventral telencephalic patterning. Development </w:t>
      </w:r>
      <w:r w:rsidRPr="009B3B49">
        <w:rPr>
          <w:i/>
          <w:noProof/>
        </w:rPr>
        <w:t>131</w:t>
      </w:r>
      <w:r w:rsidRPr="009B3B49">
        <w:rPr>
          <w:noProof/>
        </w:rPr>
        <w:t>, 5031-5040. 10.1242/dev.01349.</w:t>
      </w:r>
    </w:p>
    <w:p w14:paraId="6D6E587B" w14:textId="77777777" w:rsidR="009B3B49" w:rsidRPr="009B3B49" w:rsidRDefault="009B3B49" w:rsidP="009B3B49">
      <w:pPr>
        <w:pStyle w:val="EndNoteBibliography"/>
        <w:ind w:left="720" w:hanging="720"/>
        <w:rPr>
          <w:noProof/>
        </w:rPr>
      </w:pPr>
      <w:r w:rsidRPr="009B3B49">
        <w:rPr>
          <w:noProof/>
        </w:rPr>
        <w:t>138.</w:t>
      </w:r>
      <w:r w:rsidRPr="009B3B49">
        <w:rPr>
          <w:noProof/>
        </w:rPr>
        <w:tab/>
        <w:t xml:space="preserve">Gayden, J.D., and Freyberg, Z. (2020). Commentary: Ghrelin promotes midbrain neural stem cells differentiation to dopaminergic neurons through the Wnt/β-catenin pathway. Front Cell Neurosci </w:t>
      </w:r>
      <w:r w:rsidRPr="009B3B49">
        <w:rPr>
          <w:i/>
          <w:noProof/>
        </w:rPr>
        <w:t>14</w:t>
      </w:r>
      <w:r w:rsidRPr="009B3B49">
        <w:rPr>
          <w:noProof/>
        </w:rPr>
        <w:t>, 248. 10.3389/fncel.2020.00248.</w:t>
      </w:r>
    </w:p>
    <w:p w14:paraId="02341422" w14:textId="77777777" w:rsidR="009B3B49" w:rsidRPr="009B3B49" w:rsidRDefault="009B3B49" w:rsidP="009B3B49">
      <w:pPr>
        <w:pStyle w:val="EndNoteBibliography"/>
        <w:ind w:left="720" w:hanging="720"/>
        <w:rPr>
          <w:noProof/>
        </w:rPr>
      </w:pPr>
      <w:r w:rsidRPr="009B3B49">
        <w:rPr>
          <w:noProof/>
        </w:rPr>
        <w:t>139.</w:t>
      </w:r>
      <w:r w:rsidRPr="009B3B49">
        <w:rPr>
          <w:noProof/>
        </w:rPr>
        <w:tab/>
        <w:t xml:space="preserve">Ihrie, R.A., Shah, J.K., Harwell, C.C., Levine, J.H., Guinto, C.D., Lezameta, M., Kriegstein, A.R., and Alvarez-Buylla, A. (2011). Persistent sonic hedgehog signaling in adult brain determines neural stem cell positional identity. Neuron </w:t>
      </w:r>
      <w:r w:rsidRPr="009B3B49">
        <w:rPr>
          <w:i/>
          <w:noProof/>
        </w:rPr>
        <w:t>71</w:t>
      </w:r>
      <w:r w:rsidRPr="009B3B49">
        <w:rPr>
          <w:noProof/>
        </w:rPr>
        <w:t>, 250-262. 10.1016/j.neuron.2011.05.018.</w:t>
      </w:r>
    </w:p>
    <w:p w14:paraId="66E7E915" w14:textId="77777777" w:rsidR="009B3B49" w:rsidRPr="009B3B49" w:rsidRDefault="009B3B49" w:rsidP="009B3B49">
      <w:pPr>
        <w:pStyle w:val="EndNoteBibliography"/>
        <w:ind w:left="720" w:hanging="720"/>
        <w:rPr>
          <w:noProof/>
        </w:rPr>
      </w:pPr>
      <w:r w:rsidRPr="009B3B49">
        <w:rPr>
          <w:noProof/>
        </w:rPr>
        <w:t>140.</w:t>
      </w:r>
      <w:r w:rsidRPr="009B3B49">
        <w:rPr>
          <w:noProof/>
        </w:rPr>
        <w:tab/>
        <w:t xml:space="preserve">La Manno, G., Siletti, K., Furlan, A., Gyllborg, D., Vinsland, E., Mossi Albiach, A., Mattsson Langseth, C., Khven, I., Lederer, A.R., Dratva, L.M., et al. (2021). Molecular architecture of the developing mouse brain. Nature </w:t>
      </w:r>
      <w:r w:rsidRPr="009B3B49">
        <w:rPr>
          <w:i/>
          <w:noProof/>
        </w:rPr>
        <w:t>596</w:t>
      </w:r>
      <w:r w:rsidRPr="009B3B49">
        <w:rPr>
          <w:noProof/>
        </w:rPr>
        <w:t>, 92-96. 10.1038/s41586-021-03775-x.</w:t>
      </w:r>
    </w:p>
    <w:p w14:paraId="6934C00A" w14:textId="77777777" w:rsidR="009B3B49" w:rsidRPr="009B3B49" w:rsidRDefault="009B3B49" w:rsidP="009B3B49">
      <w:pPr>
        <w:pStyle w:val="EndNoteBibliography"/>
        <w:ind w:left="720" w:hanging="720"/>
        <w:rPr>
          <w:noProof/>
        </w:rPr>
      </w:pPr>
      <w:r w:rsidRPr="009B3B49">
        <w:rPr>
          <w:noProof/>
        </w:rPr>
        <w:t>141.</w:t>
      </w:r>
      <w:r w:rsidRPr="009B3B49">
        <w:rPr>
          <w:noProof/>
        </w:rPr>
        <w:tab/>
        <w:t>Garma, L., Harder, L., Barba-Reyes, J., Diez-Salguero, M., Serrano-Pozo, A., Hyman, B., and Munoz-Manchado, A. (2023). Interneuron diversity in the human dorsal striatum. Res Sq. 10.21203/rs.3.rs-2921627/v1.</w:t>
      </w:r>
    </w:p>
    <w:p w14:paraId="1EBF9188" w14:textId="77777777" w:rsidR="009B3B49" w:rsidRPr="009B3B49" w:rsidRDefault="009B3B49" w:rsidP="009B3B49">
      <w:pPr>
        <w:pStyle w:val="EndNoteBibliography"/>
        <w:ind w:left="720" w:hanging="720"/>
        <w:rPr>
          <w:noProof/>
        </w:rPr>
      </w:pPr>
      <w:r w:rsidRPr="009B3B49">
        <w:rPr>
          <w:noProof/>
        </w:rPr>
        <w:t>142.</w:t>
      </w:r>
      <w:r w:rsidRPr="009B3B49">
        <w:rPr>
          <w:noProof/>
        </w:rPr>
        <w:tab/>
        <w:t xml:space="preserve">Muñoz-Manchado, A.B., Bengtsson Gonzales, C., Zeisel, A., Munguba, H., Bekkouche, B., Skene, N.G., Lönnerberg, P., Ryge, J., Harris, K.D., Linnarsson, S., and Hjerling-Leffler, J. (2018). Diversity of Interneurons in the Dorsal Striatum Revealed by Single-Cell RNA Sequencing and PatchSeq. Cell reports </w:t>
      </w:r>
      <w:r w:rsidRPr="009B3B49">
        <w:rPr>
          <w:i/>
          <w:noProof/>
        </w:rPr>
        <w:t>24</w:t>
      </w:r>
      <w:r w:rsidRPr="009B3B49">
        <w:rPr>
          <w:noProof/>
        </w:rPr>
        <w:t>, 2179-2190.e2177. 10.1016/j.celrep.2018.07.053.</w:t>
      </w:r>
    </w:p>
    <w:p w14:paraId="0703627B" w14:textId="77777777" w:rsidR="009B3B49" w:rsidRPr="009B3B49" w:rsidRDefault="009B3B49" w:rsidP="009B3B49">
      <w:pPr>
        <w:pStyle w:val="EndNoteBibliography"/>
        <w:ind w:left="720" w:hanging="720"/>
        <w:rPr>
          <w:noProof/>
        </w:rPr>
      </w:pPr>
      <w:r w:rsidRPr="009B3B49">
        <w:rPr>
          <w:noProof/>
        </w:rPr>
        <w:t>143.</w:t>
      </w:r>
      <w:r w:rsidRPr="009B3B49">
        <w:rPr>
          <w:noProof/>
        </w:rPr>
        <w:tab/>
        <w:t xml:space="preserve">Tepper, J.M., Tecuapetla, F., Koós, T., and Ibáñez-Sandoval, O. (2010). Heterogeneity and diversity of striatal GABAergic interneurons. Frontiers in neuroanatomy </w:t>
      </w:r>
      <w:r w:rsidRPr="009B3B49">
        <w:rPr>
          <w:i/>
          <w:noProof/>
        </w:rPr>
        <w:t>4</w:t>
      </w:r>
      <w:r w:rsidRPr="009B3B49">
        <w:rPr>
          <w:noProof/>
        </w:rPr>
        <w:t>, 150. 10.3389/fnana.2010.00150.</w:t>
      </w:r>
    </w:p>
    <w:p w14:paraId="2FD636CD" w14:textId="77777777" w:rsidR="009B3B49" w:rsidRPr="009B3B49" w:rsidRDefault="009B3B49" w:rsidP="009B3B49">
      <w:pPr>
        <w:pStyle w:val="EndNoteBibliography"/>
        <w:ind w:left="720" w:hanging="720"/>
        <w:rPr>
          <w:noProof/>
        </w:rPr>
      </w:pPr>
      <w:r w:rsidRPr="009B3B49">
        <w:rPr>
          <w:noProof/>
        </w:rPr>
        <w:t>144.</w:t>
      </w:r>
      <w:r w:rsidRPr="009B3B49">
        <w:rPr>
          <w:noProof/>
        </w:rPr>
        <w:tab/>
        <w:t xml:space="preserve">Fino, E., Vandecasteele, M., Perez, S., Saudou, F., and Venance, L. (2018). Region-specific and state-dependent action of striatal GABAergic interneurons. Nature communications </w:t>
      </w:r>
      <w:r w:rsidRPr="009B3B49">
        <w:rPr>
          <w:i/>
          <w:noProof/>
        </w:rPr>
        <w:t>9</w:t>
      </w:r>
      <w:r w:rsidRPr="009B3B49">
        <w:rPr>
          <w:noProof/>
        </w:rPr>
        <w:t>, 3339. 10.1038/s41467-018-05847-5.</w:t>
      </w:r>
    </w:p>
    <w:p w14:paraId="6D8262F1" w14:textId="77777777" w:rsidR="009B3B49" w:rsidRPr="009B3B49" w:rsidRDefault="009B3B49" w:rsidP="009B3B49">
      <w:pPr>
        <w:pStyle w:val="EndNoteBibliography"/>
        <w:ind w:left="720" w:hanging="720"/>
        <w:rPr>
          <w:noProof/>
        </w:rPr>
      </w:pPr>
      <w:r w:rsidRPr="009B3B49">
        <w:rPr>
          <w:noProof/>
        </w:rPr>
        <w:lastRenderedPageBreak/>
        <w:t>145.</w:t>
      </w:r>
      <w:r w:rsidRPr="009B3B49">
        <w:rPr>
          <w:noProof/>
        </w:rPr>
        <w:tab/>
        <w:t xml:space="preserve">Fieblinger, T. (2021). Striatal Control of Movement: A Role for New Neuronal (Sub-) Populations? Front Hum Neurosci </w:t>
      </w:r>
      <w:r w:rsidRPr="009B3B49">
        <w:rPr>
          <w:i/>
          <w:noProof/>
        </w:rPr>
        <w:t>15</w:t>
      </w:r>
      <w:r w:rsidRPr="009B3B49">
        <w:rPr>
          <w:noProof/>
        </w:rPr>
        <w:t>, 697284. 10.3389/fnhum.2021.697284.</w:t>
      </w:r>
    </w:p>
    <w:p w14:paraId="55D44090" w14:textId="77777777" w:rsidR="009B3B49" w:rsidRPr="009B3B49" w:rsidRDefault="009B3B49" w:rsidP="009B3B49">
      <w:pPr>
        <w:pStyle w:val="EndNoteBibliography"/>
        <w:ind w:left="720" w:hanging="720"/>
        <w:rPr>
          <w:noProof/>
        </w:rPr>
      </w:pPr>
      <w:r w:rsidRPr="009B3B49">
        <w:rPr>
          <w:noProof/>
        </w:rPr>
        <w:t>146.</w:t>
      </w:r>
      <w:r w:rsidRPr="009B3B49">
        <w:rPr>
          <w:noProof/>
        </w:rPr>
        <w:tab/>
        <w:t xml:space="preserve">Weglage, M., Wärnberg, E., Lazaridis, I., Calvigioni, D., Tzortzi, O., and Meletis, K. (2021). Complete representation of action space and value in all dorsal striatal pathways. Cell reports </w:t>
      </w:r>
      <w:r w:rsidRPr="009B3B49">
        <w:rPr>
          <w:i/>
          <w:noProof/>
        </w:rPr>
        <w:t>36</w:t>
      </w:r>
      <w:r w:rsidRPr="009B3B49">
        <w:rPr>
          <w:noProof/>
        </w:rPr>
        <w:t>, 109437. 10.1016/j.celrep.2021.109437.</w:t>
      </w:r>
    </w:p>
    <w:p w14:paraId="056D88DF" w14:textId="77777777" w:rsidR="009B3B49" w:rsidRPr="009B3B49" w:rsidRDefault="009B3B49" w:rsidP="009B3B49">
      <w:pPr>
        <w:pStyle w:val="EndNoteBibliography"/>
        <w:ind w:left="720" w:hanging="720"/>
        <w:rPr>
          <w:noProof/>
        </w:rPr>
      </w:pPr>
      <w:r w:rsidRPr="009B3B49">
        <w:rPr>
          <w:noProof/>
        </w:rPr>
        <w:t>147.</w:t>
      </w:r>
      <w:r w:rsidRPr="009B3B49">
        <w:rPr>
          <w:noProof/>
        </w:rPr>
        <w:tab/>
        <w:t xml:space="preserve">Prager, E.M., Dorman, D.B., Hobel, Z.B., Malgady, J.M., Blackwell, K.T., and Plotkin, J.L. (2020). Dopamine Oppositely Modulates State Transitions in Striosome and Matrix Direct Pathway Striatal Spiny Neurons. Neuron </w:t>
      </w:r>
      <w:r w:rsidRPr="009B3B49">
        <w:rPr>
          <w:i/>
          <w:noProof/>
        </w:rPr>
        <w:t>108</w:t>
      </w:r>
      <w:r w:rsidRPr="009B3B49">
        <w:rPr>
          <w:noProof/>
        </w:rPr>
        <w:t>, 1091-1102.e1095. 10.1016/j.neuron.2020.09.028.</w:t>
      </w:r>
    </w:p>
    <w:p w14:paraId="68DDB406" w14:textId="77777777" w:rsidR="009B3B49" w:rsidRPr="009B3B49" w:rsidRDefault="009B3B49" w:rsidP="009B3B49">
      <w:pPr>
        <w:pStyle w:val="EndNoteBibliography"/>
        <w:ind w:left="720" w:hanging="720"/>
        <w:rPr>
          <w:noProof/>
        </w:rPr>
      </w:pPr>
      <w:r w:rsidRPr="009B3B49">
        <w:rPr>
          <w:noProof/>
        </w:rPr>
        <w:t>148.</w:t>
      </w:r>
      <w:r w:rsidRPr="009B3B49">
        <w:rPr>
          <w:noProof/>
        </w:rPr>
        <w:tab/>
        <w:t xml:space="preserve">Piggott, M.A., Marshall, E.F., Thomas, N., Lloyd, S., Court, J.A., Jaros, E., Costa, D., Perry, R.H., and Perry, E.K. (1999). Dopaminergic activities in the human striatum: rostrocaudal gradients of uptake sites and of D1 and D2 but not of D3 receptor binding or dopamine. Neuroscience </w:t>
      </w:r>
      <w:r w:rsidRPr="009B3B49">
        <w:rPr>
          <w:i/>
          <w:noProof/>
        </w:rPr>
        <w:t>90</w:t>
      </w:r>
      <w:r w:rsidRPr="009B3B49">
        <w:rPr>
          <w:noProof/>
        </w:rPr>
        <w:t>, 433-445. 10.1016/s0306-4522(98)00465-5.</w:t>
      </w:r>
    </w:p>
    <w:p w14:paraId="0051331D" w14:textId="77777777" w:rsidR="009B3B49" w:rsidRPr="009B3B49" w:rsidRDefault="009B3B49" w:rsidP="009B3B49">
      <w:pPr>
        <w:pStyle w:val="EndNoteBibliography"/>
        <w:ind w:left="720" w:hanging="720"/>
        <w:rPr>
          <w:noProof/>
        </w:rPr>
      </w:pPr>
      <w:r w:rsidRPr="009B3B49">
        <w:rPr>
          <w:noProof/>
        </w:rPr>
        <w:t>149.</w:t>
      </w:r>
      <w:r w:rsidRPr="009B3B49">
        <w:rPr>
          <w:noProof/>
        </w:rPr>
        <w:tab/>
        <w:t xml:space="preserve">Liu, F.C., Takahashi, H., McKay, R.D., and Graybiel, A.M. (1995). Dopaminergic regulation of transcription factor expression in organotypic cultures of developing striatum. J Neurosci </w:t>
      </w:r>
      <w:r w:rsidRPr="009B3B49">
        <w:rPr>
          <w:i/>
          <w:noProof/>
        </w:rPr>
        <w:t>15</w:t>
      </w:r>
      <w:r w:rsidRPr="009B3B49">
        <w:rPr>
          <w:noProof/>
        </w:rPr>
        <w:t>, 2367-2384. 10.1523/jneurosci.15-03-02367.1995.</w:t>
      </w:r>
    </w:p>
    <w:p w14:paraId="3DD72D0C" w14:textId="77777777" w:rsidR="009B3B49" w:rsidRPr="009B3B49" w:rsidRDefault="009B3B49" w:rsidP="009B3B49">
      <w:pPr>
        <w:pStyle w:val="EndNoteBibliography"/>
        <w:ind w:left="720" w:hanging="720"/>
        <w:rPr>
          <w:noProof/>
        </w:rPr>
      </w:pPr>
      <w:r w:rsidRPr="009B3B49">
        <w:rPr>
          <w:noProof/>
        </w:rPr>
        <w:t>150.</w:t>
      </w:r>
      <w:r w:rsidRPr="009B3B49">
        <w:rPr>
          <w:noProof/>
        </w:rPr>
        <w:tab/>
        <w:t xml:space="preserve">Voorn, P., Brady, L.S., Berendse, H.W., and Richfield, E.K. (1996). Densitometrical analysis of opioid receptor ligand binding in the human striatum--I. Distribution of mu opioid receptor defines shell and core of the ventral striatum. Neuroscience </w:t>
      </w:r>
      <w:r w:rsidRPr="009B3B49">
        <w:rPr>
          <w:i/>
          <w:noProof/>
        </w:rPr>
        <w:t>75</w:t>
      </w:r>
      <w:r w:rsidRPr="009B3B49">
        <w:rPr>
          <w:noProof/>
        </w:rPr>
        <w:t>, 777-792. 10.1016/0306-4522(96)00271-0.</w:t>
      </w:r>
    </w:p>
    <w:p w14:paraId="694F300D" w14:textId="77777777" w:rsidR="009B3B49" w:rsidRPr="009B3B49" w:rsidRDefault="009B3B49" w:rsidP="009B3B49">
      <w:pPr>
        <w:pStyle w:val="EndNoteBibliography"/>
        <w:ind w:left="720" w:hanging="720"/>
        <w:rPr>
          <w:noProof/>
        </w:rPr>
      </w:pPr>
      <w:r w:rsidRPr="009B3B49">
        <w:rPr>
          <w:noProof/>
        </w:rPr>
        <w:t>151.</w:t>
      </w:r>
      <w:r w:rsidRPr="009B3B49">
        <w:rPr>
          <w:noProof/>
        </w:rPr>
        <w:tab/>
        <w:t xml:space="preserve">Daunais, J.B., Letchworth, S.R., Sim-Selley, L.J., Smith, H.R., Childers, S.R., and Porrino, L.J. (2001). Functional and anatomical localization of mu opioid receptors in the striatum, amygdala, and extended amygdala of the nonhuman primate. J Comp Neurol </w:t>
      </w:r>
      <w:r w:rsidRPr="009B3B49">
        <w:rPr>
          <w:i/>
          <w:noProof/>
        </w:rPr>
        <w:t>433</w:t>
      </w:r>
      <w:r w:rsidRPr="009B3B49">
        <w:rPr>
          <w:noProof/>
        </w:rPr>
        <w:t>, 471-485. 10.1002/cne.1154.</w:t>
      </w:r>
    </w:p>
    <w:p w14:paraId="15BFEB07" w14:textId="77777777" w:rsidR="009B3B49" w:rsidRPr="009B3B49" w:rsidRDefault="009B3B49" w:rsidP="009B3B49">
      <w:pPr>
        <w:pStyle w:val="EndNoteBibliography"/>
        <w:ind w:left="720" w:hanging="720"/>
        <w:rPr>
          <w:noProof/>
        </w:rPr>
      </w:pPr>
      <w:r w:rsidRPr="009B3B49">
        <w:rPr>
          <w:noProof/>
        </w:rPr>
        <w:t>152.</w:t>
      </w:r>
      <w:r w:rsidRPr="009B3B49">
        <w:rPr>
          <w:noProof/>
        </w:rPr>
        <w:tab/>
        <w:t xml:space="preserve">Zhou, Y., Zhu, H., Liu, Z., Chen, X., Su, X., Ma, C., Tian, Z., Huang, B., Yan, E., Liu, X., and Ma, L. (2019). A ventral CA1 to nucleus accumbens core engram circuit mediates conditioned place preference for cocaine. Nat Neurosci </w:t>
      </w:r>
      <w:r w:rsidRPr="009B3B49">
        <w:rPr>
          <w:i/>
          <w:noProof/>
        </w:rPr>
        <w:t>22</w:t>
      </w:r>
      <w:r w:rsidRPr="009B3B49">
        <w:rPr>
          <w:noProof/>
        </w:rPr>
        <w:t>, 1986-1999. 10.1038/s41593-019-0524-y.</w:t>
      </w:r>
    </w:p>
    <w:p w14:paraId="12217129" w14:textId="77777777" w:rsidR="009B3B49" w:rsidRPr="009B3B49" w:rsidRDefault="009B3B49" w:rsidP="009B3B49">
      <w:pPr>
        <w:pStyle w:val="EndNoteBibliography"/>
        <w:ind w:left="720" w:hanging="720"/>
        <w:rPr>
          <w:noProof/>
        </w:rPr>
      </w:pPr>
      <w:r w:rsidRPr="009B3B49">
        <w:rPr>
          <w:noProof/>
        </w:rPr>
        <w:t>153.</w:t>
      </w:r>
      <w:r w:rsidRPr="009B3B49">
        <w:rPr>
          <w:noProof/>
        </w:rPr>
        <w:tab/>
        <w:t xml:space="preserve">Calipari, E.S., Bagot, R.C., Purushothaman, I., Davidson, T.J., Yorgason, J.T., Peña, C.J., Walker, D.M., Pirpinias, S.T., Guise, K.G., Ramakrishnan, C., et al. (2016). In vivo imaging identifies temporal signature of D1 and D2 medium spiny neurons in cocaine reward. Proc Natl Acad Sci U S A </w:t>
      </w:r>
      <w:r w:rsidRPr="009B3B49">
        <w:rPr>
          <w:i/>
          <w:noProof/>
        </w:rPr>
        <w:t>113</w:t>
      </w:r>
      <w:r w:rsidRPr="009B3B49">
        <w:rPr>
          <w:noProof/>
        </w:rPr>
        <w:t>, 2726-2731. 10.1073/pnas.1521238113.</w:t>
      </w:r>
    </w:p>
    <w:p w14:paraId="22678C23" w14:textId="77777777" w:rsidR="009B3B49" w:rsidRPr="009B3B49" w:rsidRDefault="009B3B49" w:rsidP="009B3B49">
      <w:pPr>
        <w:pStyle w:val="EndNoteBibliography"/>
        <w:ind w:left="720" w:hanging="720"/>
        <w:rPr>
          <w:noProof/>
        </w:rPr>
      </w:pPr>
      <w:r w:rsidRPr="009B3B49">
        <w:rPr>
          <w:noProof/>
        </w:rPr>
        <w:t>154.</w:t>
      </w:r>
      <w:r w:rsidRPr="009B3B49">
        <w:rPr>
          <w:noProof/>
        </w:rPr>
        <w:tab/>
        <w:t xml:space="preserve">Lawhorn, C., Edusei, E., Zhou, Y., Ho, A., and Kreek, M.J. (2013). Acute binge pattern cocaine administration induces region-specific effects in D1-r- and D2-r-expressing cells </w:t>
      </w:r>
      <w:r w:rsidRPr="009B3B49">
        <w:rPr>
          <w:noProof/>
        </w:rPr>
        <w:lastRenderedPageBreak/>
        <w:t xml:space="preserve">in eGFP transgenic mice. Neuroscience </w:t>
      </w:r>
      <w:r w:rsidRPr="009B3B49">
        <w:rPr>
          <w:i/>
          <w:noProof/>
        </w:rPr>
        <w:t>253</w:t>
      </w:r>
      <w:r w:rsidRPr="009B3B49">
        <w:rPr>
          <w:noProof/>
        </w:rPr>
        <w:t>, 123-131. 10.1016/j.neuroscience.2013.08.032.</w:t>
      </w:r>
    </w:p>
    <w:p w14:paraId="388394D8" w14:textId="77777777" w:rsidR="009B3B49" w:rsidRPr="009B3B49" w:rsidRDefault="009B3B49" w:rsidP="009B3B49">
      <w:pPr>
        <w:pStyle w:val="EndNoteBibliography"/>
        <w:ind w:left="720" w:hanging="720"/>
        <w:rPr>
          <w:noProof/>
        </w:rPr>
      </w:pPr>
      <w:r w:rsidRPr="009B3B49">
        <w:rPr>
          <w:noProof/>
        </w:rPr>
        <w:t>155.</w:t>
      </w:r>
      <w:r w:rsidRPr="009B3B49">
        <w:rPr>
          <w:noProof/>
        </w:rPr>
        <w:tab/>
        <w:t>Browne, C.J., Mews, P., Zhou, X., Holt, L.M., Estill, M., Futamura, R., Schaefer, A., Kenny, P.J., Hurd, Y.L., Shen, L., et al. (2023). Shared and divergent transcriptomic regulation in nucleus accumbens D1 and D2 medium spiny neurons by cocaine and morphine. bioRxiv. 10.1101/2023.09.19.558477.</w:t>
      </w:r>
    </w:p>
    <w:p w14:paraId="18FBB1CE" w14:textId="77777777" w:rsidR="009B3B49" w:rsidRPr="009B3B49" w:rsidRDefault="009B3B49" w:rsidP="009B3B49">
      <w:pPr>
        <w:pStyle w:val="EndNoteBibliography"/>
        <w:ind w:left="720" w:hanging="720"/>
        <w:rPr>
          <w:noProof/>
        </w:rPr>
      </w:pPr>
      <w:r w:rsidRPr="009B3B49">
        <w:rPr>
          <w:noProof/>
        </w:rPr>
        <w:t>156.</w:t>
      </w:r>
      <w:r w:rsidRPr="009B3B49">
        <w:rPr>
          <w:noProof/>
        </w:rPr>
        <w:tab/>
        <w:t xml:space="preserve">Prast, J.M., Schardl, A., Schwarzer, C., Dechant, G., Saria, A., and Zernig, G. (2014). Reacquisition of cocaine conditioned place preference and its inhibition by previous social interaction preferentially affect D1-medium spiny neurons in the accumbens corridor. Front Behav Neurosci </w:t>
      </w:r>
      <w:r w:rsidRPr="009B3B49">
        <w:rPr>
          <w:i/>
          <w:noProof/>
        </w:rPr>
        <w:t>8</w:t>
      </w:r>
      <w:r w:rsidRPr="009B3B49">
        <w:rPr>
          <w:noProof/>
        </w:rPr>
        <w:t>, 317. 10.3389/fnbeh.2014.00317.</w:t>
      </w:r>
    </w:p>
    <w:p w14:paraId="68AAFD2B" w14:textId="77777777" w:rsidR="009B3B49" w:rsidRPr="009B3B49" w:rsidRDefault="009B3B49" w:rsidP="009B3B49">
      <w:pPr>
        <w:pStyle w:val="EndNoteBibliography"/>
        <w:ind w:left="720" w:hanging="720"/>
        <w:rPr>
          <w:noProof/>
        </w:rPr>
      </w:pPr>
      <w:r w:rsidRPr="009B3B49">
        <w:rPr>
          <w:noProof/>
        </w:rPr>
        <w:t>157.</w:t>
      </w:r>
      <w:r w:rsidRPr="009B3B49">
        <w:rPr>
          <w:noProof/>
        </w:rPr>
        <w:tab/>
        <w:t xml:space="preserve">Lee, K.W., Kim, Y., Kim, A.M., Helmin, K., Nairn, A.C., and Greengard, P. (2006). Cocaine-induced dendritic spine formation in D1 and D2 dopamine receptor-containing medium spiny neurons in nucleus accumbens. Proc Natl Acad Sci U S A </w:t>
      </w:r>
      <w:r w:rsidRPr="009B3B49">
        <w:rPr>
          <w:i/>
          <w:noProof/>
        </w:rPr>
        <w:t>103</w:t>
      </w:r>
      <w:r w:rsidRPr="009B3B49">
        <w:rPr>
          <w:noProof/>
        </w:rPr>
        <w:t>, 3399-3404. 10.1073/pnas.0511244103.</w:t>
      </w:r>
    </w:p>
    <w:p w14:paraId="1388BAE9" w14:textId="77777777" w:rsidR="009B3B49" w:rsidRPr="009B3B49" w:rsidRDefault="009B3B49" w:rsidP="009B3B49">
      <w:pPr>
        <w:pStyle w:val="EndNoteBibliography"/>
        <w:ind w:left="720" w:hanging="720"/>
        <w:rPr>
          <w:noProof/>
        </w:rPr>
      </w:pPr>
      <w:r w:rsidRPr="009B3B49">
        <w:rPr>
          <w:noProof/>
        </w:rPr>
        <w:t>158.</w:t>
      </w:r>
      <w:r w:rsidRPr="009B3B49">
        <w:rPr>
          <w:noProof/>
        </w:rPr>
        <w:tab/>
        <w:t>He, Y., Wang, J., Li, K.L., Wang, Y.Q., Freyberg, Z., and Dong, Y. (2023). Membrane excitability of nucleus accumbens neurons gates the incubation of cocaine craving. Neuropsychopharmacology. 10.1038/s41386-023-01580-w.</w:t>
      </w:r>
    </w:p>
    <w:p w14:paraId="2C42E49C" w14:textId="77777777" w:rsidR="009B3B49" w:rsidRPr="009B3B49" w:rsidRDefault="009B3B49" w:rsidP="009B3B49">
      <w:pPr>
        <w:pStyle w:val="EndNoteBibliography"/>
        <w:ind w:left="720" w:hanging="720"/>
        <w:rPr>
          <w:noProof/>
        </w:rPr>
      </w:pPr>
      <w:r w:rsidRPr="009B3B49">
        <w:rPr>
          <w:noProof/>
        </w:rPr>
        <w:t>159.</w:t>
      </w:r>
      <w:r w:rsidRPr="009B3B49">
        <w:rPr>
          <w:noProof/>
        </w:rPr>
        <w:tab/>
        <w:t xml:space="preserve">Zhao, Z.D., Han, X., Chen, R., Liu, Y., Bhattacherjee, A., Chen, W., and Zhang, Y. (2022). A molecularly defined D1 medium spiny neuron subtype negatively regulates cocaine addiction. Sci Adv </w:t>
      </w:r>
      <w:r w:rsidRPr="009B3B49">
        <w:rPr>
          <w:i/>
          <w:noProof/>
        </w:rPr>
        <w:t>8</w:t>
      </w:r>
      <w:r w:rsidRPr="009B3B49">
        <w:rPr>
          <w:noProof/>
        </w:rPr>
        <w:t>, eabn3552. 10.1126/sciadv.abn3552.</w:t>
      </w:r>
    </w:p>
    <w:p w14:paraId="53F7A096" w14:textId="77777777" w:rsidR="009B3B49" w:rsidRPr="009B3B49" w:rsidRDefault="009B3B49" w:rsidP="009B3B49">
      <w:pPr>
        <w:pStyle w:val="EndNoteBibliography"/>
        <w:ind w:left="720" w:hanging="720"/>
        <w:rPr>
          <w:noProof/>
        </w:rPr>
      </w:pPr>
      <w:r w:rsidRPr="009B3B49">
        <w:rPr>
          <w:noProof/>
        </w:rPr>
        <w:t>160.</w:t>
      </w:r>
      <w:r w:rsidRPr="009B3B49">
        <w:rPr>
          <w:noProof/>
        </w:rPr>
        <w:tab/>
        <w:t xml:space="preserve">Marcott, P.F., Gong, S., Donthamsetti, P., Grinnell, S.G., Nelson, M.N., Newman, A.H., Birnbaumer, L., Martemyanov, K.A., Javitch, J.A., and Ford, C.P. (2018). Regional Heterogeneity of D2-Receptor Signaling in the Dorsal Striatum and Nucleus Accumbens. Neuron </w:t>
      </w:r>
      <w:r w:rsidRPr="009B3B49">
        <w:rPr>
          <w:i/>
          <w:noProof/>
        </w:rPr>
        <w:t>98</w:t>
      </w:r>
      <w:r w:rsidRPr="009B3B49">
        <w:rPr>
          <w:noProof/>
        </w:rPr>
        <w:t>, 575-587.e574. 10.1016/j.neuron.2018.03.038.</w:t>
      </w:r>
    </w:p>
    <w:p w14:paraId="71E626DF" w14:textId="77777777" w:rsidR="009B3B49" w:rsidRPr="009B3B49" w:rsidRDefault="009B3B49" w:rsidP="009B3B49">
      <w:pPr>
        <w:pStyle w:val="EndNoteBibliography"/>
        <w:ind w:left="720" w:hanging="720"/>
        <w:rPr>
          <w:noProof/>
        </w:rPr>
      </w:pPr>
      <w:r w:rsidRPr="009B3B49">
        <w:rPr>
          <w:noProof/>
        </w:rPr>
        <w:t>161.</w:t>
      </w:r>
      <w:r w:rsidRPr="009B3B49">
        <w:rPr>
          <w:noProof/>
        </w:rPr>
        <w:tab/>
        <w:t xml:space="preserve">Freyberg, Z., Ferrando, S.J., and Javitch, J.A. (2010). Roles of the Akt/GSK-3 and Wnt signaling pathways in schizophrenia and antipsychotic drug action. Am J Psychiatry </w:t>
      </w:r>
      <w:r w:rsidRPr="009B3B49">
        <w:rPr>
          <w:i/>
          <w:noProof/>
        </w:rPr>
        <w:t>167</w:t>
      </w:r>
      <w:r w:rsidRPr="009B3B49">
        <w:rPr>
          <w:noProof/>
        </w:rPr>
        <w:t>, 388-396. appi.ajp.2009.08121873 [pii]</w:t>
      </w:r>
    </w:p>
    <w:p w14:paraId="0CDE4F76" w14:textId="77777777" w:rsidR="009B3B49" w:rsidRPr="009B3B49" w:rsidRDefault="009B3B49" w:rsidP="009B3B49">
      <w:pPr>
        <w:pStyle w:val="EndNoteBibliography"/>
        <w:ind w:left="720" w:hanging="720"/>
        <w:rPr>
          <w:noProof/>
        </w:rPr>
      </w:pPr>
      <w:r w:rsidRPr="009B3B49">
        <w:rPr>
          <w:noProof/>
        </w:rPr>
        <w:t>10.1176/appi.ajp.2009.08121873 [doi].</w:t>
      </w:r>
    </w:p>
    <w:p w14:paraId="60BFAE76" w14:textId="77777777" w:rsidR="009B3B49" w:rsidRPr="009B3B49" w:rsidRDefault="009B3B49" w:rsidP="009B3B49">
      <w:pPr>
        <w:pStyle w:val="EndNoteBibliography"/>
        <w:ind w:left="720" w:hanging="720"/>
        <w:rPr>
          <w:noProof/>
        </w:rPr>
      </w:pPr>
      <w:r w:rsidRPr="009B3B49">
        <w:rPr>
          <w:noProof/>
        </w:rPr>
        <w:t>162.</w:t>
      </w:r>
      <w:r w:rsidRPr="009B3B49">
        <w:rPr>
          <w:noProof/>
        </w:rPr>
        <w:tab/>
        <w:t xml:space="preserve">Karam, C.S., Ballon, J.S., Bivens, N.M., Freyberg, Z., Girgis, R.R., Lizardi-Ortiz, J.E., Markx, S., Lieberman, J.A., and Javitch, J.A. (2010). Signaling pathways in schizophrenia: emerging targets and therapeutic strategies. Trends Pharmacol Sci </w:t>
      </w:r>
      <w:r w:rsidRPr="009B3B49">
        <w:rPr>
          <w:i/>
          <w:noProof/>
        </w:rPr>
        <w:t>31</w:t>
      </w:r>
      <w:r w:rsidRPr="009B3B49">
        <w:rPr>
          <w:noProof/>
        </w:rPr>
        <w:t>, 381-390. S0165-6147(10)00090-8 [pii]</w:t>
      </w:r>
    </w:p>
    <w:p w14:paraId="4BD1DB7E" w14:textId="77777777" w:rsidR="009B3B49" w:rsidRPr="009B3B49" w:rsidRDefault="009B3B49" w:rsidP="009B3B49">
      <w:pPr>
        <w:pStyle w:val="EndNoteBibliography"/>
        <w:ind w:left="720" w:hanging="720"/>
        <w:rPr>
          <w:noProof/>
        </w:rPr>
      </w:pPr>
      <w:r w:rsidRPr="009B3B49">
        <w:rPr>
          <w:noProof/>
        </w:rPr>
        <w:t>10.1016/j.tips.2010.05.004 [doi].</w:t>
      </w:r>
    </w:p>
    <w:p w14:paraId="27548B2C" w14:textId="77777777" w:rsidR="009B3B49" w:rsidRPr="009B3B49" w:rsidRDefault="009B3B49" w:rsidP="009B3B49">
      <w:pPr>
        <w:pStyle w:val="EndNoteBibliography"/>
        <w:ind w:left="720" w:hanging="720"/>
        <w:rPr>
          <w:noProof/>
        </w:rPr>
      </w:pPr>
      <w:r w:rsidRPr="009B3B49">
        <w:rPr>
          <w:noProof/>
        </w:rPr>
        <w:lastRenderedPageBreak/>
        <w:t>163.</w:t>
      </w:r>
      <w:r w:rsidRPr="009B3B49">
        <w:rPr>
          <w:noProof/>
        </w:rPr>
        <w:tab/>
        <w:t xml:space="preserve">Alexander, G.C., Gallagher, S.A., Mascola, A., Moloney, R.M., and Stafford, R.S. (2011). Increasing off-label use of antipsychotic medications in the United States, 1995-2008. Pharmacoepidemiology and drug safety </w:t>
      </w:r>
      <w:r w:rsidRPr="009B3B49">
        <w:rPr>
          <w:i/>
          <w:noProof/>
        </w:rPr>
        <w:t>20</w:t>
      </w:r>
      <w:r w:rsidRPr="009B3B49">
        <w:rPr>
          <w:noProof/>
        </w:rPr>
        <w:t>, 177-184. 10.1002/pds.2082.</w:t>
      </w:r>
    </w:p>
    <w:p w14:paraId="3DB794B8" w14:textId="77777777" w:rsidR="009B3B49" w:rsidRPr="009B3B49" w:rsidRDefault="009B3B49" w:rsidP="009B3B49">
      <w:pPr>
        <w:pStyle w:val="EndNoteBibliography"/>
        <w:ind w:left="720" w:hanging="720"/>
        <w:rPr>
          <w:noProof/>
        </w:rPr>
      </w:pPr>
      <w:r w:rsidRPr="009B3B49">
        <w:rPr>
          <w:noProof/>
        </w:rPr>
        <w:t>164.</w:t>
      </w:r>
      <w:r w:rsidRPr="009B3B49">
        <w:rPr>
          <w:noProof/>
        </w:rPr>
        <w:tab/>
        <w:t xml:space="preserve">Zhang, Y., Gui, H., Hu, L., Li, C., Zhang, J., and Liang, X. (2021). Dopamine D1 receptor in the NAc shell is involved in delayed emergence from isoflurane anesthesia in aged mice. Brain Behav </w:t>
      </w:r>
      <w:r w:rsidRPr="009B3B49">
        <w:rPr>
          <w:i/>
          <w:noProof/>
        </w:rPr>
        <w:t>11</w:t>
      </w:r>
      <w:r w:rsidRPr="009B3B49">
        <w:rPr>
          <w:noProof/>
        </w:rPr>
        <w:t>, e01913. 10.1002/brb3.1913.</w:t>
      </w:r>
    </w:p>
    <w:p w14:paraId="53C2BB9A" w14:textId="77777777" w:rsidR="009B3B49" w:rsidRPr="009B3B49" w:rsidRDefault="009B3B49" w:rsidP="009B3B49">
      <w:pPr>
        <w:pStyle w:val="EndNoteBibliography"/>
        <w:ind w:left="720" w:hanging="720"/>
        <w:rPr>
          <w:noProof/>
        </w:rPr>
      </w:pPr>
      <w:r w:rsidRPr="009B3B49">
        <w:rPr>
          <w:noProof/>
        </w:rPr>
        <w:t>165.</w:t>
      </w:r>
      <w:r w:rsidRPr="009B3B49">
        <w:rPr>
          <w:noProof/>
        </w:rPr>
        <w:tab/>
        <w:t xml:space="preserve">Rinne, J.O., Hietala, J., Ruotsalainen, U., Säkö, E., Laihinen, A., Någren, K., Lehikoinen, P., Oikonen, V., and Syvälahti, E. (1993). Decrease in human striatal dopamine D2 receptor density with age: a PET study with [11C]raclopride. J Cereb Blood Flow Metab </w:t>
      </w:r>
      <w:r w:rsidRPr="009B3B49">
        <w:rPr>
          <w:i/>
          <w:noProof/>
        </w:rPr>
        <w:t>13</w:t>
      </w:r>
      <w:r w:rsidRPr="009B3B49">
        <w:rPr>
          <w:noProof/>
        </w:rPr>
        <w:t>, 310-314. 10.1038/jcbfm.1993.39.</w:t>
      </w:r>
    </w:p>
    <w:p w14:paraId="06D044EB" w14:textId="623CDBA2" w:rsidR="00350A50" w:rsidRDefault="001C260A" w:rsidP="006671D1">
      <w:pPr>
        <w:contextualSpacing/>
        <w:jc w:val="both"/>
        <w:rPr>
          <w:rFonts w:ascii="Arial" w:hAnsi="Arial" w:cs="Arial"/>
          <w:sz w:val="22"/>
          <w:szCs w:val="22"/>
        </w:rPr>
      </w:pPr>
      <w:r w:rsidRPr="00155567">
        <w:rPr>
          <w:rFonts w:ascii="Arial" w:hAnsi="Arial" w:cs="Arial"/>
          <w:sz w:val="22"/>
          <w:szCs w:val="22"/>
        </w:rPr>
        <w:fldChar w:fldCharType="end"/>
      </w:r>
    </w:p>
    <w:p w14:paraId="28430116" w14:textId="77777777" w:rsidR="00350A50" w:rsidRDefault="00350A50">
      <w:pPr>
        <w:rPr>
          <w:rFonts w:ascii="Arial" w:hAnsi="Arial" w:cs="Arial"/>
          <w:sz w:val="22"/>
          <w:szCs w:val="22"/>
        </w:rPr>
      </w:pPr>
      <w:r>
        <w:rPr>
          <w:rFonts w:ascii="Arial" w:hAnsi="Arial" w:cs="Arial"/>
          <w:sz w:val="22"/>
          <w:szCs w:val="22"/>
        </w:rPr>
        <w:br w:type="page"/>
      </w:r>
    </w:p>
    <w:p w14:paraId="3EF44742" w14:textId="0AF6B53C" w:rsidR="00227735" w:rsidRDefault="00952B19" w:rsidP="006671D1">
      <w:pPr>
        <w:jc w:val="both"/>
        <w:rPr>
          <w:rFonts w:ascii="Arial" w:hAnsi="Arial" w:cs="Arial"/>
          <w:b/>
          <w:bCs/>
          <w:sz w:val="22"/>
          <w:szCs w:val="22"/>
          <w:u w:val="single"/>
        </w:rPr>
      </w:pPr>
      <w:r>
        <w:rPr>
          <w:rFonts w:ascii="Arial" w:hAnsi="Arial" w:cs="Arial"/>
          <w:b/>
          <w:bCs/>
          <w:noProof/>
          <w:sz w:val="22"/>
          <w:szCs w:val="22"/>
          <w:u w:val="single"/>
          <w14:ligatures w14:val="standardContextual"/>
        </w:rPr>
        <w:lastRenderedPageBreak/>
        <w:drawing>
          <wp:anchor distT="0" distB="0" distL="114300" distR="114300" simplePos="0" relativeHeight="251660288" behindDoc="0" locked="0" layoutInCell="1" allowOverlap="1" wp14:anchorId="359372CC" wp14:editId="6A6FF3F8">
            <wp:simplePos x="0" y="0"/>
            <wp:positionH relativeFrom="column">
              <wp:posOffset>-729615</wp:posOffset>
            </wp:positionH>
            <wp:positionV relativeFrom="paragraph">
              <wp:posOffset>0</wp:posOffset>
            </wp:positionV>
            <wp:extent cx="7522210" cy="4309110"/>
            <wp:effectExtent l="0" t="0" r="0" b="0"/>
            <wp:wrapSquare wrapText="bothSides"/>
            <wp:docPr id="309666677" name="Picture 1" descr="A diagram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66677" name="Picture 1" descr="A diagram of the brai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22210" cy="4309110"/>
                    </a:xfrm>
                    <a:prstGeom prst="rect">
                      <a:avLst/>
                    </a:prstGeom>
                  </pic:spPr>
                </pic:pic>
              </a:graphicData>
            </a:graphic>
            <wp14:sizeRelH relativeFrom="margin">
              <wp14:pctWidth>0</wp14:pctWidth>
            </wp14:sizeRelH>
            <wp14:sizeRelV relativeFrom="margin">
              <wp14:pctHeight>0</wp14:pctHeight>
            </wp14:sizeRelV>
          </wp:anchor>
        </w:drawing>
      </w:r>
    </w:p>
    <w:p w14:paraId="30BC9A5F" w14:textId="77777777" w:rsidR="00952B19" w:rsidRDefault="00952B19" w:rsidP="006943E6">
      <w:pPr>
        <w:spacing w:line="360" w:lineRule="auto"/>
        <w:jc w:val="both"/>
        <w:rPr>
          <w:rFonts w:ascii="Arial" w:hAnsi="Arial" w:cs="Arial"/>
          <w:b/>
          <w:bCs/>
          <w:sz w:val="22"/>
          <w:szCs w:val="22"/>
        </w:rPr>
      </w:pPr>
    </w:p>
    <w:p w14:paraId="5F80C770" w14:textId="77777777" w:rsidR="00952B19" w:rsidRDefault="00952B19" w:rsidP="006943E6">
      <w:pPr>
        <w:spacing w:line="360" w:lineRule="auto"/>
        <w:jc w:val="both"/>
        <w:rPr>
          <w:rFonts w:ascii="Arial" w:hAnsi="Arial" w:cs="Arial"/>
          <w:b/>
          <w:bCs/>
          <w:sz w:val="22"/>
          <w:szCs w:val="22"/>
        </w:rPr>
      </w:pPr>
    </w:p>
    <w:p w14:paraId="1AABC9BA" w14:textId="4E7AFE76" w:rsidR="00D8376B" w:rsidRDefault="00C87F76" w:rsidP="006943E6">
      <w:pPr>
        <w:spacing w:line="360" w:lineRule="auto"/>
        <w:jc w:val="both"/>
        <w:rPr>
          <w:rFonts w:ascii="Arial" w:hAnsi="Arial" w:cs="Arial"/>
          <w:sz w:val="22"/>
          <w:szCs w:val="22"/>
        </w:rPr>
      </w:pPr>
      <w:r w:rsidRPr="00155567">
        <w:rPr>
          <w:rFonts w:ascii="Arial" w:hAnsi="Arial" w:cs="Arial"/>
          <w:b/>
          <w:bCs/>
          <w:sz w:val="22"/>
          <w:szCs w:val="22"/>
        </w:rPr>
        <w:t xml:space="preserve">Figure 1. Diagrams representing the brain regions analyzed.  </w:t>
      </w:r>
      <w:r w:rsidRPr="00155567">
        <w:rPr>
          <w:rFonts w:ascii="Arial" w:hAnsi="Arial" w:cs="Arial"/>
          <w:sz w:val="22"/>
          <w:szCs w:val="22"/>
        </w:rPr>
        <w:t>(</w:t>
      </w:r>
      <w:r w:rsidRPr="00155567">
        <w:rPr>
          <w:rFonts w:ascii="Arial" w:hAnsi="Arial" w:cs="Arial"/>
          <w:b/>
          <w:bCs/>
          <w:sz w:val="22"/>
          <w:szCs w:val="22"/>
        </w:rPr>
        <w:t>A</w:t>
      </w:r>
      <w:r w:rsidRPr="00155567">
        <w:rPr>
          <w:rFonts w:ascii="Arial" w:hAnsi="Arial" w:cs="Arial"/>
          <w:sz w:val="22"/>
          <w:szCs w:val="22"/>
        </w:rPr>
        <w:t>)</w:t>
      </w:r>
      <w:r w:rsidRPr="00155567">
        <w:rPr>
          <w:rFonts w:ascii="Arial" w:hAnsi="Arial" w:cs="Arial"/>
          <w:b/>
          <w:bCs/>
          <w:sz w:val="22"/>
          <w:szCs w:val="22"/>
        </w:rPr>
        <w:t xml:space="preserve"> </w:t>
      </w:r>
      <w:r w:rsidRPr="00155567">
        <w:rPr>
          <w:rFonts w:ascii="Arial" w:hAnsi="Arial" w:cs="Arial"/>
          <w:sz w:val="22"/>
          <w:szCs w:val="22"/>
        </w:rPr>
        <w:t>Coronal sections of mouse striatum were taken at Bregma -1.61 mm, referred to in the text and data as Rostral 1</w:t>
      </w:r>
      <w:r>
        <w:rPr>
          <w:rFonts w:ascii="Arial" w:hAnsi="Arial" w:cs="Arial"/>
          <w:sz w:val="22"/>
          <w:szCs w:val="22"/>
        </w:rPr>
        <w:t xml:space="preserve"> (R1);</w:t>
      </w:r>
      <w:r w:rsidRPr="00155567">
        <w:rPr>
          <w:rFonts w:ascii="Arial" w:hAnsi="Arial" w:cs="Arial"/>
          <w:sz w:val="22"/>
          <w:szCs w:val="22"/>
        </w:rPr>
        <w:t xml:space="preserve"> -1.33 mm</w:t>
      </w:r>
      <w:r>
        <w:rPr>
          <w:rFonts w:ascii="Arial" w:hAnsi="Arial" w:cs="Arial"/>
          <w:sz w:val="22"/>
          <w:szCs w:val="22"/>
        </w:rPr>
        <w:t>,</w:t>
      </w:r>
      <w:r w:rsidRPr="00155567">
        <w:rPr>
          <w:rFonts w:ascii="Arial" w:hAnsi="Arial" w:cs="Arial"/>
          <w:sz w:val="22"/>
          <w:szCs w:val="22"/>
        </w:rPr>
        <w:t xml:space="preserve"> Rostral 2</w:t>
      </w:r>
      <w:r>
        <w:rPr>
          <w:rFonts w:ascii="Arial" w:hAnsi="Arial" w:cs="Arial"/>
          <w:sz w:val="22"/>
          <w:szCs w:val="22"/>
        </w:rPr>
        <w:t xml:space="preserve"> (R2</w:t>
      </w:r>
      <w:r w:rsidRPr="00155567">
        <w:rPr>
          <w:rFonts w:ascii="Arial" w:hAnsi="Arial" w:cs="Arial"/>
          <w:sz w:val="22"/>
          <w:szCs w:val="22"/>
        </w:rPr>
        <w:t>)</w:t>
      </w:r>
      <w:r>
        <w:rPr>
          <w:rFonts w:ascii="Arial" w:hAnsi="Arial" w:cs="Arial"/>
          <w:sz w:val="22"/>
          <w:szCs w:val="22"/>
        </w:rPr>
        <w:t>;</w:t>
      </w:r>
      <w:r w:rsidRPr="00155567">
        <w:rPr>
          <w:rFonts w:ascii="Arial" w:hAnsi="Arial" w:cs="Arial"/>
          <w:sz w:val="22"/>
          <w:szCs w:val="22"/>
        </w:rPr>
        <w:t xml:space="preserve"> -1.15 mm</w:t>
      </w:r>
      <w:r>
        <w:rPr>
          <w:rFonts w:ascii="Arial" w:hAnsi="Arial" w:cs="Arial"/>
          <w:sz w:val="22"/>
          <w:szCs w:val="22"/>
        </w:rPr>
        <w:t>,</w:t>
      </w:r>
      <w:r w:rsidRPr="00155567">
        <w:rPr>
          <w:rFonts w:ascii="Arial" w:hAnsi="Arial" w:cs="Arial"/>
          <w:sz w:val="22"/>
          <w:szCs w:val="22"/>
        </w:rPr>
        <w:t xml:space="preserve"> Rostral 3</w:t>
      </w:r>
      <w:r>
        <w:rPr>
          <w:rFonts w:ascii="Arial" w:hAnsi="Arial" w:cs="Arial"/>
          <w:sz w:val="22"/>
          <w:szCs w:val="22"/>
        </w:rPr>
        <w:t xml:space="preserve"> (R3</w:t>
      </w:r>
      <w:r w:rsidRPr="00155567">
        <w:rPr>
          <w:rFonts w:ascii="Arial" w:hAnsi="Arial" w:cs="Arial"/>
          <w:sz w:val="22"/>
          <w:szCs w:val="22"/>
        </w:rPr>
        <w:t>), and 0.91 mm</w:t>
      </w:r>
      <w:r>
        <w:rPr>
          <w:rFonts w:ascii="Arial" w:hAnsi="Arial" w:cs="Arial"/>
          <w:sz w:val="22"/>
          <w:szCs w:val="22"/>
        </w:rPr>
        <w:t>,</w:t>
      </w:r>
      <w:r w:rsidRPr="00155567">
        <w:rPr>
          <w:rFonts w:ascii="Arial" w:hAnsi="Arial" w:cs="Arial"/>
          <w:sz w:val="22"/>
          <w:szCs w:val="22"/>
        </w:rPr>
        <w:t xml:space="preserve"> Caudal</w:t>
      </w:r>
      <w:r>
        <w:rPr>
          <w:rFonts w:ascii="Arial" w:hAnsi="Arial" w:cs="Arial"/>
          <w:sz w:val="22"/>
          <w:szCs w:val="22"/>
        </w:rPr>
        <w:t xml:space="preserve"> (C</w:t>
      </w:r>
      <w:r w:rsidRPr="00155567">
        <w:rPr>
          <w:rFonts w:ascii="Arial" w:hAnsi="Arial" w:cs="Arial"/>
          <w:sz w:val="22"/>
          <w:szCs w:val="22"/>
        </w:rPr>
        <w:t xml:space="preserve">). The respective striatal subregions are annotated as follows: olfactory tubercle (OT), nucleus </w:t>
      </w:r>
      <w:proofErr w:type="spellStart"/>
      <w:r w:rsidRPr="00155567">
        <w:rPr>
          <w:rFonts w:ascii="Arial" w:hAnsi="Arial" w:cs="Arial"/>
          <w:sz w:val="22"/>
          <w:szCs w:val="22"/>
        </w:rPr>
        <w:t>accumbens</w:t>
      </w:r>
      <w:proofErr w:type="spellEnd"/>
      <w:r w:rsidRPr="00155567">
        <w:rPr>
          <w:rFonts w:ascii="Arial" w:hAnsi="Arial" w:cs="Arial"/>
          <w:sz w:val="22"/>
          <w:szCs w:val="22"/>
        </w:rPr>
        <w:t xml:space="preserve"> (NAc), anterior commissure (</w:t>
      </w:r>
      <w:proofErr w:type="spellStart"/>
      <w:r w:rsidRPr="00155567">
        <w:rPr>
          <w:rFonts w:ascii="Arial" w:hAnsi="Arial" w:cs="Arial"/>
          <w:sz w:val="22"/>
          <w:szCs w:val="22"/>
        </w:rPr>
        <w:t>aco</w:t>
      </w:r>
      <w:proofErr w:type="spellEnd"/>
      <w:r w:rsidRPr="00155567">
        <w:rPr>
          <w:rFonts w:ascii="Arial" w:hAnsi="Arial" w:cs="Arial"/>
          <w:sz w:val="22"/>
          <w:szCs w:val="22"/>
        </w:rPr>
        <w:t>), as well as the caudate nucleus and putamen (</w:t>
      </w:r>
      <w:proofErr w:type="spellStart"/>
      <w:r w:rsidRPr="00155567">
        <w:rPr>
          <w:rFonts w:ascii="Arial" w:hAnsi="Arial" w:cs="Arial"/>
          <w:sz w:val="22"/>
          <w:szCs w:val="22"/>
        </w:rPr>
        <w:t>CPu</w:t>
      </w:r>
      <w:proofErr w:type="spellEnd"/>
      <w:r w:rsidRPr="00155567">
        <w:rPr>
          <w:rFonts w:ascii="Arial" w:hAnsi="Arial" w:cs="Arial"/>
          <w:sz w:val="22"/>
          <w:szCs w:val="22"/>
        </w:rPr>
        <w:t xml:space="preserve">). The inset demonstrates the </w:t>
      </w:r>
      <w:r>
        <w:rPr>
          <w:rFonts w:ascii="Arial" w:hAnsi="Arial" w:cs="Arial"/>
          <w:sz w:val="22"/>
          <w:szCs w:val="22"/>
        </w:rPr>
        <w:t>NAc subregions</w:t>
      </w:r>
      <w:r w:rsidRPr="00155567">
        <w:rPr>
          <w:rFonts w:ascii="Arial" w:hAnsi="Arial" w:cs="Arial"/>
          <w:sz w:val="22"/>
          <w:szCs w:val="22"/>
        </w:rPr>
        <w:t xml:space="preserve"> that were analyzed</w:t>
      </w:r>
      <w:r>
        <w:rPr>
          <w:rFonts w:ascii="Arial" w:hAnsi="Arial" w:cs="Arial"/>
          <w:sz w:val="22"/>
          <w:szCs w:val="22"/>
        </w:rPr>
        <w:t>:</w:t>
      </w:r>
      <w:r w:rsidRPr="00155567">
        <w:rPr>
          <w:rFonts w:ascii="Arial" w:hAnsi="Arial" w:cs="Arial"/>
          <w:sz w:val="22"/>
          <w:szCs w:val="22"/>
        </w:rPr>
        <w:t xml:space="preserve"> NAc medial shell (MS</w:t>
      </w:r>
      <w:r w:rsidR="00C419F3">
        <w:rPr>
          <w:rFonts w:ascii="Arial" w:hAnsi="Arial" w:cs="Arial"/>
          <w:sz w:val="22"/>
          <w:szCs w:val="22"/>
        </w:rPr>
        <w:t>, in purple</w:t>
      </w:r>
      <w:r w:rsidRPr="00155567">
        <w:rPr>
          <w:rFonts w:ascii="Arial" w:hAnsi="Arial" w:cs="Arial"/>
          <w:sz w:val="22"/>
          <w:szCs w:val="22"/>
        </w:rPr>
        <w:t>), lateral shell (LS</w:t>
      </w:r>
      <w:r w:rsidR="00C419F3">
        <w:rPr>
          <w:rFonts w:ascii="Arial" w:hAnsi="Arial" w:cs="Arial"/>
          <w:sz w:val="22"/>
          <w:szCs w:val="22"/>
        </w:rPr>
        <w:t>, in violet</w:t>
      </w:r>
      <w:r w:rsidRPr="00155567">
        <w:rPr>
          <w:rFonts w:ascii="Arial" w:hAnsi="Arial" w:cs="Arial"/>
          <w:sz w:val="22"/>
          <w:szCs w:val="22"/>
        </w:rPr>
        <w:t>), ventral shell (VS</w:t>
      </w:r>
      <w:r w:rsidR="00C419F3">
        <w:rPr>
          <w:rFonts w:ascii="Arial" w:hAnsi="Arial" w:cs="Arial"/>
          <w:sz w:val="22"/>
          <w:szCs w:val="22"/>
        </w:rPr>
        <w:t>, in beige</w:t>
      </w:r>
      <w:r w:rsidRPr="00155567">
        <w:rPr>
          <w:rFonts w:ascii="Arial" w:hAnsi="Arial" w:cs="Arial"/>
          <w:sz w:val="22"/>
          <w:szCs w:val="22"/>
        </w:rPr>
        <w:t xml:space="preserve">), and </w:t>
      </w:r>
      <w:r w:rsidR="00C419F3">
        <w:rPr>
          <w:rFonts w:ascii="Arial" w:hAnsi="Arial" w:cs="Arial"/>
          <w:sz w:val="22"/>
          <w:szCs w:val="22"/>
        </w:rPr>
        <w:t>C</w:t>
      </w:r>
      <w:r w:rsidRPr="00155567">
        <w:rPr>
          <w:rFonts w:ascii="Arial" w:hAnsi="Arial" w:cs="Arial"/>
          <w:sz w:val="22"/>
          <w:szCs w:val="22"/>
        </w:rPr>
        <w:t>ore</w:t>
      </w:r>
      <w:r w:rsidR="00C419F3">
        <w:rPr>
          <w:rFonts w:ascii="Arial" w:hAnsi="Arial" w:cs="Arial"/>
          <w:sz w:val="22"/>
          <w:szCs w:val="22"/>
        </w:rPr>
        <w:t xml:space="preserve"> (in aqua)</w:t>
      </w:r>
      <w:r w:rsidRPr="00155567">
        <w:rPr>
          <w:rFonts w:ascii="Arial" w:hAnsi="Arial" w:cs="Arial"/>
          <w:sz w:val="22"/>
          <w:szCs w:val="22"/>
        </w:rPr>
        <w:t>. (</w:t>
      </w:r>
      <w:r w:rsidRPr="00155567">
        <w:rPr>
          <w:rFonts w:ascii="Arial" w:hAnsi="Arial" w:cs="Arial"/>
          <w:b/>
          <w:bCs/>
          <w:sz w:val="22"/>
          <w:szCs w:val="22"/>
        </w:rPr>
        <w:t>B</w:t>
      </w:r>
      <w:r w:rsidRPr="00155567">
        <w:rPr>
          <w:rFonts w:ascii="Arial" w:hAnsi="Arial" w:cs="Arial"/>
          <w:sz w:val="22"/>
          <w:szCs w:val="22"/>
        </w:rPr>
        <w:t xml:space="preserve">) </w:t>
      </w:r>
      <w:r>
        <w:rPr>
          <w:rFonts w:ascii="Arial" w:hAnsi="Arial" w:cs="Arial"/>
          <w:sz w:val="22"/>
          <w:szCs w:val="22"/>
        </w:rPr>
        <w:t>Annotation of a r</w:t>
      </w:r>
      <w:r w:rsidRPr="00155567">
        <w:rPr>
          <w:rFonts w:ascii="Arial" w:hAnsi="Arial" w:cs="Arial"/>
          <w:sz w:val="22"/>
          <w:szCs w:val="22"/>
        </w:rPr>
        <w:t xml:space="preserve">epresentative </w:t>
      </w:r>
      <w:proofErr w:type="spellStart"/>
      <w:r w:rsidRPr="00155567">
        <w:rPr>
          <w:rFonts w:ascii="Arial" w:hAnsi="Arial" w:cs="Arial"/>
          <w:sz w:val="22"/>
          <w:szCs w:val="22"/>
        </w:rPr>
        <w:t>RNAscope</w:t>
      </w:r>
      <w:proofErr w:type="spellEnd"/>
      <w:r w:rsidRPr="00155567">
        <w:rPr>
          <w:rFonts w:ascii="Arial" w:hAnsi="Arial" w:cs="Arial"/>
          <w:sz w:val="22"/>
          <w:szCs w:val="22"/>
        </w:rPr>
        <w:t xml:space="preserve"> image of mouse striatum displaying the striatal regions analyzed. </w:t>
      </w:r>
      <w:r>
        <w:rPr>
          <w:rFonts w:ascii="Arial" w:hAnsi="Arial" w:cs="Arial"/>
          <w:sz w:val="22"/>
          <w:szCs w:val="22"/>
        </w:rPr>
        <w:t xml:space="preserve">Scale bar = 500 </w:t>
      </w:r>
      <w:r>
        <w:rPr>
          <w:rFonts w:ascii="Arial" w:hAnsi="Arial" w:cs="Arial"/>
          <w:sz w:val="22"/>
          <w:szCs w:val="22"/>
        </w:rPr>
        <w:sym w:font="Symbol" w:char="F06D"/>
      </w:r>
      <w:r>
        <w:rPr>
          <w:rFonts w:ascii="Arial" w:hAnsi="Arial" w:cs="Arial"/>
          <w:sz w:val="22"/>
          <w:szCs w:val="22"/>
        </w:rPr>
        <w:t>m. D=dorsal, V=ventral, L=lateral, M=medial.</w:t>
      </w:r>
    </w:p>
    <w:p w14:paraId="15D8269E" w14:textId="77777777" w:rsidR="005B750E" w:rsidRDefault="005B750E" w:rsidP="005B750E">
      <w:pPr>
        <w:jc w:val="both"/>
        <w:rPr>
          <w:rFonts w:ascii="Arial" w:hAnsi="Arial" w:cs="Arial"/>
          <w:sz w:val="22"/>
          <w:szCs w:val="22"/>
        </w:rPr>
      </w:pPr>
      <w:r>
        <w:rPr>
          <w:rFonts w:ascii="Arial" w:hAnsi="Arial" w:cs="Arial"/>
          <w:sz w:val="22"/>
          <w:szCs w:val="22"/>
        </w:rPr>
        <w:t>See also Figure S1, Figure S2, Figure S3.</w:t>
      </w:r>
    </w:p>
    <w:p w14:paraId="31847753" w14:textId="77777777" w:rsidR="00227735" w:rsidRDefault="00227735" w:rsidP="006943E6">
      <w:pPr>
        <w:spacing w:line="360" w:lineRule="auto"/>
        <w:jc w:val="both"/>
        <w:rPr>
          <w:rFonts w:ascii="Arial" w:hAnsi="Arial" w:cs="Arial"/>
          <w:sz w:val="22"/>
          <w:szCs w:val="22"/>
        </w:rPr>
      </w:pPr>
    </w:p>
    <w:p w14:paraId="25B9E19D" w14:textId="77777777" w:rsidR="00952B19" w:rsidRDefault="00952B19" w:rsidP="006943E6">
      <w:pPr>
        <w:spacing w:line="360" w:lineRule="auto"/>
        <w:jc w:val="both"/>
        <w:rPr>
          <w:rFonts w:ascii="Arial" w:hAnsi="Arial" w:cs="Arial"/>
          <w:b/>
          <w:bCs/>
          <w:sz w:val="22"/>
          <w:szCs w:val="22"/>
        </w:rPr>
      </w:pPr>
    </w:p>
    <w:p w14:paraId="117B4830" w14:textId="77777777" w:rsidR="00952B19" w:rsidRDefault="00952B19" w:rsidP="006943E6">
      <w:pPr>
        <w:spacing w:line="360" w:lineRule="auto"/>
        <w:jc w:val="both"/>
        <w:rPr>
          <w:rFonts w:ascii="Arial" w:hAnsi="Arial" w:cs="Arial"/>
          <w:b/>
          <w:bCs/>
          <w:sz w:val="22"/>
          <w:szCs w:val="22"/>
        </w:rPr>
      </w:pPr>
    </w:p>
    <w:p w14:paraId="5ADC22B0" w14:textId="77777777" w:rsidR="00952B19" w:rsidRDefault="00952B19" w:rsidP="006943E6">
      <w:pPr>
        <w:spacing w:line="360" w:lineRule="auto"/>
        <w:jc w:val="both"/>
        <w:rPr>
          <w:rFonts w:ascii="Arial" w:hAnsi="Arial" w:cs="Arial"/>
          <w:b/>
          <w:bCs/>
          <w:sz w:val="22"/>
          <w:szCs w:val="22"/>
        </w:rPr>
      </w:pPr>
    </w:p>
    <w:p w14:paraId="06A595E3" w14:textId="35861D5A" w:rsidR="00952B19" w:rsidRDefault="00A23CE5" w:rsidP="006943E6">
      <w:pPr>
        <w:spacing w:line="360" w:lineRule="auto"/>
        <w:jc w:val="both"/>
        <w:rPr>
          <w:rFonts w:ascii="Arial" w:hAnsi="Arial" w:cs="Arial"/>
          <w:b/>
          <w:bCs/>
          <w:sz w:val="22"/>
          <w:szCs w:val="22"/>
        </w:rPr>
      </w:pPr>
      <w:r>
        <w:rPr>
          <w:rFonts w:ascii="Arial" w:hAnsi="Arial" w:cs="Arial"/>
          <w:b/>
          <w:bCs/>
          <w:noProof/>
          <w:sz w:val="22"/>
          <w:szCs w:val="22"/>
          <w14:ligatures w14:val="standardContextual"/>
        </w:rPr>
        <w:lastRenderedPageBreak/>
        <w:drawing>
          <wp:anchor distT="0" distB="0" distL="114300" distR="114300" simplePos="0" relativeHeight="251661312" behindDoc="0" locked="0" layoutInCell="1" allowOverlap="1" wp14:anchorId="7520CBE6" wp14:editId="0870B994">
            <wp:simplePos x="0" y="0"/>
            <wp:positionH relativeFrom="column">
              <wp:posOffset>-861060</wp:posOffset>
            </wp:positionH>
            <wp:positionV relativeFrom="paragraph">
              <wp:posOffset>0</wp:posOffset>
            </wp:positionV>
            <wp:extent cx="7606665" cy="7353935"/>
            <wp:effectExtent l="0" t="0" r="635" b="0"/>
            <wp:wrapSquare wrapText="bothSides"/>
            <wp:docPr id="1313037266" name="Picture 2" descr="A collage of images of a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037266" name="Picture 2" descr="A collage of images of a brai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06665" cy="7353935"/>
                    </a:xfrm>
                    <a:prstGeom prst="rect">
                      <a:avLst/>
                    </a:prstGeom>
                  </pic:spPr>
                </pic:pic>
              </a:graphicData>
            </a:graphic>
            <wp14:sizeRelH relativeFrom="margin">
              <wp14:pctWidth>0</wp14:pctWidth>
            </wp14:sizeRelH>
            <wp14:sizeRelV relativeFrom="margin">
              <wp14:pctHeight>0</wp14:pctHeight>
            </wp14:sizeRelV>
          </wp:anchor>
        </w:drawing>
      </w:r>
    </w:p>
    <w:p w14:paraId="0F16A78B" w14:textId="77777777" w:rsidR="00952B19" w:rsidRDefault="00952B19" w:rsidP="006943E6">
      <w:pPr>
        <w:spacing w:line="360" w:lineRule="auto"/>
        <w:jc w:val="both"/>
        <w:rPr>
          <w:rFonts w:ascii="Arial" w:hAnsi="Arial" w:cs="Arial"/>
          <w:b/>
          <w:bCs/>
          <w:sz w:val="22"/>
          <w:szCs w:val="22"/>
        </w:rPr>
      </w:pPr>
    </w:p>
    <w:p w14:paraId="199881FD" w14:textId="77777777" w:rsidR="00952B19" w:rsidRDefault="00952B19" w:rsidP="006943E6">
      <w:pPr>
        <w:spacing w:line="360" w:lineRule="auto"/>
        <w:jc w:val="both"/>
        <w:rPr>
          <w:rFonts w:ascii="Arial" w:hAnsi="Arial" w:cs="Arial"/>
          <w:b/>
          <w:bCs/>
          <w:sz w:val="22"/>
          <w:szCs w:val="22"/>
        </w:rPr>
      </w:pPr>
    </w:p>
    <w:p w14:paraId="0E65A5DF" w14:textId="42BE5783" w:rsidR="00D8376B" w:rsidRDefault="00C87F76" w:rsidP="006943E6">
      <w:pPr>
        <w:spacing w:line="360" w:lineRule="auto"/>
        <w:jc w:val="both"/>
        <w:rPr>
          <w:rFonts w:ascii="Arial" w:hAnsi="Arial" w:cs="Arial"/>
          <w:sz w:val="22"/>
          <w:szCs w:val="22"/>
        </w:rPr>
      </w:pPr>
      <w:r w:rsidRPr="00155567">
        <w:rPr>
          <w:rFonts w:ascii="Arial" w:hAnsi="Arial" w:cs="Arial"/>
          <w:b/>
          <w:bCs/>
          <w:sz w:val="22"/>
          <w:szCs w:val="22"/>
        </w:rPr>
        <w:lastRenderedPageBreak/>
        <w:t>Figure 2. Spatial distribution of striatal dopamine D</w:t>
      </w:r>
      <w:r w:rsidRPr="00155567">
        <w:rPr>
          <w:rFonts w:ascii="Arial" w:hAnsi="Arial" w:cs="Arial"/>
          <w:b/>
          <w:bCs/>
          <w:sz w:val="22"/>
          <w:szCs w:val="22"/>
          <w:vertAlign w:val="subscript"/>
        </w:rPr>
        <w:t>1</w:t>
      </w:r>
      <w:r w:rsidRPr="00155567">
        <w:rPr>
          <w:rFonts w:ascii="Arial" w:hAnsi="Arial" w:cs="Arial"/>
          <w:b/>
          <w:bCs/>
          <w:sz w:val="22"/>
          <w:szCs w:val="22"/>
        </w:rPr>
        <w:t>, D</w:t>
      </w:r>
      <w:r w:rsidRPr="00155567">
        <w:rPr>
          <w:rFonts w:ascii="Arial" w:hAnsi="Arial" w:cs="Arial"/>
          <w:b/>
          <w:bCs/>
          <w:sz w:val="22"/>
          <w:szCs w:val="22"/>
          <w:vertAlign w:val="subscript"/>
        </w:rPr>
        <w:t>2</w:t>
      </w:r>
      <w:r w:rsidRPr="00155567">
        <w:rPr>
          <w:rFonts w:ascii="Arial" w:hAnsi="Arial" w:cs="Arial"/>
          <w:b/>
          <w:bCs/>
          <w:sz w:val="22"/>
          <w:szCs w:val="22"/>
        </w:rPr>
        <w:t>, and D</w:t>
      </w:r>
      <w:r w:rsidRPr="00155567">
        <w:rPr>
          <w:rFonts w:ascii="Arial" w:hAnsi="Arial" w:cs="Arial"/>
          <w:b/>
          <w:bCs/>
          <w:sz w:val="22"/>
          <w:szCs w:val="22"/>
          <w:vertAlign w:val="subscript"/>
        </w:rPr>
        <w:t>3</w:t>
      </w:r>
      <w:r w:rsidRPr="00155567">
        <w:rPr>
          <w:rFonts w:ascii="Arial" w:hAnsi="Arial" w:cs="Arial"/>
          <w:b/>
          <w:bCs/>
          <w:sz w:val="22"/>
          <w:szCs w:val="22"/>
        </w:rPr>
        <w:t xml:space="preserve"> receptor expression in singly expressing neurons. </w:t>
      </w:r>
      <w:r w:rsidRPr="00155567">
        <w:rPr>
          <w:rFonts w:ascii="Arial" w:hAnsi="Arial" w:cs="Arial"/>
          <w:sz w:val="22"/>
          <w:szCs w:val="22"/>
        </w:rPr>
        <w:t xml:space="preserve">Analyses of multiplex </w:t>
      </w:r>
      <w:proofErr w:type="spellStart"/>
      <w:r w:rsidRPr="00155567">
        <w:rPr>
          <w:rFonts w:ascii="Arial" w:hAnsi="Arial" w:cs="Arial"/>
          <w:sz w:val="22"/>
          <w:szCs w:val="22"/>
        </w:rPr>
        <w:t>RNAscope</w:t>
      </w:r>
      <w:proofErr w:type="spellEnd"/>
      <w:r w:rsidRPr="00155567">
        <w:rPr>
          <w:rFonts w:ascii="Arial" w:hAnsi="Arial" w:cs="Arial"/>
          <w:sz w:val="22"/>
          <w:szCs w:val="22"/>
        </w:rPr>
        <w:t xml:space="preserve"> data demonstrating </w:t>
      </w:r>
      <w:r>
        <w:rPr>
          <w:rFonts w:ascii="Arial" w:hAnsi="Arial" w:cs="Arial"/>
          <w:sz w:val="22"/>
          <w:szCs w:val="22"/>
        </w:rPr>
        <w:t>DA</w:t>
      </w:r>
      <w:r w:rsidRPr="00155567">
        <w:rPr>
          <w:rFonts w:ascii="Arial" w:hAnsi="Arial" w:cs="Arial"/>
          <w:sz w:val="22"/>
          <w:szCs w:val="22"/>
        </w:rPr>
        <w:t xml:space="preserve"> D</w:t>
      </w:r>
      <w:r w:rsidRPr="00155567">
        <w:rPr>
          <w:rFonts w:ascii="Arial" w:hAnsi="Arial" w:cs="Arial"/>
          <w:sz w:val="22"/>
          <w:szCs w:val="22"/>
          <w:vertAlign w:val="subscript"/>
        </w:rPr>
        <w:t>1</w:t>
      </w:r>
      <w:r w:rsidRPr="00155567">
        <w:rPr>
          <w:rFonts w:ascii="Arial" w:hAnsi="Arial" w:cs="Arial"/>
          <w:sz w:val="22"/>
          <w:szCs w:val="22"/>
        </w:rPr>
        <w:t>, D</w:t>
      </w:r>
      <w:r w:rsidRPr="00155567">
        <w:rPr>
          <w:rFonts w:ascii="Arial" w:hAnsi="Arial" w:cs="Arial"/>
          <w:sz w:val="22"/>
          <w:szCs w:val="22"/>
          <w:vertAlign w:val="subscript"/>
        </w:rPr>
        <w:t>2</w:t>
      </w:r>
      <w:r w:rsidRPr="00155567">
        <w:rPr>
          <w:rFonts w:ascii="Arial" w:hAnsi="Arial" w:cs="Arial"/>
          <w:sz w:val="22"/>
          <w:szCs w:val="22"/>
        </w:rPr>
        <w:t>, and D</w:t>
      </w:r>
      <w:r w:rsidRPr="00155567">
        <w:rPr>
          <w:rFonts w:ascii="Arial" w:hAnsi="Arial" w:cs="Arial"/>
          <w:sz w:val="22"/>
          <w:szCs w:val="22"/>
          <w:vertAlign w:val="subscript"/>
        </w:rPr>
        <w:t>3</w:t>
      </w:r>
      <w:r w:rsidRPr="00155567">
        <w:rPr>
          <w:rFonts w:ascii="Arial" w:hAnsi="Arial" w:cs="Arial"/>
          <w:sz w:val="22"/>
          <w:szCs w:val="22"/>
        </w:rPr>
        <w:t xml:space="preserve"> receptor expression in key striatal structures (</w:t>
      </w:r>
      <w:proofErr w:type="spellStart"/>
      <w:r>
        <w:rPr>
          <w:rFonts w:ascii="Arial" w:hAnsi="Arial" w:cs="Arial"/>
          <w:sz w:val="22"/>
          <w:szCs w:val="22"/>
        </w:rPr>
        <w:t>CPu</w:t>
      </w:r>
      <w:proofErr w:type="spellEnd"/>
      <w:r>
        <w:rPr>
          <w:rFonts w:ascii="Arial" w:hAnsi="Arial" w:cs="Arial"/>
          <w:sz w:val="22"/>
          <w:szCs w:val="22"/>
        </w:rPr>
        <w:t>, Core, Shell, OT</w:t>
      </w:r>
      <w:r w:rsidRPr="00155567">
        <w:rPr>
          <w:rFonts w:ascii="Arial" w:hAnsi="Arial" w:cs="Arial"/>
          <w:sz w:val="22"/>
          <w:szCs w:val="22"/>
        </w:rPr>
        <w:t>) along dorsal-ventral and rostral-caudal axes. (</w:t>
      </w:r>
      <w:r w:rsidRPr="00155567">
        <w:rPr>
          <w:rFonts w:ascii="Arial" w:hAnsi="Arial" w:cs="Arial"/>
          <w:b/>
          <w:bCs/>
          <w:sz w:val="22"/>
          <w:szCs w:val="22"/>
        </w:rPr>
        <w:t>A)</w:t>
      </w:r>
      <w:r w:rsidRPr="00155567">
        <w:rPr>
          <w:rFonts w:ascii="Arial" w:hAnsi="Arial" w:cs="Arial"/>
          <w:sz w:val="22"/>
          <w:szCs w:val="22"/>
        </w:rPr>
        <w:t xml:space="preserve"> Representative heat map of the density of cells positive for D</w:t>
      </w:r>
      <w:r w:rsidRPr="00155567">
        <w:rPr>
          <w:rFonts w:ascii="Arial" w:hAnsi="Arial" w:cs="Arial"/>
          <w:sz w:val="22"/>
          <w:szCs w:val="22"/>
          <w:vertAlign w:val="subscript"/>
        </w:rPr>
        <w:t xml:space="preserve">1 </w:t>
      </w:r>
      <w:r w:rsidRPr="00155567">
        <w:rPr>
          <w:rFonts w:ascii="Arial" w:hAnsi="Arial" w:cs="Arial"/>
          <w:sz w:val="22"/>
          <w:szCs w:val="22"/>
        </w:rPr>
        <w:t>receptor</w:t>
      </w:r>
      <w:r>
        <w:rPr>
          <w:rFonts w:ascii="Arial" w:hAnsi="Arial" w:cs="Arial"/>
          <w:sz w:val="22"/>
          <w:szCs w:val="22"/>
        </w:rPr>
        <w:t xml:space="preserve"> (D1R) </w:t>
      </w:r>
      <w:r w:rsidRPr="00155567">
        <w:rPr>
          <w:rFonts w:ascii="Arial" w:hAnsi="Arial" w:cs="Arial"/>
          <w:sz w:val="22"/>
          <w:szCs w:val="22"/>
        </w:rPr>
        <w:t>expression</w:t>
      </w:r>
      <w:r>
        <w:rPr>
          <w:rFonts w:ascii="Arial" w:hAnsi="Arial" w:cs="Arial"/>
          <w:sz w:val="22"/>
          <w:szCs w:val="22"/>
        </w:rPr>
        <w:t xml:space="preserve"> </w:t>
      </w:r>
      <w:r w:rsidRPr="00155567">
        <w:rPr>
          <w:rFonts w:ascii="Arial" w:hAnsi="Arial" w:cs="Arial"/>
          <w:sz w:val="22"/>
          <w:szCs w:val="22"/>
        </w:rPr>
        <w:t xml:space="preserve">in </w:t>
      </w:r>
      <w:proofErr w:type="gramStart"/>
      <w:r w:rsidRPr="00155567">
        <w:rPr>
          <w:rFonts w:ascii="Arial" w:hAnsi="Arial" w:cs="Arial"/>
          <w:sz w:val="22"/>
          <w:szCs w:val="22"/>
        </w:rPr>
        <w:t>singly</w:t>
      </w:r>
      <w:r>
        <w:rPr>
          <w:rFonts w:ascii="Arial" w:hAnsi="Arial" w:cs="Arial"/>
          <w:sz w:val="22"/>
          <w:szCs w:val="22"/>
        </w:rPr>
        <w:t>-</w:t>
      </w:r>
      <w:r w:rsidRPr="00155567">
        <w:rPr>
          <w:rFonts w:ascii="Arial" w:hAnsi="Arial" w:cs="Arial"/>
          <w:sz w:val="22"/>
          <w:szCs w:val="22"/>
        </w:rPr>
        <w:t>expressing</w:t>
      </w:r>
      <w:proofErr w:type="gramEnd"/>
      <w:r w:rsidRPr="00155567">
        <w:rPr>
          <w:rFonts w:ascii="Arial" w:hAnsi="Arial" w:cs="Arial"/>
          <w:sz w:val="22"/>
          <w:szCs w:val="22"/>
        </w:rPr>
        <w:t xml:space="preserve"> neurons, showing robust D1R expression throughout the striatum, particularly in the OT. (</w:t>
      </w:r>
      <w:r w:rsidRPr="00155567">
        <w:rPr>
          <w:rFonts w:ascii="Arial" w:hAnsi="Arial" w:cs="Arial"/>
          <w:b/>
          <w:bCs/>
          <w:sz w:val="22"/>
          <w:szCs w:val="22"/>
        </w:rPr>
        <w:t>B-E</w:t>
      </w:r>
      <w:r w:rsidRPr="00155567">
        <w:rPr>
          <w:rFonts w:ascii="Arial" w:hAnsi="Arial" w:cs="Arial"/>
          <w:sz w:val="22"/>
          <w:szCs w:val="22"/>
        </w:rPr>
        <w:t>)</w:t>
      </w:r>
      <w:r w:rsidRPr="00155567">
        <w:rPr>
          <w:rFonts w:ascii="Arial" w:hAnsi="Arial" w:cs="Arial"/>
          <w:b/>
          <w:bCs/>
          <w:sz w:val="22"/>
          <w:szCs w:val="22"/>
        </w:rPr>
        <w:t xml:space="preserve"> </w:t>
      </w:r>
      <w:r w:rsidRPr="00155567">
        <w:rPr>
          <w:rFonts w:ascii="Arial" w:hAnsi="Arial" w:cs="Arial"/>
          <w:sz w:val="22"/>
          <w:szCs w:val="22"/>
        </w:rPr>
        <w:t>Quanti</w:t>
      </w:r>
      <w:r>
        <w:rPr>
          <w:rFonts w:ascii="Arial" w:hAnsi="Arial" w:cs="Arial"/>
          <w:sz w:val="22"/>
          <w:szCs w:val="22"/>
        </w:rPr>
        <w:t>fication</w:t>
      </w:r>
      <w:r w:rsidRPr="00155567">
        <w:rPr>
          <w:rFonts w:ascii="Arial" w:hAnsi="Arial" w:cs="Arial"/>
          <w:sz w:val="22"/>
          <w:szCs w:val="22"/>
        </w:rPr>
        <w:t xml:space="preserve"> revealed a progressive decrease in OT enrichment of D1R-only cells in a rostral to caudal direction through the striatum. (</w:t>
      </w:r>
      <w:r w:rsidRPr="00155567">
        <w:rPr>
          <w:rFonts w:ascii="Arial" w:hAnsi="Arial" w:cs="Arial"/>
          <w:b/>
          <w:bCs/>
          <w:sz w:val="22"/>
          <w:szCs w:val="22"/>
        </w:rPr>
        <w:t>F</w:t>
      </w:r>
      <w:r w:rsidRPr="00155567">
        <w:rPr>
          <w:rFonts w:ascii="Arial" w:hAnsi="Arial" w:cs="Arial"/>
          <w:sz w:val="22"/>
          <w:szCs w:val="22"/>
        </w:rPr>
        <w:t>) Representative heat map showing a robust d</w:t>
      </w:r>
      <w:r>
        <w:rPr>
          <w:rFonts w:ascii="Arial" w:hAnsi="Arial" w:cs="Arial"/>
          <w:sz w:val="22"/>
          <w:szCs w:val="22"/>
        </w:rPr>
        <w:t>istribution</w:t>
      </w:r>
      <w:r w:rsidRPr="00155567">
        <w:rPr>
          <w:rFonts w:ascii="Arial" w:hAnsi="Arial" w:cs="Arial"/>
          <w:sz w:val="22"/>
          <w:szCs w:val="22"/>
        </w:rPr>
        <w:t xml:space="preserve"> of cells </w:t>
      </w:r>
      <w:r>
        <w:rPr>
          <w:rFonts w:ascii="Arial" w:hAnsi="Arial" w:cs="Arial"/>
          <w:sz w:val="22"/>
          <w:szCs w:val="22"/>
        </w:rPr>
        <w:t>expressing</w:t>
      </w:r>
      <w:r w:rsidRPr="00155567">
        <w:rPr>
          <w:rFonts w:ascii="Arial" w:hAnsi="Arial" w:cs="Arial"/>
          <w:sz w:val="22"/>
          <w:szCs w:val="22"/>
        </w:rPr>
        <w:t xml:space="preserve"> </w:t>
      </w:r>
      <w:r>
        <w:rPr>
          <w:rFonts w:ascii="Arial" w:hAnsi="Arial" w:cs="Arial"/>
          <w:sz w:val="22"/>
          <w:szCs w:val="22"/>
        </w:rPr>
        <w:t>DA</w:t>
      </w:r>
      <w:r w:rsidRPr="00155567">
        <w:rPr>
          <w:rFonts w:ascii="Arial" w:hAnsi="Arial" w:cs="Arial"/>
          <w:sz w:val="22"/>
          <w:szCs w:val="22"/>
        </w:rPr>
        <w:t xml:space="preserve"> D</w:t>
      </w:r>
      <w:r w:rsidRPr="00155567">
        <w:rPr>
          <w:rFonts w:ascii="Arial" w:hAnsi="Arial" w:cs="Arial"/>
          <w:sz w:val="22"/>
          <w:szCs w:val="22"/>
          <w:vertAlign w:val="subscript"/>
        </w:rPr>
        <w:t>2</w:t>
      </w:r>
      <w:r w:rsidRPr="00155567">
        <w:rPr>
          <w:rFonts w:ascii="Arial" w:hAnsi="Arial" w:cs="Arial"/>
          <w:sz w:val="22"/>
          <w:szCs w:val="22"/>
        </w:rPr>
        <w:t xml:space="preserve"> receptor (D2R) mRNA throughout the striatum along the dorsal-ventral axis. </w:t>
      </w:r>
      <w:r w:rsidRPr="00857200">
        <w:rPr>
          <w:rFonts w:ascii="Arial" w:hAnsi="Arial" w:cs="Arial"/>
          <w:sz w:val="22"/>
          <w:szCs w:val="22"/>
        </w:rPr>
        <w:t>(</w:t>
      </w:r>
      <w:r w:rsidRPr="00155567">
        <w:rPr>
          <w:rFonts w:ascii="Arial" w:hAnsi="Arial" w:cs="Arial"/>
          <w:b/>
          <w:bCs/>
          <w:sz w:val="22"/>
          <w:szCs w:val="22"/>
        </w:rPr>
        <w:t>G-J</w:t>
      </w:r>
      <w:r w:rsidRPr="00155567">
        <w:rPr>
          <w:rFonts w:ascii="Arial" w:hAnsi="Arial" w:cs="Arial"/>
          <w:sz w:val="22"/>
          <w:szCs w:val="22"/>
        </w:rPr>
        <w:t>)</w:t>
      </w:r>
      <w:r w:rsidRPr="00155567">
        <w:rPr>
          <w:rFonts w:ascii="Arial" w:hAnsi="Arial" w:cs="Arial"/>
          <w:b/>
          <w:bCs/>
          <w:sz w:val="22"/>
          <w:szCs w:val="22"/>
        </w:rPr>
        <w:t xml:space="preserve"> </w:t>
      </w:r>
      <w:r w:rsidRPr="00155567">
        <w:rPr>
          <w:rFonts w:ascii="Arial" w:hAnsi="Arial" w:cs="Arial"/>
          <w:sz w:val="22"/>
          <w:szCs w:val="22"/>
        </w:rPr>
        <w:t xml:space="preserve">Quantitative analysis showed a steady decrease in the density of D2R-only neurons in the </w:t>
      </w:r>
      <w:r>
        <w:rPr>
          <w:rFonts w:ascii="Arial" w:hAnsi="Arial" w:cs="Arial"/>
          <w:sz w:val="22"/>
          <w:szCs w:val="22"/>
        </w:rPr>
        <w:t xml:space="preserve">Shell </w:t>
      </w:r>
      <w:r w:rsidRPr="00155567">
        <w:rPr>
          <w:rFonts w:ascii="Arial" w:hAnsi="Arial" w:cs="Arial"/>
          <w:sz w:val="22"/>
          <w:szCs w:val="22"/>
        </w:rPr>
        <w:t xml:space="preserve">and OT moving caudally (*p&lt;0.05, **p&lt;0.01, ***p&lt;0.001), while remaining stable in the </w:t>
      </w:r>
      <w:r>
        <w:rPr>
          <w:rFonts w:ascii="Arial" w:hAnsi="Arial" w:cs="Arial"/>
          <w:sz w:val="22"/>
          <w:szCs w:val="22"/>
        </w:rPr>
        <w:t>Core</w:t>
      </w:r>
      <w:r w:rsidRPr="00155567">
        <w:rPr>
          <w:rFonts w:ascii="Arial" w:hAnsi="Arial" w:cs="Arial"/>
          <w:sz w:val="22"/>
          <w:szCs w:val="22"/>
        </w:rPr>
        <w:t xml:space="preserve"> and </w:t>
      </w:r>
      <w:proofErr w:type="spellStart"/>
      <w:r w:rsidRPr="00155567">
        <w:rPr>
          <w:rFonts w:ascii="Arial" w:hAnsi="Arial" w:cs="Arial"/>
          <w:sz w:val="22"/>
          <w:szCs w:val="22"/>
        </w:rPr>
        <w:t>C</w:t>
      </w:r>
      <w:r>
        <w:rPr>
          <w:rFonts w:ascii="Arial" w:hAnsi="Arial" w:cs="Arial"/>
          <w:sz w:val="22"/>
          <w:szCs w:val="22"/>
        </w:rPr>
        <w:t>P</w:t>
      </w:r>
      <w:r w:rsidRPr="00155567">
        <w:rPr>
          <w:rFonts w:ascii="Arial" w:hAnsi="Arial" w:cs="Arial"/>
          <w:sz w:val="22"/>
          <w:szCs w:val="22"/>
        </w:rPr>
        <w:t>u</w:t>
      </w:r>
      <w:proofErr w:type="spellEnd"/>
      <w:r w:rsidRPr="00155567">
        <w:rPr>
          <w:rFonts w:ascii="Arial" w:hAnsi="Arial" w:cs="Arial"/>
          <w:sz w:val="22"/>
          <w:szCs w:val="22"/>
        </w:rPr>
        <w:t xml:space="preserve"> (p&gt;0.05). (</w:t>
      </w:r>
      <w:r w:rsidRPr="00155567">
        <w:rPr>
          <w:rFonts w:ascii="Arial" w:hAnsi="Arial" w:cs="Arial"/>
          <w:b/>
          <w:bCs/>
          <w:sz w:val="22"/>
          <w:szCs w:val="22"/>
        </w:rPr>
        <w:t xml:space="preserve">K) </w:t>
      </w:r>
      <w:r w:rsidRPr="00155567">
        <w:rPr>
          <w:rFonts w:ascii="Arial" w:hAnsi="Arial" w:cs="Arial"/>
          <w:sz w:val="22"/>
          <w:szCs w:val="22"/>
        </w:rPr>
        <w:t xml:space="preserve">Representative heat map of </w:t>
      </w:r>
      <w:r>
        <w:rPr>
          <w:rFonts w:ascii="Arial" w:hAnsi="Arial" w:cs="Arial"/>
          <w:sz w:val="22"/>
          <w:szCs w:val="22"/>
        </w:rPr>
        <w:t>SPNs</w:t>
      </w:r>
      <w:r w:rsidRPr="00155567">
        <w:rPr>
          <w:rFonts w:ascii="Arial" w:hAnsi="Arial" w:cs="Arial"/>
          <w:sz w:val="22"/>
          <w:szCs w:val="22"/>
        </w:rPr>
        <w:t xml:space="preserve"> </w:t>
      </w:r>
      <w:r>
        <w:rPr>
          <w:rFonts w:ascii="Arial" w:hAnsi="Arial" w:cs="Arial"/>
          <w:sz w:val="22"/>
          <w:szCs w:val="22"/>
        </w:rPr>
        <w:t>expressing</w:t>
      </w:r>
      <w:r w:rsidRPr="00155567">
        <w:rPr>
          <w:rFonts w:ascii="Arial" w:hAnsi="Arial" w:cs="Arial"/>
          <w:sz w:val="22"/>
          <w:szCs w:val="22"/>
        </w:rPr>
        <w:t xml:space="preserve"> </w:t>
      </w:r>
      <w:r>
        <w:rPr>
          <w:rFonts w:ascii="Arial" w:hAnsi="Arial" w:cs="Arial"/>
          <w:sz w:val="22"/>
          <w:szCs w:val="22"/>
        </w:rPr>
        <w:t>DA</w:t>
      </w:r>
      <w:r w:rsidRPr="00155567">
        <w:rPr>
          <w:rFonts w:ascii="Arial" w:hAnsi="Arial" w:cs="Arial"/>
          <w:sz w:val="22"/>
          <w:szCs w:val="22"/>
        </w:rPr>
        <w:t xml:space="preserve"> D</w:t>
      </w:r>
      <w:r w:rsidRPr="00155567">
        <w:rPr>
          <w:rFonts w:ascii="Arial" w:hAnsi="Arial" w:cs="Arial"/>
          <w:sz w:val="22"/>
          <w:szCs w:val="22"/>
          <w:vertAlign w:val="subscript"/>
        </w:rPr>
        <w:t>3</w:t>
      </w:r>
      <w:r w:rsidRPr="00155567">
        <w:rPr>
          <w:rFonts w:ascii="Arial" w:hAnsi="Arial" w:cs="Arial"/>
          <w:sz w:val="22"/>
          <w:szCs w:val="22"/>
        </w:rPr>
        <w:t xml:space="preserve"> receptor (D3R) expression in striatal neurons. D3R expression was limited, aside from enrichment in selected subregions of the </w:t>
      </w:r>
      <w:r>
        <w:rPr>
          <w:rFonts w:ascii="Arial" w:hAnsi="Arial" w:cs="Arial"/>
          <w:sz w:val="22"/>
          <w:szCs w:val="22"/>
        </w:rPr>
        <w:t>Shell</w:t>
      </w:r>
      <w:r w:rsidRPr="00155567">
        <w:rPr>
          <w:rFonts w:ascii="Arial" w:hAnsi="Arial" w:cs="Arial"/>
          <w:sz w:val="22"/>
          <w:szCs w:val="22"/>
        </w:rPr>
        <w:t xml:space="preserve"> and OT including within the Islands of Calleja</w:t>
      </w:r>
      <w:r>
        <w:rPr>
          <w:rFonts w:ascii="Arial" w:hAnsi="Arial" w:cs="Arial"/>
          <w:sz w:val="22"/>
          <w:szCs w:val="22"/>
        </w:rPr>
        <w:t xml:space="preserve"> (IC)</w:t>
      </w:r>
      <w:r w:rsidRPr="00155567">
        <w:rPr>
          <w:rFonts w:ascii="Arial" w:hAnsi="Arial" w:cs="Arial"/>
          <w:sz w:val="22"/>
          <w:szCs w:val="22"/>
        </w:rPr>
        <w:t>. (</w:t>
      </w:r>
      <w:r w:rsidRPr="00155567">
        <w:rPr>
          <w:rFonts w:ascii="Arial" w:hAnsi="Arial" w:cs="Arial"/>
          <w:b/>
          <w:bCs/>
          <w:sz w:val="22"/>
          <w:szCs w:val="22"/>
        </w:rPr>
        <w:t>L-O</w:t>
      </w:r>
      <w:r w:rsidRPr="00155567">
        <w:rPr>
          <w:rFonts w:ascii="Arial" w:hAnsi="Arial" w:cs="Arial"/>
          <w:sz w:val="22"/>
          <w:szCs w:val="22"/>
        </w:rPr>
        <w:t>)</w:t>
      </w:r>
      <w:r w:rsidRPr="00155567">
        <w:rPr>
          <w:rFonts w:ascii="Arial" w:hAnsi="Arial" w:cs="Arial"/>
          <w:b/>
          <w:bCs/>
          <w:sz w:val="22"/>
          <w:szCs w:val="22"/>
        </w:rPr>
        <w:t xml:space="preserve"> </w:t>
      </w:r>
      <w:r w:rsidRPr="00155567">
        <w:rPr>
          <w:rFonts w:ascii="Arial" w:hAnsi="Arial" w:cs="Arial"/>
          <w:sz w:val="22"/>
          <w:szCs w:val="22"/>
        </w:rPr>
        <w:t>Quantitative analysis revealed uniformly low D3R expression in both dorsal-ventral and rostral-caudal directions (p&gt;0.05).</w:t>
      </w:r>
      <w:r>
        <w:rPr>
          <w:rFonts w:ascii="Arial" w:hAnsi="Arial" w:cs="Arial"/>
          <w:sz w:val="22"/>
          <w:szCs w:val="22"/>
        </w:rPr>
        <w:t xml:space="preserve"> For </w:t>
      </w:r>
      <w:r w:rsidRPr="00844B03">
        <w:rPr>
          <w:rFonts w:ascii="Arial" w:hAnsi="Arial" w:cs="Arial"/>
          <w:b/>
          <w:bCs/>
          <w:sz w:val="22"/>
          <w:szCs w:val="22"/>
        </w:rPr>
        <w:t>Panels A, F, and K</w:t>
      </w:r>
      <w:r>
        <w:rPr>
          <w:rFonts w:ascii="Arial" w:hAnsi="Arial" w:cs="Arial"/>
          <w:sz w:val="22"/>
          <w:szCs w:val="22"/>
        </w:rPr>
        <w:t>, s</w:t>
      </w:r>
      <w:r w:rsidRPr="00155567">
        <w:rPr>
          <w:rFonts w:ascii="Arial" w:hAnsi="Arial" w:cs="Arial"/>
          <w:sz w:val="22"/>
          <w:szCs w:val="22"/>
        </w:rPr>
        <w:t>cale bar = 1 mm</w:t>
      </w:r>
      <w:r>
        <w:rPr>
          <w:rFonts w:ascii="Arial" w:hAnsi="Arial" w:cs="Arial"/>
          <w:sz w:val="22"/>
          <w:szCs w:val="22"/>
        </w:rPr>
        <w:t>;</w:t>
      </w:r>
      <w:r w:rsidRPr="00155567">
        <w:rPr>
          <w:rFonts w:ascii="Arial" w:hAnsi="Arial" w:cs="Arial"/>
          <w:sz w:val="22"/>
          <w:szCs w:val="22"/>
        </w:rPr>
        <w:t xml:space="preserve"> </w:t>
      </w:r>
      <w:r>
        <w:rPr>
          <w:rFonts w:ascii="Arial" w:hAnsi="Arial" w:cs="Arial"/>
          <w:sz w:val="22"/>
          <w:szCs w:val="22"/>
        </w:rPr>
        <w:t>h</w:t>
      </w:r>
      <w:r w:rsidRPr="00155567">
        <w:rPr>
          <w:rFonts w:ascii="Arial" w:hAnsi="Arial" w:cs="Arial"/>
          <w:sz w:val="22"/>
          <w:szCs w:val="22"/>
        </w:rPr>
        <w:t>eat map legend</w:t>
      </w:r>
      <w:r>
        <w:rPr>
          <w:rFonts w:ascii="Arial" w:hAnsi="Arial" w:cs="Arial"/>
          <w:sz w:val="22"/>
          <w:szCs w:val="22"/>
        </w:rPr>
        <w:t>s</w:t>
      </w:r>
      <w:r w:rsidRPr="00155567">
        <w:rPr>
          <w:rFonts w:ascii="Arial" w:hAnsi="Arial" w:cs="Arial"/>
          <w:sz w:val="22"/>
          <w:szCs w:val="22"/>
        </w:rPr>
        <w:t xml:space="preserve"> represent the number of mRNA grains within a given cell. Mean ± SEM, n=6 mice for all conditions. </w:t>
      </w:r>
      <w:r>
        <w:rPr>
          <w:rFonts w:ascii="Arial" w:hAnsi="Arial" w:cs="Arial"/>
          <w:sz w:val="22"/>
          <w:szCs w:val="22"/>
        </w:rPr>
        <w:t>D=dorsal, V=ventral, L=lateral, M=medial.</w:t>
      </w:r>
    </w:p>
    <w:p w14:paraId="0D90A47D" w14:textId="0A33B1E0" w:rsidR="005B750E" w:rsidRDefault="005B750E" w:rsidP="00891691">
      <w:pPr>
        <w:jc w:val="both"/>
        <w:rPr>
          <w:rFonts w:ascii="Arial" w:hAnsi="Arial" w:cs="Arial"/>
          <w:sz w:val="22"/>
          <w:szCs w:val="22"/>
        </w:rPr>
      </w:pPr>
      <w:r>
        <w:rPr>
          <w:rFonts w:ascii="Arial" w:hAnsi="Arial" w:cs="Arial"/>
          <w:sz w:val="22"/>
          <w:szCs w:val="22"/>
        </w:rPr>
        <w:t xml:space="preserve">See also Figure S2, </w:t>
      </w:r>
      <w:r w:rsidR="000C3C47">
        <w:rPr>
          <w:rFonts w:ascii="Arial" w:hAnsi="Arial" w:cs="Arial"/>
          <w:sz w:val="22"/>
          <w:szCs w:val="22"/>
        </w:rPr>
        <w:t xml:space="preserve">Figure S3, </w:t>
      </w:r>
      <w:r w:rsidR="00E76B8C">
        <w:rPr>
          <w:rFonts w:ascii="Arial" w:hAnsi="Arial" w:cs="Arial"/>
          <w:sz w:val="22"/>
          <w:szCs w:val="22"/>
        </w:rPr>
        <w:t xml:space="preserve">Figure S4, Figure S5, </w:t>
      </w:r>
      <w:r>
        <w:rPr>
          <w:rFonts w:ascii="Arial" w:hAnsi="Arial" w:cs="Arial"/>
          <w:sz w:val="22"/>
          <w:szCs w:val="22"/>
        </w:rPr>
        <w:t>Table S1.</w:t>
      </w:r>
    </w:p>
    <w:p w14:paraId="25C8775D" w14:textId="77777777" w:rsidR="00227735" w:rsidRDefault="00227735" w:rsidP="006943E6">
      <w:pPr>
        <w:spacing w:line="360" w:lineRule="auto"/>
        <w:jc w:val="both"/>
        <w:rPr>
          <w:rFonts w:ascii="Arial" w:hAnsi="Arial" w:cs="Arial"/>
          <w:sz w:val="22"/>
          <w:szCs w:val="22"/>
        </w:rPr>
      </w:pPr>
    </w:p>
    <w:p w14:paraId="3B0AA91E" w14:textId="77777777" w:rsidR="00A23CE5" w:rsidRDefault="00A23CE5" w:rsidP="006943E6">
      <w:pPr>
        <w:spacing w:line="360" w:lineRule="auto"/>
        <w:jc w:val="both"/>
        <w:rPr>
          <w:rFonts w:ascii="Arial" w:hAnsi="Arial" w:cs="Arial"/>
          <w:b/>
          <w:bCs/>
          <w:sz w:val="22"/>
          <w:szCs w:val="22"/>
        </w:rPr>
      </w:pPr>
    </w:p>
    <w:p w14:paraId="5641FAF7" w14:textId="77777777" w:rsidR="00A23CE5" w:rsidRDefault="00A23CE5" w:rsidP="006943E6">
      <w:pPr>
        <w:spacing w:line="360" w:lineRule="auto"/>
        <w:jc w:val="both"/>
        <w:rPr>
          <w:rFonts w:ascii="Arial" w:hAnsi="Arial" w:cs="Arial"/>
          <w:b/>
          <w:bCs/>
          <w:sz w:val="22"/>
          <w:szCs w:val="22"/>
        </w:rPr>
      </w:pPr>
    </w:p>
    <w:p w14:paraId="5CA61515" w14:textId="77777777" w:rsidR="00A23CE5" w:rsidRDefault="00A23CE5" w:rsidP="006943E6">
      <w:pPr>
        <w:spacing w:line="360" w:lineRule="auto"/>
        <w:jc w:val="both"/>
        <w:rPr>
          <w:rFonts w:ascii="Arial" w:hAnsi="Arial" w:cs="Arial"/>
          <w:b/>
          <w:bCs/>
          <w:sz w:val="22"/>
          <w:szCs w:val="22"/>
        </w:rPr>
      </w:pPr>
    </w:p>
    <w:p w14:paraId="5A1F85B1" w14:textId="77777777" w:rsidR="00A23CE5" w:rsidRDefault="00A23CE5" w:rsidP="006943E6">
      <w:pPr>
        <w:spacing w:line="360" w:lineRule="auto"/>
        <w:jc w:val="both"/>
        <w:rPr>
          <w:rFonts w:ascii="Arial" w:hAnsi="Arial" w:cs="Arial"/>
          <w:b/>
          <w:bCs/>
          <w:sz w:val="22"/>
          <w:szCs w:val="22"/>
        </w:rPr>
      </w:pPr>
    </w:p>
    <w:p w14:paraId="143CFBFE" w14:textId="77777777" w:rsidR="00A23CE5" w:rsidRDefault="00A23CE5" w:rsidP="006943E6">
      <w:pPr>
        <w:spacing w:line="360" w:lineRule="auto"/>
        <w:jc w:val="both"/>
        <w:rPr>
          <w:rFonts w:ascii="Arial" w:hAnsi="Arial" w:cs="Arial"/>
          <w:b/>
          <w:bCs/>
          <w:sz w:val="22"/>
          <w:szCs w:val="22"/>
        </w:rPr>
      </w:pPr>
    </w:p>
    <w:p w14:paraId="36DB9D78" w14:textId="77777777" w:rsidR="00A23CE5" w:rsidRDefault="00A23CE5" w:rsidP="006943E6">
      <w:pPr>
        <w:spacing w:line="360" w:lineRule="auto"/>
        <w:jc w:val="both"/>
        <w:rPr>
          <w:rFonts w:ascii="Arial" w:hAnsi="Arial" w:cs="Arial"/>
          <w:b/>
          <w:bCs/>
          <w:sz w:val="22"/>
          <w:szCs w:val="22"/>
        </w:rPr>
      </w:pPr>
    </w:p>
    <w:p w14:paraId="61FE28B8" w14:textId="77777777" w:rsidR="00A23CE5" w:rsidRDefault="00A23CE5" w:rsidP="006943E6">
      <w:pPr>
        <w:spacing w:line="360" w:lineRule="auto"/>
        <w:jc w:val="both"/>
        <w:rPr>
          <w:rFonts w:ascii="Arial" w:hAnsi="Arial" w:cs="Arial"/>
          <w:b/>
          <w:bCs/>
          <w:sz w:val="22"/>
          <w:szCs w:val="22"/>
        </w:rPr>
      </w:pPr>
    </w:p>
    <w:p w14:paraId="69FE552D" w14:textId="77777777" w:rsidR="00A23CE5" w:rsidRDefault="00A23CE5" w:rsidP="006943E6">
      <w:pPr>
        <w:spacing w:line="360" w:lineRule="auto"/>
        <w:jc w:val="both"/>
        <w:rPr>
          <w:rFonts w:ascii="Arial" w:hAnsi="Arial" w:cs="Arial"/>
          <w:b/>
          <w:bCs/>
          <w:sz w:val="22"/>
          <w:szCs w:val="22"/>
        </w:rPr>
      </w:pPr>
    </w:p>
    <w:p w14:paraId="468F45EE" w14:textId="6D7866F3" w:rsidR="00A23CE5" w:rsidRDefault="00A23CE5">
      <w:pPr>
        <w:rPr>
          <w:rFonts w:ascii="Arial" w:hAnsi="Arial" w:cs="Arial"/>
          <w:b/>
          <w:bCs/>
          <w:sz w:val="22"/>
          <w:szCs w:val="22"/>
        </w:rPr>
      </w:pPr>
      <w:r>
        <w:rPr>
          <w:rFonts w:ascii="Arial" w:hAnsi="Arial" w:cs="Arial"/>
          <w:b/>
          <w:bCs/>
          <w:sz w:val="22"/>
          <w:szCs w:val="22"/>
        </w:rPr>
        <w:br w:type="page"/>
      </w:r>
    </w:p>
    <w:p w14:paraId="3F127CD3" w14:textId="657F43B8" w:rsidR="00A23CE5" w:rsidRDefault="00A23CE5" w:rsidP="006943E6">
      <w:pPr>
        <w:spacing w:line="360" w:lineRule="auto"/>
        <w:jc w:val="both"/>
        <w:rPr>
          <w:rFonts w:ascii="Arial" w:hAnsi="Arial" w:cs="Arial"/>
          <w:b/>
          <w:bCs/>
          <w:sz w:val="22"/>
          <w:szCs w:val="22"/>
        </w:rPr>
      </w:pPr>
      <w:r>
        <w:rPr>
          <w:rFonts w:ascii="Arial" w:hAnsi="Arial" w:cs="Arial"/>
          <w:b/>
          <w:bCs/>
          <w:noProof/>
          <w:sz w:val="22"/>
          <w:szCs w:val="22"/>
          <w14:ligatures w14:val="standardContextual"/>
        </w:rPr>
        <w:lastRenderedPageBreak/>
        <w:drawing>
          <wp:anchor distT="0" distB="0" distL="114300" distR="114300" simplePos="0" relativeHeight="251663360" behindDoc="0" locked="0" layoutInCell="1" allowOverlap="1" wp14:anchorId="5E55D2D1" wp14:editId="5C717A61">
            <wp:simplePos x="0" y="0"/>
            <wp:positionH relativeFrom="column">
              <wp:posOffset>-738505</wp:posOffset>
            </wp:positionH>
            <wp:positionV relativeFrom="paragraph">
              <wp:posOffset>243205</wp:posOffset>
            </wp:positionV>
            <wp:extent cx="7596505" cy="7498715"/>
            <wp:effectExtent l="0" t="0" r="0" b="0"/>
            <wp:wrapSquare wrapText="bothSides"/>
            <wp:docPr id="492472532" name="Picture 3" descr="A collage of images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72532" name="Picture 3" descr="A collage of images of a person's body&#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96505" cy="7498715"/>
                    </a:xfrm>
                    <a:prstGeom prst="rect">
                      <a:avLst/>
                    </a:prstGeom>
                  </pic:spPr>
                </pic:pic>
              </a:graphicData>
            </a:graphic>
            <wp14:sizeRelH relativeFrom="margin">
              <wp14:pctWidth>0</wp14:pctWidth>
            </wp14:sizeRelH>
            <wp14:sizeRelV relativeFrom="margin">
              <wp14:pctHeight>0</wp14:pctHeight>
            </wp14:sizeRelV>
          </wp:anchor>
        </w:drawing>
      </w:r>
    </w:p>
    <w:p w14:paraId="5884A836" w14:textId="77777777" w:rsidR="00A23CE5" w:rsidRDefault="00A23CE5" w:rsidP="006943E6">
      <w:pPr>
        <w:spacing w:line="360" w:lineRule="auto"/>
        <w:jc w:val="both"/>
        <w:rPr>
          <w:rFonts w:ascii="Arial" w:hAnsi="Arial" w:cs="Arial"/>
          <w:b/>
          <w:bCs/>
          <w:sz w:val="22"/>
          <w:szCs w:val="22"/>
        </w:rPr>
      </w:pPr>
    </w:p>
    <w:p w14:paraId="55C6D99B" w14:textId="77777777" w:rsidR="00A23CE5" w:rsidRDefault="00A23CE5" w:rsidP="006943E6">
      <w:pPr>
        <w:spacing w:line="360" w:lineRule="auto"/>
        <w:jc w:val="both"/>
        <w:rPr>
          <w:rFonts w:ascii="Arial" w:hAnsi="Arial" w:cs="Arial"/>
          <w:b/>
          <w:bCs/>
          <w:sz w:val="22"/>
          <w:szCs w:val="22"/>
        </w:rPr>
      </w:pPr>
    </w:p>
    <w:p w14:paraId="61979696" w14:textId="179941A7" w:rsidR="005B750E" w:rsidRDefault="00227735" w:rsidP="006943E6">
      <w:pPr>
        <w:spacing w:line="360" w:lineRule="auto"/>
        <w:jc w:val="both"/>
        <w:rPr>
          <w:rFonts w:ascii="Arial" w:hAnsi="Arial" w:cs="Arial"/>
          <w:sz w:val="22"/>
          <w:szCs w:val="22"/>
        </w:rPr>
      </w:pPr>
      <w:r w:rsidRPr="00155567">
        <w:rPr>
          <w:rFonts w:ascii="Arial" w:hAnsi="Arial" w:cs="Arial"/>
          <w:b/>
          <w:bCs/>
          <w:sz w:val="22"/>
          <w:szCs w:val="22"/>
        </w:rPr>
        <w:lastRenderedPageBreak/>
        <w:t>Figure 3</w:t>
      </w:r>
      <w:r>
        <w:rPr>
          <w:rFonts w:ascii="Arial" w:hAnsi="Arial" w:cs="Arial"/>
          <w:b/>
          <w:bCs/>
          <w:sz w:val="22"/>
          <w:szCs w:val="22"/>
        </w:rPr>
        <w:t>.</w:t>
      </w:r>
      <w:r w:rsidRPr="00155567">
        <w:rPr>
          <w:rFonts w:ascii="Arial" w:hAnsi="Arial" w:cs="Arial"/>
          <w:b/>
          <w:bCs/>
          <w:sz w:val="22"/>
          <w:szCs w:val="22"/>
        </w:rPr>
        <w:t xml:space="preserve"> Spatial distribution of striatal dopamine D</w:t>
      </w:r>
      <w:r w:rsidRPr="00155567">
        <w:rPr>
          <w:rFonts w:ascii="Arial" w:hAnsi="Arial" w:cs="Arial"/>
          <w:b/>
          <w:bCs/>
          <w:sz w:val="22"/>
          <w:szCs w:val="22"/>
          <w:vertAlign w:val="subscript"/>
        </w:rPr>
        <w:t>1</w:t>
      </w:r>
      <w:r w:rsidRPr="00155567">
        <w:rPr>
          <w:rFonts w:ascii="Arial" w:hAnsi="Arial" w:cs="Arial"/>
          <w:b/>
          <w:bCs/>
          <w:sz w:val="22"/>
          <w:szCs w:val="22"/>
        </w:rPr>
        <w:t>, D</w:t>
      </w:r>
      <w:r w:rsidRPr="00155567">
        <w:rPr>
          <w:rFonts w:ascii="Arial" w:hAnsi="Arial" w:cs="Arial"/>
          <w:b/>
          <w:bCs/>
          <w:sz w:val="22"/>
          <w:szCs w:val="22"/>
          <w:vertAlign w:val="subscript"/>
        </w:rPr>
        <w:t>2</w:t>
      </w:r>
      <w:r w:rsidRPr="00155567">
        <w:rPr>
          <w:rFonts w:ascii="Arial" w:hAnsi="Arial" w:cs="Arial"/>
          <w:b/>
          <w:bCs/>
          <w:sz w:val="22"/>
          <w:szCs w:val="22"/>
        </w:rPr>
        <w:t>, or D</w:t>
      </w:r>
      <w:r w:rsidRPr="00155567">
        <w:rPr>
          <w:rFonts w:ascii="Arial" w:hAnsi="Arial" w:cs="Arial"/>
          <w:b/>
          <w:bCs/>
          <w:sz w:val="22"/>
          <w:szCs w:val="22"/>
          <w:vertAlign w:val="subscript"/>
        </w:rPr>
        <w:t>3</w:t>
      </w:r>
      <w:r w:rsidRPr="00155567">
        <w:rPr>
          <w:rFonts w:ascii="Arial" w:hAnsi="Arial" w:cs="Arial"/>
          <w:b/>
          <w:bCs/>
          <w:sz w:val="22"/>
          <w:szCs w:val="22"/>
        </w:rPr>
        <w:t xml:space="preserve"> receptor expression in co-expressing neurons. (A) </w:t>
      </w:r>
      <w:r w:rsidRPr="00155567">
        <w:rPr>
          <w:rFonts w:ascii="Arial" w:hAnsi="Arial" w:cs="Arial"/>
          <w:sz w:val="22"/>
          <w:szCs w:val="22"/>
        </w:rPr>
        <w:t xml:space="preserve">Representative heat map of </w:t>
      </w:r>
      <w:r>
        <w:rPr>
          <w:rFonts w:ascii="Arial" w:hAnsi="Arial" w:cs="Arial"/>
          <w:sz w:val="22"/>
          <w:szCs w:val="22"/>
        </w:rPr>
        <w:t>SPNs co-expressing</w:t>
      </w:r>
      <w:r w:rsidRPr="00155567">
        <w:rPr>
          <w:rFonts w:ascii="Arial" w:hAnsi="Arial" w:cs="Arial"/>
          <w:sz w:val="22"/>
          <w:szCs w:val="22"/>
        </w:rPr>
        <w:t xml:space="preserve"> D1R</w:t>
      </w:r>
      <w:r w:rsidR="001F069C">
        <w:rPr>
          <w:rFonts w:ascii="Arial" w:hAnsi="Arial" w:cs="Arial"/>
          <w:sz w:val="22"/>
          <w:szCs w:val="22"/>
        </w:rPr>
        <w:t xml:space="preserve"> and </w:t>
      </w:r>
      <w:r w:rsidRPr="00155567">
        <w:rPr>
          <w:rFonts w:ascii="Arial" w:hAnsi="Arial" w:cs="Arial"/>
          <w:sz w:val="22"/>
          <w:szCs w:val="22"/>
        </w:rPr>
        <w:t>D2R</w:t>
      </w:r>
      <w:r>
        <w:rPr>
          <w:rFonts w:ascii="Arial" w:hAnsi="Arial" w:cs="Arial"/>
          <w:sz w:val="22"/>
          <w:szCs w:val="22"/>
        </w:rPr>
        <w:t xml:space="preserve"> (D1/2R)</w:t>
      </w:r>
      <w:r w:rsidRPr="00155567">
        <w:rPr>
          <w:rFonts w:ascii="Arial" w:hAnsi="Arial" w:cs="Arial"/>
          <w:sz w:val="22"/>
          <w:szCs w:val="22"/>
        </w:rPr>
        <w:t xml:space="preserve">. </w:t>
      </w:r>
      <w:r w:rsidRPr="00C84CA0">
        <w:rPr>
          <w:rFonts w:ascii="Arial" w:hAnsi="Arial" w:cs="Arial"/>
          <w:b/>
          <w:bCs/>
          <w:sz w:val="22"/>
          <w:szCs w:val="22"/>
        </w:rPr>
        <w:t>(</w:t>
      </w:r>
      <w:r w:rsidRPr="00155567">
        <w:rPr>
          <w:rFonts w:ascii="Arial" w:hAnsi="Arial" w:cs="Arial"/>
          <w:b/>
          <w:bCs/>
          <w:sz w:val="22"/>
          <w:szCs w:val="22"/>
        </w:rPr>
        <w:t>B-E</w:t>
      </w:r>
      <w:r w:rsidRPr="00C84CA0">
        <w:rPr>
          <w:rFonts w:ascii="Arial" w:hAnsi="Arial" w:cs="Arial"/>
          <w:b/>
          <w:bCs/>
          <w:sz w:val="22"/>
          <w:szCs w:val="22"/>
        </w:rPr>
        <w:t>)</w:t>
      </w:r>
      <w:r w:rsidRPr="00155567">
        <w:rPr>
          <w:rFonts w:ascii="Arial" w:hAnsi="Arial" w:cs="Arial"/>
          <w:b/>
          <w:bCs/>
          <w:sz w:val="22"/>
          <w:szCs w:val="22"/>
        </w:rPr>
        <w:t xml:space="preserve"> </w:t>
      </w:r>
      <w:r w:rsidRPr="00155567">
        <w:rPr>
          <w:rFonts w:ascii="Arial" w:hAnsi="Arial" w:cs="Arial"/>
          <w:sz w:val="22"/>
          <w:szCs w:val="22"/>
        </w:rPr>
        <w:t xml:space="preserve">Quantitation revealed that the highest density of </w:t>
      </w:r>
      <w:r>
        <w:rPr>
          <w:rFonts w:ascii="Arial" w:hAnsi="Arial" w:cs="Arial"/>
          <w:sz w:val="22"/>
          <w:szCs w:val="22"/>
        </w:rPr>
        <w:t>D1/2R SPNs</w:t>
      </w:r>
      <w:r w:rsidRPr="00155567">
        <w:rPr>
          <w:rFonts w:ascii="Arial" w:hAnsi="Arial" w:cs="Arial"/>
          <w:sz w:val="22"/>
          <w:szCs w:val="22"/>
        </w:rPr>
        <w:t xml:space="preserve"> </w:t>
      </w:r>
      <w:r w:rsidR="00697ED9">
        <w:rPr>
          <w:rFonts w:ascii="Arial" w:hAnsi="Arial" w:cs="Arial"/>
          <w:sz w:val="22"/>
          <w:szCs w:val="22"/>
        </w:rPr>
        <w:t>wa</w:t>
      </w:r>
      <w:r>
        <w:rPr>
          <w:rFonts w:ascii="Arial" w:hAnsi="Arial" w:cs="Arial"/>
          <w:sz w:val="22"/>
          <w:szCs w:val="22"/>
        </w:rPr>
        <w:t>s</w:t>
      </w:r>
      <w:r w:rsidRPr="00155567">
        <w:rPr>
          <w:rFonts w:ascii="Arial" w:hAnsi="Arial" w:cs="Arial"/>
          <w:sz w:val="22"/>
          <w:szCs w:val="22"/>
        </w:rPr>
        <w:t xml:space="preserve"> in the OT</w:t>
      </w:r>
      <w:r>
        <w:rPr>
          <w:rFonts w:ascii="Arial" w:hAnsi="Arial" w:cs="Arial"/>
          <w:sz w:val="22"/>
          <w:szCs w:val="22"/>
        </w:rPr>
        <w:t>.</w:t>
      </w:r>
      <w:r w:rsidRPr="00155567">
        <w:rPr>
          <w:rFonts w:ascii="Arial" w:hAnsi="Arial" w:cs="Arial"/>
          <w:sz w:val="22"/>
          <w:szCs w:val="22"/>
        </w:rPr>
        <w:t xml:space="preserve"> </w:t>
      </w:r>
      <w:r w:rsidRPr="00155567">
        <w:rPr>
          <w:rFonts w:ascii="Arial" w:hAnsi="Arial" w:cs="Arial"/>
          <w:b/>
          <w:bCs/>
          <w:sz w:val="22"/>
          <w:szCs w:val="22"/>
        </w:rPr>
        <w:t>(F</w:t>
      </w:r>
      <w:r w:rsidRPr="00350F0D">
        <w:rPr>
          <w:rFonts w:ascii="Arial" w:hAnsi="Arial" w:cs="Arial"/>
          <w:b/>
          <w:bCs/>
          <w:sz w:val="22"/>
          <w:szCs w:val="22"/>
        </w:rPr>
        <w:t>)</w:t>
      </w:r>
      <w:r w:rsidRPr="00155567">
        <w:rPr>
          <w:rFonts w:ascii="Arial" w:hAnsi="Arial" w:cs="Arial"/>
          <w:b/>
          <w:bCs/>
          <w:sz w:val="22"/>
          <w:szCs w:val="22"/>
        </w:rPr>
        <w:t xml:space="preserve"> </w:t>
      </w:r>
      <w:r w:rsidRPr="00155567">
        <w:rPr>
          <w:rFonts w:ascii="Arial" w:hAnsi="Arial" w:cs="Arial"/>
          <w:sz w:val="22"/>
          <w:szCs w:val="22"/>
        </w:rPr>
        <w:t xml:space="preserve">Representative heat map showing the density of </w:t>
      </w:r>
      <w:r>
        <w:rPr>
          <w:rFonts w:ascii="Arial" w:hAnsi="Arial" w:cs="Arial"/>
          <w:sz w:val="22"/>
          <w:szCs w:val="22"/>
        </w:rPr>
        <w:t>SPNs</w:t>
      </w:r>
      <w:r w:rsidRPr="00155567">
        <w:rPr>
          <w:rFonts w:ascii="Arial" w:hAnsi="Arial" w:cs="Arial"/>
          <w:sz w:val="22"/>
          <w:szCs w:val="22"/>
        </w:rPr>
        <w:t xml:space="preserve"> </w:t>
      </w:r>
      <w:r>
        <w:rPr>
          <w:rFonts w:ascii="Arial" w:hAnsi="Arial" w:cs="Arial"/>
          <w:sz w:val="22"/>
          <w:szCs w:val="22"/>
        </w:rPr>
        <w:t>co-expressing</w:t>
      </w:r>
      <w:r w:rsidRPr="00155567">
        <w:rPr>
          <w:rFonts w:ascii="Arial" w:hAnsi="Arial" w:cs="Arial"/>
          <w:sz w:val="22"/>
          <w:szCs w:val="22"/>
        </w:rPr>
        <w:t xml:space="preserve"> D1R</w:t>
      </w:r>
      <w:r w:rsidR="00DB77DF">
        <w:rPr>
          <w:rFonts w:ascii="Arial" w:hAnsi="Arial" w:cs="Arial"/>
          <w:sz w:val="22"/>
          <w:szCs w:val="22"/>
        </w:rPr>
        <w:t xml:space="preserve"> and </w:t>
      </w:r>
      <w:r w:rsidRPr="00155567">
        <w:rPr>
          <w:rFonts w:ascii="Arial" w:hAnsi="Arial" w:cs="Arial"/>
          <w:sz w:val="22"/>
          <w:szCs w:val="22"/>
        </w:rPr>
        <w:t xml:space="preserve">D3R </w:t>
      </w:r>
      <w:r>
        <w:rPr>
          <w:rFonts w:ascii="Arial" w:hAnsi="Arial" w:cs="Arial"/>
          <w:sz w:val="22"/>
          <w:szCs w:val="22"/>
        </w:rPr>
        <w:t>(D1/3R)</w:t>
      </w:r>
      <w:r w:rsidRPr="00155567">
        <w:rPr>
          <w:rFonts w:ascii="Arial" w:hAnsi="Arial" w:cs="Arial"/>
          <w:sz w:val="22"/>
          <w:szCs w:val="22"/>
        </w:rPr>
        <w:t xml:space="preserve">. </w:t>
      </w:r>
      <w:r w:rsidRPr="00C84CA0">
        <w:rPr>
          <w:rFonts w:ascii="Arial" w:hAnsi="Arial" w:cs="Arial"/>
          <w:b/>
          <w:bCs/>
          <w:sz w:val="22"/>
          <w:szCs w:val="22"/>
        </w:rPr>
        <w:t>(</w:t>
      </w:r>
      <w:r w:rsidRPr="00155567">
        <w:rPr>
          <w:rFonts w:ascii="Arial" w:hAnsi="Arial" w:cs="Arial"/>
          <w:b/>
          <w:bCs/>
          <w:sz w:val="22"/>
          <w:szCs w:val="22"/>
        </w:rPr>
        <w:t>G-J</w:t>
      </w:r>
      <w:r w:rsidRPr="00C84CA0">
        <w:rPr>
          <w:rFonts w:ascii="Arial" w:hAnsi="Arial" w:cs="Arial"/>
          <w:b/>
          <w:bCs/>
          <w:sz w:val="22"/>
          <w:szCs w:val="22"/>
        </w:rPr>
        <w:t>)</w:t>
      </w:r>
      <w:r w:rsidRPr="00155567">
        <w:rPr>
          <w:rFonts w:ascii="Arial" w:hAnsi="Arial" w:cs="Arial"/>
          <w:b/>
          <w:bCs/>
          <w:sz w:val="22"/>
          <w:szCs w:val="22"/>
        </w:rPr>
        <w:t xml:space="preserve"> </w:t>
      </w:r>
      <w:r w:rsidRPr="00155567">
        <w:rPr>
          <w:rFonts w:ascii="Arial" w:hAnsi="Arial" w:cs="Arial"/>
          <w:sz w:val="22"/>
          <w:szCs w:val="22"/>
        </w:rPr>
        <w:t>Quantitative analysis demonstrated preferential D1</w:t>
      </w:r>
      <w:r>
        <w:rPr>
          <w:rFonts w:ascii="Arial" w:hAnsi="Arial" w:cs="Arial"/>
          <w:sz w:val="22"/>
          <w:szCs w:val="22"/>
        </w:rPr>
        <w:t>/3</w:t>
      </w:r>
      <w:r w:rsidRPr="00155567">
        <w:rPr>
          <w:rFonts w:ascii="Arial" w:hAnsi="Arial" w:cs="Arial"/>
          <w:sz w:val="22"/>
          <w:szCs w:val="22"/>
        </w:rPr>
        <w:t>R co-expression in OT neurons that diminishe</w:t>
      </w:r>
      <w:r w:rsidR="00697ED9">
        <w:rPr>
          <w:rFonts w:ascii="Arial" w:hAnsi="Arial" w:cs="Arial"/>
          <w:sz w:val="22"/>
          <w:szCs w:val="22"/>
        </w:rPr>
        <w:t>d</w:t>
      </w:r>
      <w:r w:rsidRPr="00155567">
        <w:rPr>
          <w:rFonts w:ascii="Arial" w:hAnsi="Arial" w:cs="Arial"/>
          <w:sz w:val="22"/>
          <w:szCs w:val="22"/>
        </w:rPr>
        <w:t xml:space="preserve"> </w:t>
      </w:r>
      <w:r>
        <w:rPr>
          <w:rFonts w:ascii="Arial" w:hAnsi="Arial" w:cs="Arial"/>
          <w:sz w:val="22"/>
          <w:szCs w:val="22"/>
        </w:rPr>
        <w:t>moving caudally</w:t>
      </w:r>
      <w:r w:rsidRPr="00155567">
        <w:rPr>
          <w:rFonts w:ascii="Arial" w:hAnsi="Arial" w:cs="Arial"/>
          <w:sz w:val="22"/>
          <w:szCs w:val="22"/>
        </w:rPr>
        <w:t xml:space="preserve"> (*p&lt;0.05, **p&lt;0.01). (</w:t>
      </w:r>
      <w:r w:rsidRPr="00155567">
        <w:rPr>
          <w:rFonts w:ascii="Arial" w:hAnsi="Arial" w:cs="Arial"/>
          <w:b/>
          <w:bCs/>
          <w:sz w:val="22"/>
          <w:szCs w:val="22"/>
        </w:rPr>
        <w:t>K</w:t>
      </w:r>
      <w:r w:rsidRPr="00155567">
        <w:rPr>
          <w:rFonts w:ascii="Arial" w:hAnsi="Arial" w:cs="Arial"/>
          <w:sz w:val="22"/>
          <w:szCs w:val="22"/>
        </w:rPr>
        <w:t>)</w:t>
      </w:r>
      <w:r w:rsidRPr="00155567">
        <w:rPr>
          <w:rFonts w:ascii="Arial" w:hAnsi="Arial" w:cs="Arial"/>
          <w:b/>
          <w:bCs/>
          <w:sz w:val="22"/>
          <w:szCs w:val="22"/>
        </w:rPr>
        <w:t xml:space="preserve"> </w:t>
      </w:r>
      <w:r w:rsidRPr="00155567">
        <w:rPr>
          <w:rFonts w:ascii="Arial" w:hAnsi="Arial" w:cs="Arial"/>
          <w:sz w:val="22"/>
          <w:szCs w:val="22"/>
        </w:rPr>
        <w:t xml:space="preserve">Representative heat map of </w:t>
      </w:r>
      <w:r>
        <w:rPr>
          <w:rFonts w:ascii="Arial" w:hAnsi="Arial" w:cs="Arial"/>
          <w:sz w:val="22"/>
          <w:szCs w:val="22"/>
        </w:rPr>
        <w:t xml:space="preserve">SPNs co-expressing </w:t>
      </w:r>
      <w:r w:rsidRPr="00155567">
        <w:rPr>
          <w:rFonts w:ascii="Arial" w:hAnsi="Arial" w:cs="Arial"/>
          <w:sz w:val="22"/>
          <w:szCs w:val="22"/>
        </w:rPr>
        <w:t xml:space="preserve">D2R/D3R </w:t>
      </w:r>
      <w:r>
        <w:rPr>
          <w:rFonts w:ascii="Arial" w:hAnsi="Arial" w:cs="Arial"/>
          <w:sz w:val="22"/>
          <w:szCs w:val="22"/>
        </w:rPr>
        <w:t>(D2/3R)</w:t>
      </w:r>
      <w:r w:rsidRPr="00155567">
        <w:rPr>
          <w:rFonts w:ascii="Arial" w:hAnsi="Arial" w:cs="Arial"/>
          <w:sz w:val="22"/>
          <w:szCs w:val="22"/>
        </w:rPr>
        <w:t xml:space="preserve"> reveal</w:t>
      </w:r>
      <w:r>
        <w:rPr>
          <w:rFonts w:ascii="Arial" w:hAnsi="Arial" w:cs="Arial"/>
          <w:sz w:val="22"/>
          <w:szCs w:val="22"/>
        </w:rPr>
        <w:t>ed</w:t>
      </w:r>
      <w:r w:rsidRPr="00155567">
        <w:rPr>
          <w:rFonts w:ascii="Arial" w:hAnsi="Arial" w:cs="Arial"/>
          <w:sz w:val="22"/>
          <w:szCs w:val="22"/>
        </w:rPr>
        <w:t xml:space="preserve"> limited pockets of co-expression in the NAc and OT. </w:t>
      </w:r>
      <w:r w:rsidRPr="00155567">
        <w:rPr>
          <w:rFonts w:ascii="Arial" w:hAnsi="Arial" w:cs="Arial"/>
          <w:b/>
          <w:bCs/>
          <w:sz w:val="22"/>
          <w:szCs w:val="22"/>
        </w:rPr>
        <w:t xml:space="preserve">(L-O) </w:t>
      </w:r>
      <w:r w:rsidRPr="00155567">
        <w:rPr>
          <w:rFonts w:ascii="Arial" w:hAnsi="Arial" w:cs="Arial"/>
          <w:sz w:val="22"/>
          <w:szCs w:val="22"/>
        </w:rPr>
        <w:t xml:space="preserve">Quantitative analysis found low overall levels of </w:t>
      </w:r>
      <w:r>
        <w:rPr>
          <w:rFonts w:ascii="Arial" w:hAnsi="Arial" w:cs="Arial"/>
          <w:sz w:val="22"/>
          <w:szCs w:val="22"/>
        </w:rPr>
        <w:t>D2/3R SPNs</w:t>
      </w:r>
      <w:r w:rsidRPr="00155567">
        <w:rPr>
          <w:rFonts w:ascii="Arial" w:hAnsi="Arial" w:cs="Arial"/>
          <w:sz w:val="22"/>
          <w:szCs w:val="22"/>
        </w:rPr>
        <w:t xml:space="preserve"> with no </w:t>
      </w:r>
      <w:r>
        <w:rPr>
          <w:rFonts w:ascii="Arial" w:hAnsi="Arial" w:cs="Arial"/>
          <w:sz w:val="22"/>
          <w:szCs w:val="22"/>
        </w:rPr>
        <w:t>changes in distribution along</w:t>
      </w:r>
      <w:r w:rsidRPr="00155567">
        <w:rPr>
          <w:rFonts w:ascii="Arial" w:hAnsi="Arial" w:cs="Arial"/>
          <w:sz w:val="22"/>
          <w:szCs w:val="22"/>
        </w:rPr>
        <w:t xml:space="preserve"> dorsal-to-ventral or rostral-to-caudal </w:t>
      </w:r>
      <w:r>
        <w:rPr>
          <w:rFonts w:ascii="Arial" w:hAnsi="Arial" w:cs="Arial"/>
          <w:sz w:val="22"/>
          <w:szCs w:val="22"/>
        </w:rPr>
        <w:t>axes</w:t>
      </w:r>
      <w:r w:rsidRPr="00155567">
        <w:rPr>
          <w:rFonts w:ascii="Arial" w:hAnsi="Arial" w:cs="Arial"/>
          <w:sz w:val="22"/>
          <w:szCs w:val="22"/>
        </w:rPr>
        <w:t xml:space="preserve"> (p&gt;0.05). </w:t>
      </w:r>
      <w:r>
        <w:rPr>
          <w:rFonts w:ascii="Arial" w:hAnsi="Arial" w:cs="Arial"/>
          <w:sz w:val="22"/>
          <w:szCs w:val="22"/>
        </w:rPr>
        <w:t xml:space="preserve">For </w:t>
      </w:r>
      <w:r w:rsidRPr="00844B03">
        <w:rPr>
          <w:rFonts w:ascii="Arial" w:hAnsi="Arial" w:cs="Arial"/>
          <w:b/>
          <w:bCs/>
          <w:sz w:val="22"/>
          <w:szCs w:val="22"/>
        </w:rPr>
        <w:t>Panels A, F, and K</w:t>
      </w:r>
      <w:r>
        <w:rPr>
          <w:rFonts w:ascii="Arial" w:hAnsi="Arial" w:cs="Arial"/>
          <w:sz w:val="22"/>
          <w:szCs w:val="22"/>
        </w:rPr>
        <w:t>, s</w:t>
      </w:r>
      <w:r w:rsidRPr="00155567">
        <w:rPr>
          <w:rFonts w:ascii="Arial" w:hAnsi="Arial" w:cs="Arial"/>
          <w:sz w:val="22"/>
          <w:szCs w:val="22"/>
        </w:rPr>
        <w:t>cale bar = 1 mm</w:t>
      </w:r>
      <w:r>
        <w:rPr>
          <w:rFonts w:ascii="Arial" w:hAnsi="Arial" w:cs="Arial"/>
          <w:sz w:val="22"/>
          <w:szCs w:val="22"/>
        </w:rPr>
        <w:t>;</w:t>
      </w:r>
      <w:r w:rsidRPr="00155567">
        <w:rPr>
          <w:rFonts w:ascii="Arial" w:hAnsi="Arial" w:cs="Arial"/>
          <w:sz w:val="22"/>
          <w:szCs w:val="22"/>
        </w:rPr>
        <w:t xml:space="preserve"> </w:t>
      </w:r>
      <w:r>
        <w:rPr>
          <w:rFonts w:ascii="Arial" w:hAnsi="Arial" w:cs="Arial"/>
          <w:sz w:val="22"/>
          <w:szCs w:val="22"/>
        </w:rPr>
        <w:t>h</w:t>
      </w:r>
      <w:r w:rsidRPr="00155567">
        <w:rPr>
          <w:rFonts w:ascii="Arial" w:hAnsi="Arial" w:cs="Arial"/>
          <w:sz w:val="22"/>
          <w:szCs w:val="22"/>
        </w:rPr>
        <w:t>eat map legend</w:t>
      </w:r>
      <w:r>
        <w:rPr>
          <w:rFonts w:ascii="Arial" w:hAnsi="Arial" w:cs="Arial"/>
          <w:sz w:val="22"/>
          <w:szCs w:val="22"/>
        </w:rPr>
        <w:t>s</w:t>
      </w:r>
      <w:r w:rsidRPr="00155567">
        <w:rPr>
          <w:rFonts w:ascii="Arial" w:hAnsi="Arial" w:cs="Arial"/>
          <w:sz w:val="22"/>
          <w:szCs w:val="22"/>
        </w:rPr>
        <w:t xml:space="preserve"> represent the number of mRNA grains within a given cell. Mean ± SEM, n=6 mice for all conditions. </w:t>
      </w:r>
      <w:r>
        <w:rPr>
          <w:rFonts w:ascii="Arial" w:hAnsi="Arial" w:cs="Arial"/>
          <w:sz w:val="22"/>
          <w:szCs w:val="22"/>
        </w:rPr>
        <w:t>D=dorsal, V=ventral, L=lateral, M=medial.</w:t>
      </w:r>
    </w:p>
    <w:p w14:paraId="540352ED" w14:textId="4D838A45" w:rsidR="005B750E" w:rsidRDefault="005B750E" w:rsidP="006943E6">
      <w:pPr>
        <w:spacing w:line="360" w:lineRule="auto"/>
        <w:jc w:val="both"/>
        <w:rPr>
          <w:rFonts w:ascii="Arial" w:hAnsi="Arial" w:cs="Arial"/>
          <w:sz w:val="22"/>
          <w:szCs w:val="22"/>
        </w:rPr>
      </w:pPr>
      <w:r>
        <w:rPr>
          <w:rFonts w:ascii="Arial" w:hAnsi="Arial" w:cs="Arial"/>
          <w:sz w:val="22"/>
          <w:szCs w:val="22"/>
        </w:rPr>
        <w:t xml:space="preserve">See also Figure S3, Figure S4, </w:t>
      </w:r>
      <w:r w:rsidR="00E76B8C">
        <w:rPr>
          <w:rFonts w:ascii="Arial" w:hAnsi="Arial" w:cs="Arial"/>
          <w:sz w:val="22"/>
          <w:szCs w:val="22"/>
        </w:rPr>
        <w:t xml:space="preserve">Figure S5, Figure S6, </w:t>
      </w:r>
      <w:r>
        <w:rPr>
          <w:rFonts w:ascii="Arial" w:hAnsi="Arial" w:cs="Arial"/>
          <w:sz w:val="22"/>
          <w:szCs w:val="22"/>
        </w:rPr>
        <w:t>Table S1.</w:t>
      </w:r>
    </w:p>
    <w:p w14:paraId="12B4F74E" w14:textId="26C3F231" w:rsidR="00A23CE5" w:rsidRDefault="00A23CE5">
      <w:pPr>
        <w:rPr>
          <w:rFonts w:ascii="Arial" w:hAnsi="Arial" w:cs="Arial"/>
          <w:sz w:val="22"/>
          <w:szCs w:val="22"/>
        </w:rPr>
      </w:pPr>
      <w:r>
        <w:rPr>
          <w:rFonts w:ascii="Arial" w:hAnsi="Arial" w:cs="Arial"/>
          <w:sz w:val="22"/>
          <w:szCs w:val="22"/>
        </w:rPr>
        <w:br w:type="page"/>
      </w:r>
    </w:p>
    <w:p w14:paraId="462F0EFA" w14:textId="3F196D1E" w:rsidR="00EE78A3" w:rsidRDefault="00A23CE5" w:rsidP="006943E6">
      <w:pPr>
        <w:spacing w:line="360" w:lineRule="auto"/>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64384" behindDoc="0" locked="0" layoutInCell="1" allowOverlap="1" wp14:anchorId="4D7BF389" wp14:editId="01DED3D6">
            <wp:simplePos x="0" y="0"/>
            <wp:positionH relativeFrom="column">
              <wp:posOffset>-858466</wp:posOffset>
            </wp:positionH>
            <wp:positionV relativeFrom="paragraph">
              <wp:posOffset>0</wp:posOffset>
            </wp:positionV>
            <wp:extent cx="7656195" cy="5605145"/>
            <wp:effectExtent l="0" t="0" r="1905" b="0"/>
            <wp:wrapSquare wrapText="bothSides"/>
            <wp:docPr id="334204528" name="Picture 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204528" name="Picture 4" descr="A screenshot of a computer screen&#10;&#10;Description automatically generated"/>
                    <pic:cNvPicPr/>
                  </pic:nvPicPr>
                  <pic:blipFill rotWithShape="1">
                    <a:blip r:embed="rId15" cstate="print">
                      <a:extLst>
                        <a:ext uri="{28A0092B-C50C-407E-A947-70E740481C1C}">
                          <a14:useLocalDpi xmlns:a14="http://schemas.microsoft.com/office/drawing/2010/main" val="0"/>
                        </a:ext>
                      </a:extLst>
                    </a:blip>
                    <a:srcRect l="3601" t="3426" r="3897" b="44052"/>
                    <a:stretch/>
                  </pic:blipFill>
                  <pic:spPr bwMode="auto">
                    <a:xfrm>
                      <a:off x="0" y="0"/>
                      <a:ext cx="7656195" cy="5605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4C2B04" w14:textId="5CF08897" w:rsidR="00C87F76" w:rsidRDefault="00227735" w:rsidP="006943E6">
      <w:pPr>
        <w:spacing w:line="360" w:lineRule="auto"/>
        <w:jc w:val="both"/>
        <w:rPr>
          <w:rFonts w:ascii="Arial" w:hAnsi="Arial" w:cs="Arial"/>
          <w:sz w:val="22"/>
          <w:szCs w:val="22"/>
        </w:rPr>
      </w:pPr>
      <w:r w:rsidRPr="00155567">
        <w:rPr>
          <w:rFonts w:ascii="Arial" w:hAnsi="Arial" w:cs="Arial"/>
          <w:b/>
          <w:bCs/>
          <w:sz w:val="22"/>
          <w:szCs w:val="22"/>
        </w:rPr>
        <w:t>Figure 4</w:t>
      </w:r>
      <w:r>
        <w:rPr>
          <w:rFonts w:ascii="Arial" w:hAnsi="Arial" w:cs="Arial"/>
          <w:b/>
          <w:bCs/>
          <w:sz w:val="22"/>
          <w:szCs w:val="22"/>
        </w:rPr>
        <w:t>.</w:t>
      </w:r>
      <w:r w:rsidRPr="00155567">
        <w:rPr>
          <w:rFonts w:ascii="Arial" w:hAnsi="Arial" w:cs="Arial"/>
          <w:b/>
          <w:bCs/>
          <w:sz w:val="22"/>
          <w:szCs w:val="22"/>
        </w:rPr>
        <w:t xml:space="preserve"> </w:t>
      </w:r>
      <w:r>
        <w:rPr>
          <w:rFonts w:ascii="Arial" w:hAnsi="Arial" w:cs="Arial"/>
          <w:b/>
          <w:bCs/>
          <w:sz w:val="22"/>
          <w:szCs w:val="22"/>
        </w:rPr>
        <w:t xml:space="preserve">Schematic demonstrating 3D patterns of SPN DA receptor expression across dorsal-ventral and rostral-caudal axes. </w:t>
      </w:r>
      <w:r w:rsidRPr="009E52C0">
        <w:rPr>
          <w:rFonts w:ascii="Arial" w:hAnsi="Arial" w:cs="Arial"/>
          <w:sz w:val="22"/>
          <w:szCs w:val="22"/>
        </w:rPr>
        <w:t>Distribution patterns of</w:t>
      </w:r>
      <w:r>
        <w:rPr>
          <w:rFonts w:ascii="Arial" w:hAnsi="Arial" w:cs="Arial"/>
          <w:sz w:val="22"/>
          <w:szCs w:val="22"/>
        </w:rPr>
        <w:t xml:space="preserve"> </w:t>
      </w:r>
      <w:proofErr w:type="gramStart"/>
      <w:r>
        <w:rPr>
          <w:rFonts w:ascii="Arial" w:hAnsi="Arial" w:cs="Arial"/>
          <w:sz w:val="22"/>
          <w:szCs w:val="22"/>
        </w:rPr>
        <w:t>singly-expressing</w:t>
      </w:r>
      <w:proofErr w:type="gramEnd"/>
      <w:r>
        <w:rPr>
          <w:rFonts w:ascii="Arial" w:hAnsi="Arial" w:cs="Arial"/>
          <w:b/>
          <w:bCs/>
          <w:sz w:val="22"/>
          <w:szCs w:val="22"/>
        </w:rPr>
        <w:t xml:space="preserve"> </w:t>
      </w:r>
      <w:r w:rsidRPr="00155567">
        <w:rPr>
          <w:rFonts w:ascii="Arial" w:hAnsi="Arial" w:cs="Arial"/>
          <w:sz w:val="22"/>
          <w:szCs w:val="22"/>
        </w:rPr>
        <w:t xml:space="preserve">striatal </w:t>
      </w:r>
      <w:r>
        <w:rPr>
          <w:rFonts w:ascii="Arial" w:hAnsi="Arial" w:cs="Arial"/>
          <w:sz w:val="22"/>
          <w:szCs w:val="22"/>
        </w:rPr>
        <w:t>SPNs</w:t>
      </w:r>
      <w:r w:rsidRPr="00155567">
        <w:rPr>
          <w:rFonts w:ascii="Arial" w:hAnsi="Arial" w:cs="Arial"/>
          <w:sz w:val="22"/>
          <w:szCs w:val="22"/>
        </w:rPr>
        <w:t xml:space="preserve"> </w:t>
      </w:r>
      <w:r>
        <w:rPr>
          <w:rFonts w:ascii="Arial" w:hAnsi="Arial" w:cs="Arial"/>
          <w:sz w:val="22"/>
          <w:szCs w:val="22"/>
        </w:rPr>
        <w:t>expressing:</w:t>
      </w:r>
      <w:r w:rsidRPr="00155567">
        <w:rPr>
          <w:rFonts w:ascii="Arial" w:hAnsi="Arial" w:cs="Arial"/>
          <w:sz w:val="22"/>
          <w:szCs w:val="22"/>
        </w:rPr>
        <w:t xml:space="preserve"> D1R</w:t>
      </w:r>
      <w:r>
        <w:rPr>
          <w:rFonts w:ascii="Arial" w:hAnsi="Arial" w:cs="Arial"/>
          <w:sz w:val="22"/>
          <w:szCs w:val="22"/>
        </w:rPr>
        <w:t xml:space="preserve">, </w:t>
      </w:r>
      <w:r w:rsidRPr="00155567">
        <w:rPr>
          <w:rFonts w:ascii="Arial" w:hAnsi="Arial" w:cs="Arial"/>
          <w:sz w:val="22"/>
          <w:szCs w:val="22"/>
        </w:rPr>
        <w:t>D2R</w:t>
      </w:r>
      <w:r>
        <w:rPr>
          <w:rFonts w:ascii="Arial" w:hAnsi="Arial" w:cs="Arial"/>
          <w:sz w:val="22"/>
          <w:szCs w:val="22"/>
        </w:rPr>
        <w:t xml:space="preserve">, or D3R </w:t>
      </w:r>
      <w:r>
        <w:rPr>
          <w:rFonts w:ascii="Arial" w:hAnsi="Arial" w:cs="Arial"/>
          <w:b/>
          <w:bCs/>
          <w:sz w:val="22"/>
          <w:szCs w:val="22"/>
        </w:rPr>
        <w:t xml:space="preserve">(A) </w:t>
      </w:r>
      <w:r>
        <w:rPr>
          <w:rFonts w:ascii="Arial" w:hAnsi="Arial" w:cs="Arial"/>
          <w:sz w:val="22"/>
          <w:szCs w:val="22"/>
        </w:rPr>
        <w:t xml:space="preserve">and SPNs co-expressing </w:t>
      </w:r>
      <w:r w:rsidRPr="00155567">
        <w:rPr>
          <w:rFonts w:ascii="Arial" w:hAnsi="Arial" w:cs="Arial"/>
          <w:sz w:val="22"/>
          <w:szCs w:val="22"/>
        </w:rPr>
        <w:t>D1/2R</w:t>
      </w:r>
      <w:r>
        <w:rPr>
          <w:rFonts w:ascii="Arial" w:hAnsi="Arial" w:cs="Arial"/>
          <w:sz w:val="22"/>
          <w:szCs w:val="22"/>
        </w:rPr>
        <w:t xml:space="preserve">, </w:t>
      </w:r>
      <w:r w:rsidRPr="00155567">
        <w:rPr>
          <w:rFonts w:ascii="Arial" w:hAnsi="Arial" w:cs="Arial"/>
          <w:sz w:val="22"/>
          <w:szCs w:val="22"/>
        </w:rPr>
        <w:t>D1/3</w:t>
      </w:r>
      <w:r>
        <w:rPr>
          <w:rFonts w:ascii="Arial" w:hAnsi="Arial" w:cs="Arial"/>
          <w:sz w:val="22"/>
          <w:szCs w:val="22"/>
        </w:rPr>
        <w:t xml:space="preserve">R, </w:t>
      </w:r>
      <w:r w:rsidRPr="00155567">
        <w:rPr>
          <w:rFonts w:ascii="Arial" w:hAnsi="Arial" w:cs="Arial"/>
          <w:sz w:val="22"/>
          <w:szCs w:val="22"/>
        </w:rPr>
        <w:t>or</w:t>
      </w:r>
      <w:r>
        <w:rPr>
          <w:rFonts w:ascii="Arial" w:hAnsi="Arial" w:cs="Arial"/>
          <w:sz w:val="22"/>
          <w:szCs w:val="22"/>
        </w:rPr>
        <w:t xml:space="preserve"> </w:t>
      </w:r>
      <w:r w:rsidRPr="00155567">
        <w:rPr>
          <w:rFonts w:ascii="Arial" w:hAnsi="Arial" w:cs="Arial"/>
          <w:sz w:val="22"/>
          <w:szCs w:val="22"/>
        </w:rPr>
        <w:t>D2/3R</w:t>
      </w:r>
      <w:r>
        <w:rPr>
          <w:rFonts w:ascii="Arial" w:hAnsi="Arial" w:cs="Arial"/>
          <w:sz w:val="22"/>
          <w:szCs w:val="22"/>
        </w:rPr>
        <w:t xml:space="preserve"> </w:t>
      </w:r>
      <w:r>
        <w:rPr>
          <w:rFonts w:ascii="Arial" w:hAnsi="Arial" w:cs="Arial"/>
          <w:b/>
          <w:bCs/>
          <w:sz w:val="22"/>
          <w:szCs w:val="22"/>
        </w:rPr>
        <w:t>(B)</w:t>
      </w:r>
      <w:r w:rsidRPr="00155567">
        <w:rPr>
          <w:rFonts w:ascii="Arial" w:hAnsi="Arial" w:cs="Arial"/>
          <w:sz w:val="22"/>
          <w:szCs w:val="22"/>
        </w:rPr>
        <w:t xml:space="preserve"> in the caudate putamen (</w:t>
      </w:r>
      <w:proofErr w:type="spellStart"/>
      <w:r w:rsidRPr="00155567">
        <w:rPr>
          <w:rFonts w:ascii="Arial" w:hAnsi="Arial" w:cs="Arial"/>
          <w:sz w:val="22"/>
          <w:szCs w:val="22"/>
        </w:rPr>
        <w:t>CPu</w:t>
      </w:r>
      <w:proofErr w:type="spellEnd"/>
      <w:r w:rsidRPr="00155567">
        <w:rPr>
          <w:rFonts w:ascii="Arial" w:hAnsi="Arial" w:cs="Arial"/>
          <w:sz w:val="22"/>
          <w:szCs w:val="22"/>
        </w:rPr>
        <w:t xml:space="preserve">), nucleus </w:t>
      </w:r>
      <w:proofErr w:type="spellStart"/>
      <w:r w:rsidRPr="00155567">
        <w:rPr>
          <w:rFonts w:ascii="Arial" w:hAnsi="Arial" w:cs="Arial"/>
          <w:sz w:val="22"/>
          <w:szCs w:val="22"/>
        </w:rPr>
        <w:t>accumbens</w:t>
      </w:r>
      <w:proofErr w:type="spellEnd"/>
      <w:r w:rsidRPr="00155567">
        <w:rPr>
          <w:rFonts w:ascii="Arial" w:hAnsi="Arial" w:cs="Arial"/>
          <w:sz w:val="22"/>
          <w:szCs w:val="22"/>
        </w:rPr>
        <w:t xml:space="preserve"> (NAc), anterior commissure (</w:t>
      </w:r>
      <w:proofErr w:type="spellStart"/>
      <w:r w:rsidRPr="00155567">
        <w:rPr>
          <w:rFonts w:ascii="Arial" w:hAnsi="Arial" w:cs="Arial"/>
          <w:sz w:val="22"/>
          <w:szCs w:val="22"/>
        </w:rPr>
        <w:t>aco</w:t>
      </w:r>
      <w:proofErr w:type="spellEnd"/>
      <w:r w:rsidRPr="00155567">
        <w:rPr>
          <w:rFonts w:ascii="Arial" w:hAnsi="Arial" w:cs="Arial"/>
          <w:sz w:val="22"/>
          <w:szCs w:val="22"/>
        </w:rPr>
        <w:t xml:space="preserve">), and olfactory tubercle (OT). Changes in density were also assessed across a rostral-caudal axis (R1 = -1.61mm, R2 = -1.33 mm, R3 = -1.15 mm, and C = 0.91 mm). </w:t>
      </w:r>
      <w:r>
        <w:rPr>
          <w:rFonts w:ascii="Arial" w:hAnsi="Arial" w:cs="Arial"/>
          <w:sz w:val="22"/>
          <w:szCs w:val="22"/>
        </w:rPr>
        <w:t>The numbers on the scales represent the average positive cell density for each co-expressing receptor subpopulation. D=dorsal, V=ventral, L=lateral, M=medial.</w:t>
      </w:r>
    </w:p>
    <w:p w14:paraId="1AF41BCB" w14:textId="21DAF9FD" w:rsidR="00A23CE5" w:rsidRDefault="00A23CE5">
      <w:pPr>
        <w:rPr>
          <w:rFonts w:ascii="Arial" w:hAnsi="Arial" w:cs="Arial"/>
          <w:sz w:val="22"/>
          <w:szCs w:val="22"/>
        </w:rPr>
      </w:pPr>
      <w:r>
        <w:rPr>
          <w:rFonts w:ascii="Arial" w:hAnsi="Arial" w:cs="Arial"/>
          <w:sz w:val="22"/>
          <w:szCs w:val="22"/>
        </w:rPr>
        <w:br w:type="page"/>
      </w:r>
    </w:p>
    <w:p w14:paraId="68B51E13" w14:textId="14589A8D" w:rsidR="00A23CE5" w:rsidRPr="00EE78A3" w:rsidRDefault="00A23CE5" w:rsidP="006943E6">
      <w:pPr>
        <w:spacing w:line="360" w:lineRule="auto"/>
        <w:jc w:val="both"/>
        <w:rPr>
          <w:rFonts w:ascii="Arial" w:hAnsi="Arial" w:cs="Arial"/>
          <w:b/>
          <w:bCs/>
          <w:sz w:val="22"/>
          <w:szCs w:val="22"/>
          <w:u w:val="single"/>
        </w:rPr>
      </w:pPr>
      <w:r>
        <w:rPr>
          <w:rFonts w:ascii="Arial" w:hAnsi="Arial" w:cs="Arial"/>
          <w:b/>
          <w:bCs/>
          <w:noProof/>
          <w:sz w:val="22"/>
          <w:szCs w:val="22"/>
          <w:u w:val="single"/>
          <w14:ligatures w14:val="standardContextual"/>
        </w:rPr>
        <w:lastRenderedPageBreak/>
        <w:drawing>
          <wp:anchor distT="0" distB="0" distL="114300" distR="114300" simplePos="0" relativeHeight="251665408" behindDoc="0" locked="0" layoutInCell="1" allowOverlap="1" wp14:anchorId="262DCF2B" wp14:editId="2CD4FC46">
            <wp:simplePos x="0" y="0"/>
            <wp:positionH relativeFrom="column">
              <wp:posOffset>-652145</wp:posOffset>
            </wp:positionH>
            <wp:positionV relativeFrom="paragraph">
              <wp:posOffset>0</wp:posOffset>
            </wp:positionV>
            <wp:extent cx="7219950" cy="8465820"/>
            <wp:effectExtent l="0" t="0" r="6350" b="5080"/>
            <wp:wrapSquare wrapText="bothSides"/>
            <wp:docPr id="1987732604" name="Picture 5" descr="A collage of images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32604" name="Picture 5" descr="A collage of images of a person's body&#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219950" cy="8465820"/>
                    </a:xfrm>
                    <a:prstGeom prst="rect">
                      <a:avLst/>
                    </a:prstGeom>
                  </pic:spPr>
                </pic:pic>
              </a:graphicData>
            </a:graphic>
            <wp14:sizeRelH relativeFrom="margin">
              <wp14:pctWidth>0</wp14:pctWidth>
            </wp14:sizeRelH>
            <wp14:sizeRelV relativeFrom="margin">
              <wp14:pctHeight>0</wp14:pctHeight>
            </wp14:sizeRelV>
          </wp:anchor>
        </w:drawing>
      </w:r>
    </w:p>
    <w:p w14:paraId="65A7931B" w14:textId="555AE3A1" w:rsidR="00227735" w:rsidRDefault="00227735" w:rsidP="006943E6">
      <w:pPr>
        <w:spacing w:line="360" w:lineRule="auto"/>
        <w:contextualSpacing/>
        <w:jc w:val="both"/>
        <w:rPr>
          <w:rFonts w:ascii="Arial" w:hAnsi="Arial" w:cs="Arial"/>
          <w:sz w:val="22"/>
          <w:szCs w:val="22"/>
        </w:rPr>
      </w:pPr>
      <w:r>
        <w:rPr>
          <w:rFonts w:ascii="Arial" w:hAnsi="Arial" w:cs="Arial"/>
          <w:b/>
          <w:bCs/>
          <w:sz w:val="22"/>
          <w:szCs w:val="22"/>
        </w:rPr>
        <w:lastRenderedPageBreak/>
        <w:t xml:space="preserve">Figure 5. Sex differences in dopamine receptor expression within the Islands of Calleja (IC). (A-C) </w:t>
      </w:r>
      <w:r>
        <w:rPr>
          <w:rFonts w:ascii="Arial" w:hAnsi="Arial" w:cs="Arial"/>
          <w:sz w:val="22"/>
          <w:szCs w:val="22"/>
        </w:rPr>
        <w:t xml:space="preserve">Representative images </w:t>
      </w:r>
      <w:r w:rsidRPr="004C437C">
        <w:rPr>
          <w:rFonts w:ascii="Arial" w:hAnsi="Arial" w:cs="Arial"/>
          <w:b/>
          <w:bCs/>
          <w:sz w:val="22"/>
          <w:szCs w:val="22"/>
        </w:rPr>
        <w:t>(A, B)</w:t>
      </w:r>
      <w:r>
        <w:rPr>
          <w:rFonts w:ascii="Arial" w:hAnsi="Arial" w:cs="Arial"/>
          <w:sz w:val="22"/>
          <w:szCs w:val="22"/>
        </w:rPr>
        <w:t xml:space="preserve"> and quantification </w:t>
      </w:r>
      <w:r>
        <w:rPr>
          <w:rFonts w:ascii="Arial" w:hAnsi="Arial" w:cs="Arial"/>
          <w:b/>
          <w:bCs/>
          <w:sz w:val="22"/>
          <w:szCs w:val="22"/>
        </w:rPr>
        <w:t>(C)</w:t>
      </w:r>
      <w:r>
        <w:rPr>
          <w:rFonts w:ascii="Arial" w:hAnsi="Arial" w:cs="Arial"/>
          <w:sz w:val="22"/>
          <w:szCs w:val="22"/>
        </w:rPr>
        <w:t xml:space="preserve"> of D1R expression in the IC revealed that females primarily expressed D1R-only SPN</w:t>
      </w:r>
      <w:r w:rsidR="00697ED9">
        <w:rPr>
          <w:rFonts w:ascii="Arial" w:hAnsi="Arial" w:cs="Arial"/>
          <w:sz w:val="22"/>
          <w:szCs w:val="22"/>
        </w:rPr>
        <w:t>s</w:t>
      </w:r>
      <w:r>
        <w:rPr>
          <w:rFonts w:ascii="Arial" w:hAnsi="Arial" w:cs="Arial"/>
          <w:sz w:val="22"/>
          <w:szCs w:val="22"/>
        </w:rPr>
        <w:t xml:space="preserve"> compared to males (**p=0.0011). </w:t>
      </w:r>
      <w:r>
        <w:rPr>
          <w:rFonts w:ascii="Arial" w:hAnsi="Arial" w:cs="Arial"/>
          <w:b/>
          <w:bCs/>
          <w:sz w:val="22"/>
          <w:szCs w:val="22"/>
        </w:rPr>
        <w:t xml:space="preserve">(D-I) </w:t>
      </w:r>
      <w:r>
        <w:rPr>
          <w:rFonts w:ascii="Arial" w:hAnsi="Arial" w:cs="Arial"/>
          <w:sz w:val="22"/>
          <w:szCs w:val="22"/>
        </w:rPr>
        <w:t xml:space="preserve">Representative images </w:t>
      </w:r>
      <w:r>
        <w:rPr>
          <w:rFonts w:ascii="Arial" w:hAnsi="Arial" w:cs="Arial"/>
          <w:b/>
          <w:bCs/>
          <w:sz w:val="22"/>
          <w:szCs w:val="22"/>
        </w:rPr>
        <w:t>(D,E,G,H)</w:t>
      </w:r>
      <w:r>
        <w:rPr>
          <w:rFonts w:ascii="Arial" w:hAnsi="Arial" w:cs="Arial"/>
          <w:sz w:val="22"/>
          <w:szCs w:val="22"/>
        </w:rPr>
        <w:t xml:space="preserve"> and quantification </w:t>
      </w:r>
      <w:r>
        <w:rPr>
          <w:rFonts w:ascii="Arial" w:hAnsi="Arial" w:cs="Arial"/>
          <w:b/>
          <w:bCs/>
          <w:sz w:val="22"/>
          <w:szCs w:val="22"/>
        </w:rPr>
        <w:t xml:space="preserve">(F, I) </w:t>
      </w:r>
      <w:r>
        <w:rPr>
          <w:rFonts w:ascii="Arial" w:hAnsi="Arial" w:cs="Arial"/>
          <w:sz w:val="22"/>
          <w:szCs w:val="22"/>
        </w:rPr>
        <w:t xml:space="preserve">of D3R expression in the IC showed that the IC in males </w:t>
      </w:r>
      <w:r w:rsidR="00DF0155">
        <w:rPr>
          <w:rFonts w:ascii="Arial" w:hAnsi="Arial" w:cs="Arial"/>
          <w:sz w:val="22"/>
          <w:szCs w:val="22"/>
        </w:rPr>
        <w:t>wa</w:t>
      </w:r>
      <w:r>
        <w:rPr>
          <w:rFonts w:ascii="Arial" w:hAnsi="Arial" w:cs="Arial"/>
          <w:sz w:val="22"/>
          <w:szCs w:val="22"/>
        </w:rPr>
        <w:t>s also composed of D3R-only</w:t>
      </w:r>
      <w:r w:rsidR="00DF0155">
        <w:rPr>
          <w:rFonts w:ascii="Arial" w:hAnsi="Arial" w:cs="Arial"/>
          <w:sz w:val="22"/>
          <w:szCs w:val="22"/>
          <w:vertAlign w:val="superscript"/>
        </w:rPr>
        <w:t>+</w:t>
      </w:r>
      <w:r>
        <w:rPr>
          <w:rFonts w:ascii="Arial" w:hAnsi="Arial" w:cs="Arial"/>
          <w:sz w:val="22"/>
          <w:szCs w:val="22"/>
        </w:rPr>
        <w:t xml:space="preserve"> </w:t>
      </w:r>
      <w:r>
        <w:rPr>
          <w:rFonts w:ascii="Arial" w:hAnsi="Arial" w:cs="Arial"/>
          <w:b/>
          <w:bCs/>
          <w:sz w:val="22"/>
          <w:szCs w:val="22"/>
        </w:rPr>
        <w:t>(D-F)</w:t>
      </w:r>
      <w:r>
        <w:rPr>
          <w:rFonts w:ascii="Arial" w:hAnsi="Arial" w:cs="Arial"/>
          <w:sz w:val="22"/>
          <w:szCs w:val="22"/>
        </w:rPr>
        <w:t xml:space="preserve"> and D1/3R</w:t>
      </w:r>
      <w:r w:rsidRPr="00DF0155">
        <w:rPr>
          <w:rFonts w:ascii="Arial" w:hAnsi="Arial" w:cs="Arial"/>
          <w:sz w:val="22"/>
          <w:szCs w:val="22"/>
          <w:vertAlign w:val="superscript"/>
        </w:rPr>
        <w:t>+</w:t>
      </w:r>
      <w:r>
        <w:rPr>
          <w:rFonts w:ascii="Arial" w:hAnsi="Arial" w:cs="Arial"/>
          <w:sz w:val="22"/>
          <w:szCs w:val="22"/>
        </w:rPr>
        <w:t xml:space="preserve"> </w:t>
      </w:r>
      <w:r>
        <w:rPr>
          <w:rFonts w:ascii="Arial" w:hAnsi="Arial" w:cs="Arial"/>
          <w:b/>
          <w:bCs/>
          <w:sz w:val="22"/>
          <w:szCs w:val="22"/>
        </w:rPr>
        <w:t xml:space="preserve">(G-I) </w:t>
      </w:r>
      <w:r w:rsidR="00DF0155">
        <w:rPr>
          <w:rFonts w:ascii="Arial" w:hAnsi="Arial" w:cs="Arial"/>
          <w:sz w:val="22"/>
          <w:szCs w:val="22"/>
        </w:rPr>
        <w:t>cells</w:t>
      </w:r>
      <w:r>
        <w:rPr>
          <w:rFonts w:ascii="Arial" w:hAnsi="Arial" w:cs="Arial"/>
          <w:sz w:val="22"/>
          <w:szCs w:val="22"/>
        </w:rPr>
        <w:t xml:space="preserve">, unlike females who express negligible levels of either receptor subpopulation in this region (D3R-only: ***p=0.0002; D1/3R: **p=0.0089). For </w:t>
      </w:r>
      <w:r w:rsidRPr="00844B03">
        <w:rPr>
          <w:rFonts w:ascii="Arial" w:hAnsi="Arial" w:cs="Arial"/>
          <w:b/>
          <w:bCs/>
          <w:sz w:val="22"/>
          <w:szCs w:val="22"/>
        </w:rPr>
        <w:t xml:space="preserve">Panels </w:t>
      </w:r>
      <w:r>
        <w:rPr>
          <w:rFonts w:ascii="Arial" w:hAnsi="Arial" w:cs="Arial"/>
          <w:b/>
          <w:bCs/>
          <w:sz w:val="22"/>
          <w:szCs w:val="22"/>
        </w:rPr>
        <w:t>A</w:t>
      </w:r>
      <w:r w:rsidRPr="00844B03">
        <w:rPr>
          <w:rFonts w:ascii="Arial" w:hAnsi="Arial" w:cs="Arial"/>
          <w:b/>
          <w:bCs/>
          <w:sz w:val="22"/>
          <w:szCs w:val="22"/>
        </w:rPr>
        <w:t xml:space="preserve">, </w:t>
      </w:r>
      <w:r>
        <w:rPr>
          <w:rFonts w:ascii="Arial" w:hAnsi="Arial" w:cs="Arial"/>
          <w:b/>
          <w:bCs/>
          <w:sz w:val="22"/>
          <w:szCs w:val="22"/>
        </w:rPr>
        <w:t>B</w:t>
      </w:r>
      <w:r w:rsidRPr="00844B03">
        <w:rPr>
          <w:rFonts w:ascii="Arial" w:hAnsi="Arial" w:cs="Arial"/>
          <w:b/>
          <w:bCs/>
          <w:sz w:val="22"/>
          <w:szCs w:val="22"/>
        </w:rPr>
        <w:t xml:space="preserve">, </w:t>
      </w:r>
      <w:r>
        <w:rPr>
          <w:rFonts w:ascii="Arial" w:hAnsi="Arial" w:cs="Arial"/>
          <w:b/>
          <w:bCs/>
          <w:sz w:val="22"/>
          <w:szCs w:val="22"/>
        </w:rPr>
        <w:t>D, E, G, H</w:t>
      </w:r>
      <w:r>
        <w:rPr>
          <w:rFonts w:ascii="Arial" w:hAnsi="Arial" w:cs="Arial"/>
          <w:sz w:val="22"/>
          <w:szCs w:val="22"/>
        </w:rPr>
        <w:t>, s</w:t>
      </w:r>
      <w:r w:rsidRPr="00155567">
        <w:rPr>
          <w:rFonts w:ascii="Arial" w:hAnsi="Arial" w:cs="Arial"/>
          <w:sz w:val="22"/>
          <w:szCs w:val="22"/>
        </w:rPr>
        <w:t>cale bar = 1 mm</w:t>
      </w:r>
      <w:r>
        <w:rPr>
          <w:rFonts w:ascii="Arial" w:hAnsi="Arial" w:cs="Arial"/>
          <w:sz w:val="22"/>
          <w:szCs w:val="22"/>
        </w:rPr>
        <w:t>;</w:t>
      </w:r>
      <w:r w:rsidRPr="00155567">
        <w:rPr>
          <w:rFonts w:ascii="Arial" w:hAnsi="Arial" w:cs="Arial"/>
          <w:sz w:val="22"/>
          <w:szCs w:val="22"/>
        </w:rPr>
        <w:t xml:space="preserve"> </w:t>
      </w:r>
      <w:r>
        <w:rPr>
          <w:rFonts w:ascii="Arial" w:hAnsi="Arial" w:cs="Arial"/>
          <w:sz w:val="22"/>
          <w:szCs w:val="22"/>
        </w:rPr>
        <w:t>h</w:t>
      </w:r>
      <w:r w:rsidRPr="00155567">
        <w:rPr>
          <w:rFonts w:ascii="Arial" w:hAnsi="Arial" w:cs="Arial"/>
          <w:sz w:val="22"/>
          <w:szCs w:val="22"/>
        </w:rPr>
        <w:t>eat map legend</w:t>
      </w:r>
      <w:r>
        <w:rPr>
          <w:rFonts w:ascii="Arial" w:hAnsi="Arial" w:cs="Arial"/>
          <w:sz w:val="22"/>
          <w:szCs w:val="22"/>
        </w:rPr>
        <w:t>s</w:t>
      </w:r>
      <w:r w:rsidRPr="00155567">
        <w:rPr>
          <w:rFonts w:ascii="Arial" w:hAnsi="Arial" w:cs="Arial"/>
          <w:sz w:val="22"/>
          <w:szCs w:val="22"/>
        </w:rPr>
        <w:t xml:space="preserve"> represent the number of mRNA grains within a given cell. Mean ± SEM, n=</w:t>
      </w:r>
      <w:r>
        <w:rPr>
          <w:rFonts w:ascii="Arial" w:hAnsi="Arial" w:cs="Arial"/>
          <w:sz w:val="22"/>
          <w:szCs w:val="22"/>
        </w:rPr>
        <w:t>3 male</w:t>
      </w:r>
      <w:r w:rsidRPr="00155567">
        <w:rPr>
          <w:rFonts w:ascii="Arial" w:hAnsi="Arial" w:cs="Arial"/>
          <w:sz w:val="22"/>
          <w:szCs w:val="22"/>
        </w:rPr>
        <w:t xml:space="preserve"> mice</w:t>
      </w:r>
      <w:r>
        <w:rPr>
          <w:rFonts w:ascii="Arial" w:hAnsi="Arial" w:cs="Arial"/>
          <w:sz w:val="22"/>
          <w:szCs w:val="22"/>
        </w:rPr>
        <w:t>, n=3 female mice</w:t>
      </w:r>
      <w:r w:rsidRPr="00155567">
        <w:rPr>
          <w:rFonts w:ascii="Arial" w:hAnsi="Arial" w:cs="Arial"/>
          <w:sz w:val="22"/>
          <w:szCs w:val="22"/>
        </w:rPr>
        <w:t xml:space="preserve"> for all conditions. </w:t>
      </w:r>
      <w:r>
        <w:rPr>
          <w:rFonts w:ascii="Arial" w:hAnsi="Arial" w:cs="Arial"/>
          <w:sz w:val="22"/>
          <w:szCs w:val="22"/>
        </w:rPr>
        <w:t>D=dorsal, V=ventral, L=lateral, M=medial.</w:t>
      </w:r>
    </w:p>
    <w:p w14:paraId="6E72C7F2" w14:textId="446D80A8" w:rsidR="00A23CE5" w:rsidRDefault="00A23CE5">
      <w:pPr>
        <w:rPr>
          <w:rFonts w:ascii="Arial" w:hAnsi="Arial" w:cs="Arial"/>
          <w:sz w:val="22"/>
          <w:szCs w:val="22"/>
        </w:rPr>
      </w:pPr>
      <w:r>
        <w:rPr>
          <w:rFonts w:ascii="Arial" w:hAnsi="Arial" w:cs="Arial"/>
          <w:sz w:val="22"/>
          <w:szCs w:val="22"/>
        </w:rPr>
        <w:br w:type="page"/>
      </w:r>
    </w:p>
    <w:p w14:paraId="37ED7CAE" w14:textId="6E2B80C5" w:rsidR="00A23CE5" w:rsidRDefault="001B52DA" w:rsidP="006943E6">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66432" behindDoc="0" locked="0" layoutInCell="1" allowOverlap="1" wp14:anchorId="15F8053F" wp14:editId="525CD779">
            <wp:simplePos x="0" y="0"/>
            <wp:positionH relativeFrom="column">
              <wp:posOffset>-457619</wp:posOffset>
            </wp:positionH>
            <wp:positionV relativeFrom="paragraph">
              <wp:posOffset>0</wp:posOffset>
            </wp:positionV>
            <wp:extent cx="6882765" cy="8485505"/>
            <wp:effectExtent l="0" t="0" r="635" b="0"/>
            <wp:wrapSquare wrapText="bothSides"/>
            <wp:docPr id="1612795762" name="Picture 6" descr="A chart of different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95762" name="Picture 6" descr="A chart of different colored shapes&#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82765" cy="8485505"/>
                    </a:xfrm>
                    <a:prstGeom prst="rect">
                      <a:avLst/>
                    </a:prstGeom>
                  </pic:spPr>
                </pic:pic>
              </a:graphicData>
            </a:graphic>
            <wp14:sizeRelH relativeFrom="margin">
              <wp14:pctWidth>0</wp14:pctWidth>
            </wp14:sizeRelH>
            <wp14:sizeRelV relativeFrom="margin">
              <wp14:pctHeight>0</wp14:pctHeight>
            </wp14:sizeRelV>
          </wp:anchor>
        </w:drawing>
      </w:r>
    </w:p>
    <w:p w14:paraId="55FF3155" w14:textId="77777777" w:rsidR="00EE78A3" w:rsidRDefault="00227735" w:rsidP="006943E6">
      <w:pPr>
        <w:spacing w:line="360" w:lineRule="auto"/>
        <w:contextualSpacing/>
        <w:jc w:val="both"/>
        <w:rPr>
          <w:rFonts w:ascii="Arial" w:hAnsi="Arial" w:cs="Arial"/>
          <w:sz w:val="22"/>
          <w:szCs w:val="22"/>
        </w:rPr>
      </w:pPr>
      <w:r w:rsidRPr="004C437C">
        <w:rPr>
          <w:rFonts w:ascii="Arial" w:hAnsi="Arial" w:cs="Arial"/>
          <w:b/>
          <w:bCs/>
          <w:sz w:val="22"/>
          <w:szCs w:val="22"/>
        </w:rPr>
        <w:lastRenderedPageBreak/>
        <w:t xml:space="preserve">Figure </w:t>
      </w:r>
      <w:r>
        <w:rPr>
          <w:rFonts w:ascii="Arial" w:hAnsi="Arial" w:cs="Arial"/>
          <w:b/>
          <w:bCs/>
          <w:sz w:val="22"/>
          <w:szCs w:val="22"/>
        </w:rPr>
        <w:t>6.</w:t>
      </w:r>
      <w:r w:rsidRPr="004C437C">
        <w:rPr>
          <w:rFonts w:ascii="Arial" w:hAnsi="Arial" w:cs="Arial"/>
          <w:b/>
          <w:bCs/>
          <w:sz w:val="22"/>
          <w:szCs w:val="22"/>
        </w:rPr>
        <w:t xml:space="preserve"> Multi-species </w:t>
      </w:r>
      <w:r>
        <w:rPr>
          <w:rFonts w:ascii="Arial" w:hAnsi="Arial" w:cs="Arial"/>
          <w:b/>
          <w:bCs/>
          <w:sz w:val="22"/>
          <w:szCs w:val="22"/>
        </w:rPr>
        <w:t>consensus</w:t>
      </w:r>
      <w:r w:rsidRPr="004C437C">
        <w:rPr>
          <w:rFonts w:ascii="Arial" w:hAnsi="Arial" w:cs="Arial"/>
          <w:b/>
          <w:bCs/>
          <w:sz w:val="22"/>
          <w:szCs w:val="22"/>
        </w:rPr>
        <w:t xml:space="preserve"> of distinct</w:t>
      </w:r>
      <w:r>
        <w:rPr>
          <w:rFonts w:ascii="Arial" w:hAnsi="Arial" w:cs="Arial"/>
          <w:b/>
          <w:bCs/>
          <w:sz w:val="22"/>
          <w:szCs w:val="22"/>
        </w:rPr>
        <w:t xml:space="preserve"> striatal</w:t>
      </w:r>
      <w:r w:rsidRPr="004C437C">
        <w:rPr>
          <w:rFonts w:ascii="Arial" w:hAnsi="Arial" w:cs="Arial"/>
          <w:b/>
          <w:bCs/>
          <w:sz w:val="22"/>
          <w:szCs w:val="22"/>
        </w:rPr>
        <w:t xml:space="preserve"> projection neuron</w:t>
      </w:r>
      <w:r>
        <w:rPr>
          <w:rFonts w:ascii="Arial" w:hAnsi="Arial" w:cs="Arial"/>
          <w:b/>
          <w:bCs/>
          <w:sz w:val="22"/>
          <w:szCs w:val="22"/>
        </w:rPr>
        <w:t xml:space="preserve"> cell types</w:t>
      </w:r>
      <w:r w:rsidRPr="004C437C">
        <w:rPr>
          <w:rFonts w:ascii="Arial" w:hAnsi="Arial" w:cs="Arial"/>
          <w:b/>
          <w:bCs/>
          <w:sz w:val="22"/>
          <w:szCs w:val="22"/>
        </w:rPr>
        <w:t>.</w:t>
      </w:r>
      <w:r>
        <w:rPr>
          <w:rFonts w:ascii="Arial" w:hAnsi="Arial" w:cs="Arial"/>
          <w:b/>
          <w:bCs/>
          <w:sz w:val="22"/>
          <w:szCs w:val="22"/>
        </w:rPr>
        <w:t xml:space="preserve"> </w:t>
      </w:r>
      <w:r w:rsidRPr="004C437C">
        <w:rPr>
          <w:rFonts w:ascii="Arial" w:hAnsi="Arial" w:cs="Arial"/>
          <w:b/>
          <w:bCs/>
          <w:sz w:val="22"/>
          <w:szCs w:val="22"/>
        </w:rPr>
        <w:t>(A</w:t>
      </w:r>
      <w:r>
        <w:rPr>
          <w:rFonts w:ascii="Arial" w:hAnsi="Arial" w:cs="Arial"/>
          <w:b/>
          <w:bCs/>
          <w:sz w:val="22"/>
          <w:szCs w:val="22"/>
        </w:rPr>
        <w:t>, C</w:t>
      </w:r>
      <w:r w:rsidRPr="004C437C">
        <w:rPr>
          <w:rFonts w:ascii="Arial" w:hAnsi="Arial" w:cs="Arial"/>
          <w:b/>
          <w:bCs/>
          <w:sz w:val="22"/>
          <w:szCs w:val="22"/>
        </w:rPr>
        <w:t>)</w:t>
      </w:r>
      <w:r w:rsidRPr="004C437C">
        <w:rPr>
          <w:rFonts w:ascii="Arial" w:hAnsi="Arial" w:cs="Arial"/>
          <w:sz w:val="22"/>
          <w:szCs w:val="22"/>
        </w:rPr>
        <w:t xml:space="preserve"> UMAP projections of multi</w:t>
      </w:r>
      <w:r>
        <w:rPr>
          <w:rFonts w:ascii="Arial" w:hAnsi="Arial" w:cs="Arial"/>
          <w:sz w:val="22"/>
          <w:szCs w:val="22"/>
        </w:rPr>
        <w:t xml:space="preserve">-species striatum datasets using the original publication labels to identify cell type clusters </w:t>
      </w:r>
      <w:r>
        <w:rPr>
          <w:rFonts w:ascii="Arial" w:hAnsi="Arial" w:cs="Arial"/>
          <w:b/>
          <w:bCs/>
          <w:sz w:val="22"/>
          <w:szCs w:val="22"/>
        </w:rPr>
        <w:t xml:space="preserve">(A). (B) </w:t>
      </w:r>
      <w:r>
        <w:rPr>
          <w:rFonts w:ascii="Arial" w:hAnsi="Arial" w:cs="Arial"/>
          <w:sz w:val="22"/>
          <w:szCs w:val="22"/>
        </w:rPr>
        <w:t xml:space="preserve">Consolidation of SPN annotations from the original publications into a parsimonious consensus. </w:t>
      </w:r>
      <w:r>
        <w:rPr>
          <w:rFonts w:ascii="Arial" w:hAnsi="Arial" w:cs="Arial"/>
          <w:b/>
          <w:bCs/>
          <w:sz w:val="22"/>
          <w:szCs w:val="22"/>
        </w:rPr>
        <w:t xml:space="preserve">(C) </w:t>
      </w:r>
      <w:r>
        <w:rPr>
          <w:rFonts w:ascii="Arial" w:hAnsi="Arial" w:cs="Arial"/>
          <w:sz w:val="22"/>
          <w:szCs w:val="22"/>
        </w:rPr>
        <w:t xml:space="preserve">UMAP projections of the integrated, multi-species cell type consensus labels. </w:t>
      </w:r>
      <w:r>
        <w:rPr>
          <w:rFonts w:ascii="Arial" w:hAnsi="Arial" w:cs="Arial"/>
          <w:b/>
          <w:bCs/>
          <w:sz w:val="22"/>
          <w:szCs w:val="22"/>
        </w:rPr>
        <w:t xml:space="preserve">(D-G) </w:t>
      </w:r>
      <w:r>
        <w:rPr>
          <w:rFonts w:ascii="Arial" w:hAnsi="Arial" w:cs="Arial"/>
          <w:sz w:val="22"/>
          <w:szCs w:val="22"/>
        </w:rPr>
        <w:t>Violin plots of normalized relative expression for indicated genes within each dataset stratified by consensus labels</w:t>
      </w:r>
      <w:r w:rsidRPr="004C437C">
        <w:rPr>
          <w:rFonts w:ascii="Arial" w:hAnsi="Arial" w:cs="Arial"/>
          <w:sz w:val="22"/>
          <w:szCs w:val="22"/>
        </w:rPr>
        <w:t>.</w:t>
      </w:r>
    </w:p>
    <w:p w14:paraId="61F902E8" w14:textId="102042FF" w:rsidR="005B750E" w:rsidRDefault="005B750E" w:rsidP="00891691">
      <w:pPr>
        <w:contextualSpacing/>
        <w:jc w:val="both"/>
        <w:rPr>
          <w:rFonts w:ascii="Arial" w:hAnsi="Arial" w:cs="Arial"/>
          <w:sz w:val="22"/>
          <w:szCs w:val="22"/>
        </w:rPr>
      </w:pPr>
      <w:r>
        <w:rPr>
          <w:rFonts w:ascii="Arial" w:hAnsi="Arial" w:cs="Arial"/>
          <w:sz w:val="22"/>
          <w:szCs w:val="22"/>
        </w:rPr>
        <w:t>See also Figure S5, Figure S6, Table S2.</w:t>
      </w:r>
    </w:p>
    <w:p w14:paraId="717BF38A" w14:textId="180D1CEC" w:rsidR="001B52DA" w:rsidRDefault="001B52DA">
      <w:pPr>
        <w:rPr>
          <w:rFonts w:ascii="Arial" w:hAnsi="Arial" w:cs="Arial"/>
          <w:sz w:val="22"/>
          <w:szCs w:val="22"/>
        </w:rPr>
      </w:pPr>
      <w:r>
        <w:rPr>
          <w:rFonts w:ascii="Arial" w:hAnsi="Arial" w:cs="Arial"/>
          <w:sz w:val="22"/>
          <w:szCs w:val="22"/>
        </w:rPr>
        <w:br w:type="page"/>
      </w:r>
    </w:p>
    <w:p w14:paraId="4A1B4155" w14:textId="0BD33A43" w:rsidR="001B52DA" w:rsidRDefault="001B52DA" w:rsidP="00891691">
      <w:pPr>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67456" behindDoc="0" locked="0" layoutInCell="1" allowOverlap="1" wp14:anchorId="416ED8CF" wp14:editId="161F85CD">
            <wp:simplePos x="0" y="0"/>
            <wp:positionH relativeFrom="column">
              <wp:posOffset>-817245</wp:posOffset>
            </wp:positionH>
            <wp:positionV relativeFrom="paragraph">
              <wp:posOffset>0</wp:posOffset>
            </wp:positionV>
            <wp:extent cx="7564120" cy="4338320"/>
            <wp:effectExtent l="0" t="0" r="5080" b="5080"/>
            <wp:wrapSquare wrapText="bothSides"/>
            <wp:docPr id="138407346" name="Picture 7"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07346" name="Picture 7" descr="A collage of images of different color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4120" cy="4338320"/>
                    </a:xfrm>
                    <a:prstGeom prst="rect">
                      <a:avLst/>
                    </a:prstGeom>
                  </pic:spPr>
                </pic:pic>
              </a:graphicData>
            </a:graphic>
            <wp14:sizeRelH relativeFrom="margin">
              <wp14:pctWidth>0</wp14:pctWidth>
            </wp14:sizeRelH>
            <wp14:sizeRelV relativeFrom="margin">
              <wp14:pctHeight>0</wp14:pctHeight>
            </wp14:sizeRelV>
          </wp:anchor>
        </w:drawing>
      </w:r>
    </w:p>
    <w:p w14:paraId="22F7C98C" w14:textId="5D1FCF7C" w:rsidR="00227735" w:rsidRDefault="00227735" w:rsidP="006943E6">
      <w:pPr>
        <w:spacing w:line="360" w:lineRule="auto"/>
        <w:contextualSpacing/>
        <w:jc w:val="both"/>
        <w:rPr>
          <w:rFonts w:ascii="Arial" w:hAnsi="Arial" w:cs="Arial"/>
          <w:sz w:val="22"/>
          <w:szCs w:val="22"/>
        </w:rPr>
      </w:pPr>
    </w:p>
    <w:p w14:paraId="2B278E39" w14:textId="7240B689" w:rsidR="00EE78A3" w:rsidRDefault="00EE78A3" w:rsidP="006943E6">
      <w:pPr>
        <w:spacing w:line="360" w:lineRule="auto"/>
        <w:contextualSpacing/>
        <w:jc w:val="both"/>
        <w:rPr>
          <w:rFonts w:ascii="Arial" w:hAnsi="Arial" w:cs="Arial"/>
          <w:sz w:val="22"/>
          <w:szCs w:val="22"/>
        </w:rPr>
      </w:pPr>
      <w:r>
        <w:rPr>
          <w:rFonts w:ascii="Arial" w:hAnsi="Arial" w:cs="Arial"/>
          <w:b/>
          <w:bCs/>
          <w:sz w:val="22"/>
          <w:szCs w:val="22"/>
        </w:rPr>
        <w:t xml:space="preserve">Figure 7. mRNA expression of Foxp2 in dorsal and ventral striatum. (A-D) </w:t>
      </w:r>
      <w:r>
        <w:rPr>
          <w:rFonts w:ascii="Arial" w:hAnsi="Arial" w:cs="Arial"/>
          <w:sz w:val="22"/>
          <w:szCs w:val="22"/>
        </w:rPr>
        <w:t xml:space="preserve">Representative multiplex </w:t>
      </w:r>
      <w:proofErr w:type="spellStart"/>
      <w:r>
        <w:rPr>
          <w:rFonts w:ascii="Arial" w:hAnsi="Arial" w:cs="Arial"/>
          <w:sz w:val="22"/>
          <w:szCs w:val="22"/>
        </w:rPr>
        <w:t>RNAscope</w:t>
      </w:r>
      <w:proofErr w:type="spellEnd"/>
      <w:r>
        <w:rPr>
          <w:rFonts w:ascii="Arial" w:hAnsi="Arial" w:cs="Arial"/>
          <w:sz w:val="22"/>
          <w:szCs w:val="22"/>
        </w:rPr>
        <w:t xml:space="preserve"> images of D1R (</w:t>
      </w:r>
      <w:r w:rsidRPr="00615533">
        <w:rPr>
          <w:rFonts w:ascii="Arial" w:hAnsi="Arial" w:cs="Arial"/>
          <w:b/>
          <w:bCs/>
          <w:sz w:val="22"/>
          <w:szCs w:val="22"/>
        </w:rPr>
        <w:t>A</w:t>
      </w:r>
      <w:r>
        <w:rPr>
          <w:rFonts w:ascii="Arial" w:hAnsi="Arial" w:cs="Arial"/>
          <w:sz w:val="22"/>
          <w:szCs w:val="22"/>
        </w:rPr>
        <w:t>), D2R (</w:t>
      </w:r>
      <w:r w:rsidRPr="00615533">
        <w:rPr>
          <w:rFonts w:ascii="Arial" w:hAnsi="Arial" w:cs="Arial"/>
          <w:b/>
          <w:bCs/>
          <w:sz w:val="22"/>
          <w:szCs w:val="22"/>
        </w:rPr>
        <w:t>B</w:t>
      </w:r>
      <w:r>
        <w:rPr>
          <w:rFonts w:ascii="Arial" w:hAnsi="Arial" w:cs="Arial"/>
          <w:sz w:val="22"/>
          <w:szCs w:val="22"/>
        </w:rPr>
        <w:t>), Foxp2 (</w:t>
      </w:r>
      <w:r w:rsidRPr="00615533">
        <w:rPr>
          <w:rFonts w:ascii="Arial" w:hAnsi="Arial" w:cs="Arial"/>
          <w:b/>
          <w:bCs/>
          <w:sz w:val="22"/>
          <w:szCs w:val="22"/>
        </w:rPr>
        <w:t>C</w:t>
      </w:r>
      <w:r>
        <w:rPr>
          <w:rFonts w:ascii="Arial" w:hAnsi="Arial" w:cs="Arial"/>
          <w:sz w:val="22"/>
          <w:szCs w:val="22"/>
        </w:rPr>
        <w:t>), and merged channels (</w:t>
      </w:r>
      <w:r w:rsidRPr="00615533">
        <w:rPr>
          <w:rFonts w:ascii="Arial" w:hAnsi="Arial" w:cs="Arial"/>
          <w:b/>
          <w:bCs/>
          <w:sz w:val="22"/>
          <w:szCs w:val="22"/>
        </w:rPr>
        <w:t>D</w:t>
      </w:r>
      <w:r>
        <w:rPr>
          <w:rFonts w:ascii="Arial" w:hAnsi="Arial" w:cs="Arial"/>
          <w:sz w:val="22"/>
          <w:szCs w:val="22"/>
        </w:rPr>
        <w:t xml:space="preserve">). </w:t>
      </w:r>
      <w:r>
        <w:rPr>
          <w:rFonts w:ascii="Arial" w:hAnsi="Arial" w:cs="Arial"/>
          <w:b/>
          <w:bCs/>
          <w:sz w:val="22"/>
          <w:szCs w:val="22"/>
        </w:rPr>
        <w:t xml:space="preserve">(E) </w:t>
      </w:r>
      <w:r>
        <w:rPr>
          <w:rFonts w:ascii="Arial" w:hAnsi="Arial" w:cs="Arial"/>
          <w:sz w:val="22"/>
          <w:szCs w:val="22"/>
        </w:rPr>
        <w:t xml:space="preserve">Spatial density heatmap of cells positive for the co-expression of D1R, D2R, and Foxp2. </w:t>
      </w:r>
      <w:r>
        <w:rPr>
          <w:rFonts w:ascii="Arial" w:hAnsi="Arial" w:cs="Arial"/>
          <w:b/>
          <w:bCs/>
          <w:sz w:val="22"/>
          <w:szCs w:val="22"/>
        </w:rPr>
        <w:t xml:space="preserve">(F) </w:t>
      </w:r>
      <w:r>
        <w:rPr>
          <w:rFonts w:ascii="Arial" w:hAnsi="Arial" w:cs="Arial"/>
          <w:sz w:val="22"/>
          <w:szCs w:val="22"/>
        </w:rPr>
        <w:t>Magnified image of the OT, highlighting dense clusters of D1R/D2R/</w:t>
      </w:r>
      <w:r w:rsidRPr="007230E5">
        <w:rPr>
          <w:rFonts w:ascii="Arial" w:hAnsi="Arial" w:cs="Arial"/>
          <w:sz w:val="22"/>
          <w:szCs w:val="22"/>
        </w:rPr>
        <w:t>Foxp2</w:t>
      </w:r>
      <w:r>
        <w:rPr>
          <w:rFonts w:ascii="Arial" w:hAnsi="Arial" w:cs="Arial"/>
          <w:sz w:val="22"/>
          <w:szCs w:val="22"/>
        </w:rPr>
        <w:t xml:space="preserve"> co-expression. </w:t>
      </w:r>
      <w:r>
        <w:rPr>
          <w:rFonts w:ascii="Arial" w:hAnsi="Arial" w:cs="Arial"/>
          <w:b/>
          <w:bCs/>
          <w:sz w:val="22"/>
          <w:szCs w:val="22"/>
        </w:rPr>
        <w:t xml:space="preserve">(G). </w:t>
      </w:r>
      <w:r>
        <w:rPr>
          <w:rFonts w:ascii="Arial" w:hAnsi="Arial" w:cs="Arial"/>
          <w:sz w:val="22"/>
          <w:szCs w:val="22"/>
        </w:rPr>
        <w:t xml:space="preserve">Magnified image of the </w:t>
      </w:r>
      <w:proofErr w:type="spellStart"/>
      <w:r>
        <w:rPr>
          <w:rFonts w:ascii="Arial" w:hAnsi="Arial" w:cs="Arial"/>
          <w:sz w:val="22"/>
          <w:szCs w:val="22"/>
        </w:rPr>
        <w:t>CPu</w:t>
      </w:r>
      <w:proofErr w:type="spellEnd"/>
      <w:r>
        <w:rPr>
          <w:rFonts w:ascii="Arial" w:hAnsi="Arial" w:cs="Arial"/>
          <w:sz w:val="22"/>
          <w:szCs w:val="22"/>
        </w:rPr>
        <w:t>, displaying distributed co-expression of D1R/D2R/</w:t>
      </w:r>
      <w:r w:rsidRPr="007230E5">
        <w:rPr>
          <w:rFonts w:ascii="Arial" w:hAnsi="Arial" w:cs="Arial"/>
          <w:sz w:val="22"/>
          <w:szCs w:val="22"/>
        </w:rPr>
        <w:t>Foxp2</w:t>
      </w:r>
      <w:r>
        <w:rPr>
          <w:rFonts w:ascii="Arial" w:hAnsi="Arial" w:cs="Arial"/>
          <w:sz w:val="22"/>
          <w:szCs w:val="22"/>
        </w:rPr>
        <w:t>.</w:t>
      </w:r>
      <w:r w:rsidR="007230E5">
        <w:rPr>
          <w:rFonts w:ascii="Arial" w:hAnsi="Arial" w:cs="Arial"/>
          <w:sz w:val="22"/>
          <w:szCs w:val="22"/>
        </w:rPr>
        <w:t xml:space="preserve"> </w:t>
      </w:r>
      <w:r w:rsidR="007230E5">
        <w:rPr>
          <w:rFonts w:ascii="Arial" w:hAnsi="Arial" w:cs="Arial"/>
          <w:b/>
          <w:bCs/>
          <w:sz w:val="22"/>
          <w:szCs w:val="22"/>
        </w:rPr>
        <w:t xml:space="preserve">(H) </w:t>
      </w:r>
      <w:r w:rsidR="007230E5">
        <w:rPr>
          <w:rFonts w:ascii="Arial" w:hAnsi="Arial" w:cs="Arial"/>
          <w:sz w:val="22"/>
          <w:szCs w:val="22"/>
        </w:rPr>
        <w:t xml:space="preserve">Quantitation of </w:t>
      </w:r>
      <w:r w:rsidR="007230E5">
        <w:rPr>
          <w:rFonts w:ascii="Arial" w:hAnsi="Arial" w:cs="Arial"/>
          <w:i/>
          <w:iCs/>
          <w:sz w:val="22"/>
          <w:szCs w:val="22"/>
        </w:rPr>
        <w:t xml:space="preserve">Foxp2 </w:t>
      </w:r>
      <w:r w:rsidR="007230E5">
        <w:rPr>
          <w:rFonts w:ascii="Arial" w:hAnsi="Arial" w:cs="Arial"/>
          <w:sz w:val="22"/>
          <w:szCs w:val="22"/>
        </w:rPr>
        <w:t>expression across striatum in D1R</w:t>
      </w:r>
      <w:r w:rsidR="00A40D24">
        <w:rPr>
          <w:rFonts w:ascii="Arial" w:hAnsi="Arial" w:cs="Arial"/>
          <w:sz w:val="22"/>
          <w:szCs w:val="22"/>
        </w:rPr>
        <w:t>-only</w:t>
      </w:r>
      <w:r w:rsidR="007230E5">
        <w:rPr>
          <w:rFonts w:ascii="Arial" w:hAnsi="Arial" w:cs="Arial"/>
          <w:sz w:val="22"/>
          <w:szCs w:val="22"/>
        </w:rPr>
        <w:t>, D2R</w:t>
      </w:r>
      <w:r w:rsidR="00A40D24">
        <w:rPr>
          <w:rFonts w:ascii="Arial" w:hAnsi="Arial" w:cs="Arial"/>
          <w:sz w:val="22"/>
          <w:szCs w:val="22"/>
        </w:rPr>
        <w:t>-only</w:t>
      </w:r>
      <w:r w:rsidR="007230E5">
        <w:rPr>
          <w:rFonts w:ascii="Arial" w:hAnsi="Arial" w:cs="Arial"/>
          <w:sz w:val="22"/>
          <w:szCs w:val="22"/>
        </w:rPr>
        <w:t>, and D1/2R SPNs</w:t>
      </w:r>
      <w:r w:rsidR="00E44028">
        <w:rPr>
          <w:rFonts w:ascii="Arial" w:hAnsi="Arial" w:cs="Arial"/>
          <w:sz w:val="22"/>
          <w:szCs w:val="22"/>
        </w:rPr>
        <w:t xml:space="preserve"> (</w:t>
      </w:r>
      <w:proofErr w:type="spellStart"/>
      <w:r w:rsidR="00E44028">
        <w:rPr>
          <w:rFonts w:ascii="Arial" w:hAnsi="Arial" w:cs="Arial"/>
          <w:sz w:val="22"/>
          <w:szCs w:val="22"/>
        </w:rPr>
        <w:t>eSPNs</w:t>
      </w:r>
      <w:proofErr w:type="spellEnd"/>
      <w:r w:rsidR="00E44028">
        <w:rPr>
          <w:rFonts w:ascii="Arial" w:hAnsi="Arial" w:cs="Arial"/>
          <w:sz w:val="22"/>
          <w:szCs w:val="22"/>
        </w:rPr>
        <w:t>)</w:t>
      </w:r>
      <w:r w:rsidR="007230E5">
        <w:rPr>
          <w:rFonts w:ascii="Arial" w:hAnsi="Arial" w:cs="Arial"/>
          <w:sz w:val="22"/>
          <w:szCs w:val="22"/>
        </w:rPr>
        <w:t>.</w:t>
      </w:r>
      <w:r w:rsidR="00A40D24" w:rsidRPr="00A40D24">
        <w:rPr>
          <w:rFonts w:ascii="Arial" w:hAnsi="Arial" w:cs="Arial"/>
          <w:sz w:val="22"/>
          <w:szCs w:val="22"/>
        </w:rPr>
        <w:t xml:space="preserve"> </w:t>
      </w:r>
      <w:r w:rsidR="00A40D24">
        <w:rPr>
          <w:rFonts w:ascii="Arial" w:hAnsi="Arial" w:cs="Arial"/>
          <w:sz w:val="22"/>
          <w:szCs w:val="22"/>
        </w:rPr>
        <w:t>(****p&lt;0.0001)</w:t>
      </w:r>
      <w:r w:rsidR="007230E5">
        <w:rPr>
          <w:rFonts w:ascii="Arial" w:hAnsi="Arial" w:cs="Arial"/>
          <w:sz w:val="22"/>
          <w:szCs w:val="22"/>
        </w:rPr>
        <w:t xml:space="preserve"> </w:t>
      </w:r>
      <w:r w:rsidR="007230E5" w:rsidRPr="00155567">
        <w:rPr>
          <w:rFonts w:ascii="Arial" w:hAnsi="Arial" w:cs="Arial"/>
          <w:sz w:val="22"/>
          <w:szCs w:val="22"/>
        </w:rPr>
        <w:t>Mean ± SEM, n=</w:t>
      </w:r>
      <w:r w:rsidR="00C63E62">
        <w:rPr>
          <w:rFonts w:ascii="Arial" w:hAnsi="Arial" w:cs="Arial"/>
          <w:sz w:val="22"/>
          <w:szCs w:val="22"/>
        </w:rPr>
        <w:t>4</w:t>
      </w:r>
      <w:r w:rsidR="007230E5" w:rsidRPr="00155567">
        <w:rPr>
          <w:rFonts w:ascii="Arial" w:hAnsi="Arial" w:cs="Arial"/>
          <w:sz w:val="22"/>
          <w:szCs w:val="22"/>
        </w:rPr>
        <w:t xml:space="preserve"> mice for all conditions</w:t>
      </w:r>
      <w:r w:rsidR="007F78E7">
        <w:rPr>
          <w:rFonts w:ascii="Arial" w:hAnsi="Arial" w:cs="Arial"/>
          <w:sz w:val="22"/>
          <w:szCs w:val="22"/>
        </w:rPr>
        <w:t>.</w:t>
      </w:r>
    </w:p>
    <w:p w14:paraId="7C9C9F1E" w14:textId="1F914939" w:rsidR="001B52DA" w:rsidRDefault="001B52DA">
      <w:pPr>
        <w:rPr>
          <w:rFonts w:ascii="Arial" w:hAnsi="Arial" w:cs="Arial"/>
          <w:sz w:val="22"/>
          <w:szCs w:val="22"/>
        </w:rPr>
      </w:pPr>
      <w:r>
        <w:rPr>
          <w:rFonts w:ascii="Arial" w:hAnsi="Arial" w:cs="Arial"/>
          <w:sz w:val="22"/>
          <w:szCs w:val="22"/>
        </w:rPr>
        <w:br w:type="page"/>
      </w:r>
    </w:p>
    <w:p w14:paraId="23B2C4FC" w14:textId="38F46D27" w:rsidR="001B52DA" w:rsidRDefault="001B52DA" w:rsidP="006943E6">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68480" behindDoc="0" locked="0" layoutInCell="1" allowOverlap="1" wp14:anchorId="140C4863" wp14:editId="6E56E1C0">
            <wp:simplePos x="0" y="0"/>
            <wp:positionH relativeFrom="column">
              <wp:posOffset>-828932</wp:posOffset>
            </wp:positionH>
            <wp:positionV relativeFrom="paragraph">
              <wp:posOffset>0</wp:posOffset>
            </wp:positionV>
            <wp:extent cx="7652385" cy="2489835"/>
            <wp:effectExtent l="0" t="0" r="5715" b="0"/>
            <wp:wrapSquare wrapText="bothSides"/>
            <wp:docPr id="300365309" name="Picture 8" descr="A graph of different colo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65309" name="Picture 8" descr="A graph of different colored dot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52385" cy="2489835"/>
                    </a:xfrm>
                    <a:prstGeom prst="rect">
                      <a:avLst/>
                    </a:prstGeom>
                  </pic:spPr>
                </pic:pic>
              </a:graphicData>
            </a:graphic>
            <wp14:sizeRelH relativeFrom="margin">
              <wp14:pctWidth>0</wp14:pctWidth>
            </wp14:sizeRelH>
            <wp14:sizeRelV relativeFrom="margin">
              <wp14:pctHeight>0</wp14:pctHeight>
            </wp14:sizeRelV>
          </wp:anchor>
        </w:drawing>
      </w:r>
    </w:p>
    <w:p w14:paraId="2A843881" w14:textId="77777777" w:rsidR="00EE78A3" w:rsidRDefault="00EE78A3" w:rsidP="006943E6">
      <w:pPr>
        <w:spacing w:line="360" w:lineRule="auto"/>
        <w:jc w:val="both"/>
        <w:rPr>
          <w:rFonts w:ascii="Arial" w:hAnsi="Arial" w:cs="Arial"/>
          <w:sz w:val="22"/>
          <w:szCs w:val="22"/>
        </w:rPr>
      </w:pPr>
    </w:p>
    <w:p w14:paraId="2982EEE0" w14:textId="7484FA3A" w:rsidR="006D7C8A" w:rsidRDefault="00227735" w:rsidP="006943E6">
      <w:pPr>
        <w:spacing w:line="360" w:lineRule="auto"/>
        <w:jc w:val="both"/>
        <w:rPr>
          <w:rFonts w:ascii="Arial" w:hAnsi="Arial" w:cs="Arial"/>
          <w:sz w:val="22"/>
          <w:szCs w:val="22"/>
        </w:rPr>
      </w:pPr>
      <w:r>
        <w:rPr>
          <w:rFonts w:ascii="Arial" w:hAnsi="Arial" w:cs="Arial"/>
          <w:b/>
          <w:bCs/>
          <w:sz w:val="22"/>
          <w:szCs w:val="22"/>
        </w:rPr>
        <w:t xml:space="preserve">Figure 8. Unique contributions of striatal cell types to genetic risk of neuropsychiatric diseases. </w:t>
      </w:r>
      <w:r w:rsidRPr="002D43C0">
        <w:rPr>
          <w:rFonts w:ascii="Arial" w:hAnsi="Arial" w:cs="Arial"/>
          <w:sz w:val="22"/>
          <w:szCs w:val="22"/>
        </w:rPr>
        <w:t>Scatter plot</w:t>
      </w:r>
      <w:r>
        <w:rPr>
          <w:rFonts w:ascii="Arial" w:hAnsi="Arial" w:cs="Arial"/>
          <w:sz w:val="22"/>
          <w:szCs w:val="22"/>
        </w:rPr>
        <w:t xml:space="preserve"> of significance from conditional h</w:t>
      </w:r>
      <w:r w:rsidRPr="002D43C0">
        <w:rPr>
          <w:rFonts w:ascii="Arial" w:hAnsi="Arial" w:cs="Arial"/>
          <w:sz w:val="22"/>
          <w:szCs w:val="22"/>
        </w:rPr>
        <w:t>ereditability</w:t>
      </w:r>
      <w:r>
        <w:rPr>
          <w:rFonts w:ascii="Arial" w:hAnsi="Arial" w:cs="Arial"/>
          <w:sz w:val="22"/>
          <w:szCs w:val="22"/>
        </w:rPr>
        <w:t xml:space="preserve"> enrichment analyses of striatal neuron and glial ATAC-seq profiles with a GWAS panel of human neuropsychiatric traits. GWAS traits </w:t>
      </w:r>
      <w:r w:rsidR="00AF618D">
        <w:rPr>
          <w:rFonts w:ascii="Arial" w:hAnsi="Arial" w:cs="Arial"/>
          <w:sz w:val="22"/>
          <w:szCs w:val="22"/>
        </w:rPr>
        <w:t>we</w:t>
      </w:r>
      <w:r>
        <w:rPr>
          <w:rFonts w:ascii="Arial" w:hAnsi="Arial" w:cs="Arial"/>
          <w:sz w:val="22"/>
          <w:szCs w:val="22"/>
        </w:rPr>
        <w:t>re grouped by general disease processes or psychosocial domains. Each point represent</w:t>
      </w:r>
      <w:r w:rsidR="00AF618D">
        <w:rPr>
          <w:rFonts w:ascii="Arial" w:hAnsi="Arial" w:cs="Arial"/>
          <w:sz w:val="22"/>
          <w:szCs w:val="22"/>
        </w:rPr>
        <w:t>ed</w:t>
      </w:r>
      <w:r>
        <w:rPr>
          <w:rFonts w:ascii="Arial" w:hAnsi="Arial" w:cs="Arial"/>
          <w:sz w:val="22"/>
          <w:szCs w:val="22"/>
        </w:rPr>
        <w:t xml:space="preserve"> a tested cell type-trait combination, and the shape and color represent</w:t>
      </w:r>
      <w:r w:rsidR="00AF618D">
        <w:rPr>
          <w:rFonts w:ascii="Arial" w:hAnsi="Arial" w:cs="Arial"/>
          <w:sz w:val="22"/>
          <w:szCs w:val="22"/>
        </w:rPr>
        <w:t>ed</w:t>
      </w:r>
      <w:r>
        <w:rPr>
          <w:rFonts w:ascii="Arial" w:hAnsi="Arial" w:cs="Arial"/>
          <w:sz w:val="22"/>
          <w:szCs w:val="22"/>
        </w:rPr>
        <w:t xml:space="preserve"> different neuronal or glial cell type</w:t>
      </w:r>
      <w:r w:rsidR="00AF618D">
        <w:rPr>
          <w:rFonts w:ascii="Arial" w:hAnsi="Arial" w:cs="Arial"/>
          <w:sz w:val="22"/>
          <w:szCs w:val="22"/>
        </w:rPr>
        <w:t>s</w:t>
      </w:r>
      <w:r>
        <w:rPr>
          <w:rFonts w:ascii="Arial" w:hAnsi="Arial" w:cs="Arial"/>
          <w:sz w:val="22"/>
          <w:szCs w:val="22"/>
        </w:rPr>
        <w:t xml:space="preserve">. The complete numerical results are reported in Table S3. The dotted line marks the </w:t>
      </w:r>
      <w:proofErr w:type="spellStart"/>
      <w:r>
        <w:rPr>
          <w:rFonts w:ascii="Arial" w:hAnsi="Arial" w:cs="Arial"/>
          <w:sz w:val="22"/>
          <w:szCs w:val="22"/>
        </w:rPr>
        <w:t>P</w:t>
      </w:r>
      <w:r>
        <w:rPr>
          <w:rFonts w:ascii="Arial" w:hAnsi="Arial" w:cs="Arial"/>
          <w:sz w:val="22"/>
          <w:szCs w:val="22"/>
          <w:vertAlign w:val="subscript"/>
        </w:rPr>
        <w:t>Bonf</w:t>
      </w:r>
      <w:proofErr w:type="spellEnd"/>
      <w:r>
        <w:rPr>
          <w:rFonts w:ascii="Arial" w:hAnsi="Arial" w:cs="Arial"/>
          <w:sz w:val="22"/>
          <w:szCs w:val="22"/>
        </w:rPr>
        <w:t>&lt; 0.05 cut</w:t>
      </w:r>
      <w:r w:rsidR="00AF618D">
        <w:rPr>
          <w:rFonts w:ascii="Arial" w:hAnsi="Arial" w:cs="Arial"/>
          <w:sz w:val="22"/>
          <w:szCs w:val="22"/>
        </w:rPr>
        <w:t>-</w:t>
      </w:r>
      <w:r>
        <w:rPr>
          <w:rFonts w:ascii="Arial" w:hAnsi="Arial" w:cs="Arial"/>
          <w:sz w:val="22"/>
          <w:szCs w:val="22"/>
        </w:rPr>
        <w:t>off. Significant associations are plotted as bold, black outlined points. Non-significant associations are plotted as gray outlined points with transparency. AD: Alzheimer’s Disease, BMI: Body-mass index, Degen: neurodegenerative disease, Dep: dependence, Init: initiation, MDD: Major Depressive Disorder, SUD: substance use disorder.</w:t>
      </w:r>
    </w:p>
    <w:p w14:paraId="679AEF59" w14:textId="6C23119C" w:rsidR="005B750E" w:rsidRDefault="005B750E" w:rsidP="00891691">
      <w:pPr>
        <w:contextualSpacing/>
        <w:jc w:val="both"/>
        <w:rPr>
          <w:rFonts w:ascii="Arial" w:hAnsi="Arial" w:cs="Arial"/>
          <w:sz w:val="22"/>
          <w:szCs w:val="22"/>
        </w:rPr>
      </w:pPr>
      <w:r>
        <w:rPr>
          <w:rFonts w:ascii="Arial" w:hAnsi="Arial" w:cs="Arial"/>
          <w:sz w:val="22"/>
          <w:szCs w:val="22"/>
        </w:rPr>
        <w:t>See also Table S3.</w:t>
      </w:r>
    </w:p>
    <w:p w14:paraId="3AB8A2B0" w14:textId="77777777" w:rsidR="00AB6ABC" w:rsidRDefault="00AB6ABC" w:rsidP="006943E6">
      <w:pPr>
        <w:spacing w:line="360" w:lineRule="auto"/>
        <w:jc w:val="both"/>
        <w:rPr>
          <w:rFonts w:ascii="Arial" w:hAnsi="Arial" w:cs="Arial"/>
          <w:sz w:val="22"/>
          <w:szCs w:val="22"/>
        </w:rPr>
      </w:pPr>
    </w:p>
    <w:p w14:paraId="60C531F0" w14:textId="0819B363" w:rsidR="001B52DA" w:rsidRDefault="001B52DA">
      <w:pPr>
        <w:rPr>
          <w:rFonts w:ascii="Arial" w:hAnsi="Arial" w:cs="Arial"/>
          <w:b/>
          <w:bCs/>
          <w:sz w:val="22"/>
          <w:szCs w:val="22"/>
        </w:rPr>
      </w:pPr>
      <w:r>
        <w:rPr>
          <w:rFonts w:ascii="Arial" w:hAnsi="Arial" w:cs="Arial"/>
          <w:b/>
          <w:bCs/>
          <w:sz w:val="22"/>
          <w:szCs w:val="22"/>
        </w:rPr>
        <w:br w:type="page"/>
      </w:r>
    </w:p>
    <w:p w14:paraId="5D037F5B" w14:textId="41DD1387" w:rsidR="001B52DA" w:rsidRDefault="001B52DA" w:rsidP="006943E6">
      <w:pPr>
        <w:spacing w:line="360" w:lineRule="auto"/>
        <w:contextualSpacing/>
        <w:jc w:val="both"/>
        <w:rPr>
          <w:rFonts w:ascii="Arial" w:hAnsi="Arial" w:cs="Arial"/>
          <w:b/>
          <w:bCs/>
          <w:sz w:val="22"/>
          <w:szCs w:val="22"/>
        </w:rPr>
      </w:pPr>
      <w:r>
        <w:rPr>
          <w:rFonts w:ascii="Arial" w:hAnsi="Arial" w:cs="Arial"/>
          <w:b/>
          <w:bCs/>
          <w:noProof/>
          <w:sz w:val="22"/>
          <w:szCs w:val="22"/>
          <w14:ligatures w14:val="standardContextual"/>
        </w:rPr>
        <w:lastRenderedPageBreak/>
        <w:drawing>
          <wp:anchor distT="0" distB="0" distL="114300" distR="114300" simplePos="0" relativeHeight="251669504" behindDoc="0" locked="0" layoutInCell="1" allowOverlap="1" wp14:anchorId="5942E793" wp14:editId="54B1CF78">
            <wp:simplePos x="0" y="0"/>
            <wp:positionH relativeFrom="column">
              <wp:posOffset>-262998</wp:posOffset>
            </wp:positionH>
            <wp:positionV relativeFrom="paragraph">
              <wp:posOffset>0</wp:posOffset>
            </wp:positionV>
            <wp:extent cx="6571615" cy="5850255"/>
            <wp:effectExtent l="0" t="0" r="0" b="4445"/>
            <wp:wrapSquare wrapText="bothSides"/>
            <wp:docPr id="273500916" name="Picture 9" descr="A collage of images of a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00916" name="Picture 9" descr="A collage of images of a cell&#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71615" cy="5850255"/>
                    </a:xfrm>
                    <a:prstGeom prst="rect">
                      <a:avLst/>
                    </a:prstGeom>
                  </pic:spPr>
                </pic:pic>
              </a:graphicData>
            </a:graphic>
            <wp14:sizeRelH relativeFrom="margin">
              <wp14:pctWidth>0</wp14:pctWidth>
            </wp14:sizeRelH>
            <wp14:sizeRelV relativeFrom="margin">
              <wp14:pctHeight>0</wp14:pctHeight>
            </wp14:sizeRelV>
          </wp:anchor>
        </w:drawing>
      </w:r>
    </w:p>
    <w:p w14:paraId="52BBDBAF" w14:textId="04FFB4BC" w:rsidR="00AB6ABC" w:rsidRPr="00A07B11" w:rsidRDefault="00AB6ABC" w:rsidP="006943E6">
      <w:pPr>
        <w:spacing w:line="360" w:lineRule="auto"/>
        <w:contextualSpacing/>
        <w:jc w:val="both"/>
        <w:rPr>
          <w:rFonts w:ascii="Arial" w:hAnsi="Arial" w:cs="Arial"/>
          <w:color w:val="000000"/>
          <w:sz w:val="22"/>
          <w:szCs w:val="22"/>
          <w:lang w:eastAsia="en-GB"/>
        </w:rPr>
      </w:pPr>
      <w:r w:rsidRPr="00155567">
        <w:rPr>
          <w:rFonts w:ascii="Arial" w:hAnsi="Arial" w:cs="Arial"/>
          <w:b/>
          <w:bCs/>
          <w:sz w:val="22"/>
          <w:szCs w:val="22"/>
        </w:rPr>
        <w:t>Figure S1</w:t>
      </w:r>
      <w:r>
        <w:rPr>
          <w:rFonts w:ascii="Arial" w:hAnsi="Arial" w:cs="Arial"/>
          <w:b/>
          <w:bCs/>
          <w:sz w:val="22"/>
          <w:szCs w:val="22"/>
        </w:rPr>
        <w:t>.</w:t>
      </w:r>
      <w:r w:rsidRPr="00155567">
        <w:rPr>
          <w:rFonts w:ascii="Arial" w:hAnsi="Arial" w:cs="Arial"/>
          <w:b/>
          <w:bCs/>
          <w:sz w:val="22"/>
          <w:szCs w:val="22"/>
        </w:rPr>
        <w:t xml:space="preserve"> Positive and negative control probes for the </w:t>
      </w:r>
      <w:r>
        <w:rPr>
          <w:rFonts w:ascii="Arial" w:hAnsi="Arial" w:cs="Arial"/>
          <w:b/>
          <w:bCs/>
          <w:sz w:val="22"/>
          <w:szCs w:val="22"/>
        </w:rPr>
        <w:t xml:space="preserve">multiplex </w:t>
      </w:r>
      <w:proofErr w:type="spellStart"/>
      <w:r w:rsidRPr="00155567">
        <w:rPr>
          <w:rFonts w:ascii="Arial" w:hAnsi="Arial" w:cs="Arial"/>
          <w:b/>
          <w:bCs/>
          <w:sz w:val="22"/>
          <w:szCs w:val="22"/>
        </w:rPr>
        <w:t>RNAscope</w:t>
      </w:r>
      <w:proofErr w:type="spellEnd"/>
      <w:r w:rsidRPr="00155567">
        <w:rPr>
          <w:rFonts w:ascii="Arial" w:hAnsi="Arial" w:cs="Arial"/>
          <w:b/>
          <w:bCs/>
          <w:sz w:val="22"/>
          <w:szCs w:val="22"/>
        </w:rPr>
        <w:t xml:space="preserve"> assay</w:t>
      </w:r>
      <w:r w:rsidR="005B750E">
        <w:rPr>
          <w:rFonts w:ascii="Arial" w:hAnsi="Arial" w:cs="Arial"/>
          <w:b/>
          <w:bCs/>
          <w:sz w:val="22"/>
          <w:szCs w:val="22"/>
        </w:rPr>
        <w:t>, related to Figure 1</w:t>
      </w:r>
      <w:r w:rsidRPr="00155567">
        <w:rPr>
          <w:rFonts w:ascii="Arial" w:hAnsi="Arial" w:cs="Arial"/>
          <w:b/>
          <w:bCs/>
          <w:sz w:val="22"/>
          <w:szCs w:val="22"/>
        </w:rPr>
        <w:t xml:space="preserve">. </w:t>
      </w:r>
      <w:r w:rsidRPr="00BB2857">
        <w:rPr>
          <w:rFonts w:ascii="Arial" w:hAnsi="Arial" w:cs="Arial"/>
          <w:sz w:val="22"/>
          <w:szCs w:val="22"/>
        </w:rPr>
        <w:t>(</w:t>
      </w:r>
      <w:r w:rsidRPr="00155567">
        <w:rPr>
          <w:rFonts w:ascii="Arial" w:hAnsi="Arial" w:cs="Arial"/>
          <w:b/>
          <w:bCs/>
          <w:sz w:val="22"/>
          <w:szCs w:val="22"/>
        </w:rPr>
        <w:t>A</w:t>
      </w:r>
      <w:r w:rsidRPr="00BB2857">
        <w:rPr>
          <w:rFonts w:ascii="Arial" w:hAnsi="Arial" w:cs="Arial"/>
          <w:sz w:val="22"/>
          <w:szCs w:val="22"/>
        </w:rPr>
        <w:t>)</w:t>
      </w:r>
      <w:r w:rsidRPr="00155567">
        <w:rPr>
          <w:rFonts w:ascii="Arial" w:hAnsi="Arial" w:cs="Arial"/>
          <w:color w:val="000000"/>
          <w:sz w:val="22"/>
          <w:szCs w:val="22"/>
          <w:lang w:eastAsia="en-GB"/>
        </w:rPr>
        <w:t xml:space="preserve"> Quantification of the 3-plex Positive Control Probe shows a high copy number for all 3 housekeeping gene controls for each channel. </w:t>
      </w:r>
      <w:r w:rsidRPr="00BB2857">
        <w:rPr>
          <w:rFonts w:ascii="Arial" w:hAnsi="Arial" w:cs="Arial"/>
          <w:color w:val="000000"/>
          <w:sz w:val="22"/>
          <w:szCs w:val="22"/>
          <w:lang w:eastAsia="en-GB"/>
        </w:rPr>
        <w:t>(</w:t>
      </w:r>
      <w:r w:rsidRPr="00155567">
        <w:rPr>
          <w:rFonts w:ascii="Arial" w:hAnsi="Arial" w:cs="Arial"/>
          <w:b/>
          <w:bCs/>
          <w:color w:val="000000"/>
          <w:sz w:val="22"/>
          <w:szCs w:val="22"/>
          <w:lang w:eastAsia="en-GB"/>
        </w:rPr>
        <w:t>B</w:t>
      </w:r>
      <w:r w:rsidRPr="00BB2857">
        <w:rPr>
          <w:rFonts w:ascii="Arial" w:hAnsi="Arial" w:cs="Arial"/>
          <w:color w:val="000000"/>
          <w:sz w:val="22"/>
          <w:szCs w:val="22"/>
          <w:lang w:eastAsia="en-GB"/>
        </w:rPr>
        <w:t>)</w:t>
      </w:r>
      <w:r w:rsidRPr="00155567">
        <w:rPr>
          <w:rFonts w:ascii="Arial" w:hAnsi="Arial" w:cs="Arial"/>
          <w:b/>
          <w:bCs/>
          <w:color w:val="000000"/>
          <w:sz w:val="22"/>
          <w:szCs w:val="22"/>
          <w:lang w:eastAsia="en-GB"/>
        </w:rPr>
        <w:t xml:space="preserve"> </w:t>
      </w:r>
      <w:r w:rsidRPr="00155567">
        <w:rPr>
          <w:rFonts w:ascii="Arial" w:hAnsi="Arial" w:cs="Arial"/>
          <w:color w:val="000000"/>
          <w:sz w:val="22"/>
          <w:szCs w:val="22"/>
          <w:lang w:eastAsia="en-GB"/>
        </w:rPr>
        <w:t xml:space="preserve">Representative </w:t>
      </w:r>
      <w:proofErr w:type="spellStart"/>
      <w:r w:rsidRPr="00155567">
        <w:rPr>
          <w:rFonts w:ascii="Arial" w:hAnsi="Arial" w:cs="Arial"/>
          <w:color w:val="000000"/>
          <w:sz w:val="22"/>
          <w:szCs w:val="22"/>
          <w:lang w:eastAsia="en-GB"/>
        </w:rPr>
        <w:t>RNAscope</w:t>
      </w:r>
      <w:proofErr w:type="spellEnd"/>
      <w:r w:rsidRPr="00155567">
        <w:rPr>
          <w:rFonts w:ascii="Arial" w:hAnsi="Arial" w:cs="Arial"/>
          <w:color w:val="000000"/>
          <w:sz w:val="22"/>
          <w:szCs w:val="22"/>
          <w:lang w:eastAsia="en-GB"/>
        </w:rPr>
        <w:t xml:space="preserve"> image of the positive control probe in mouse striatum, with DNA-directed RNA polymerase </w:t>
      </w:r>
      <w:proofErr w:type="spellStart"/>
      <w:r w:rsidRPr="00155567">
        <w:rPr>
          <w:rFonts w:ascii="Arial" w:hAnsi="Arial" w:cs="Arial"/>
          <w:color w:val="000000"/>
          <w:sz w:val="22"/>
          <w:szCs w:val="22"/>
          <w:lang w:eastAsia="en-GB"/>
        </w:rPr>
        <w:t>ll</w:t>
      </w:r>
      <w:proofErr w:type="spellEnd"/>
      <w:r w:rsidRPr="00155567">
        <w:rPr>
          <w:rFonts w:ascii="Arial" w:hAnsi="Arial" w:cs="Arial"/>
          <w:color w:val="000000"/>
          <w:sz w:val="22"/>
          <w:szCs w:val="22"/>
          <w:lang w:eastAsia="en-GB"/>
        </w:rPr>
        <w:t xml:space="preserve"> subunit RPB1 (POL2RA) (shown in white), Cyclophilin B (PPIB) (shown in green), and Ubiquitin C (UBC) (shown in purple). </w:t>
      </w:r>
      <w:r>
        <w:rPr>
          <w:rFonts w:ascii="Arial" w:hAnsi="Arial" w:cs="Arial"/>
          <w:color w:val="000000"/>
          <w:sz w:val="22"/>
          <w:szCs w:val="22"/>
          <w:lang w:eastAsia="en-GB"/>
        </w:rPr>
        <w:t xml:space="preserve">Scale bar = 100 </w:t>
      </w:r>
      <w:r>
        <w:rPr>
          <w:rFonts w:ascii="Arial" w:hAnsi="Arial" w:cs="Arial"/>
          <w:color w:val="000000"/>
          <w:sz w:val="22"/>
          <w:szCs w:val="22"/>
          <w:lang w:eastAsia="en-GB"/>
        </w:rPr>
        <w:sym w:font="Symbol" w:char="F06D"/>
      </w:r>
      <w:r>
        <w:rPr>
          <w:rFonts w:ascii="Arial" w:hAnsi="Arial" w:cs="Arial"/>
          <w:color w:val="000000"/>
          <w:sz w:val="22"/>
          <w:szCs w:val="22"/>
          <w:lang w:eastAsia="en-GB"/>
        </w:rPr>
        <w:t xml:space="preserve">m. </w:t>
      </w:r>
      <w:r w:rsidRPr="00F9258E">
        <w:rPr>
          <w:rFonts w:ascii="Arial" w:hAnsi="Arial" w:cs="Arial"/>
          <w:color w:val="000000"/>
          <w:sz w:val="22"/>
          <w:szCs w:val="22"/>
          <w:lang w:eastAsia="en-GB"/>
        </w:rPr>
        <w:t>(</w:t>
      </w:r>
      <w:r w:rsidRPr="00155567">
        <w:rPr>
          <w:rFonts w:ascii="Arial" w:hAnsi="Arial" w:cs="Arial"/>
          <w:b/>
          <w:bCs/>
          <w:color w:val="000000"/>
          <w:sz w:val="22"/>
          <w:szCs w:val="22"/>
          <w:lang w:eastAsia="en-GB"/>
        </w:rPr>
        <w:t>C</w:t>
      </w:r>
      <w:r w:rsidRPr="00F9258E">
        <w:rPr>
          <w:rFonts w:ascii="Arial" w:hAnsi="Arial" w:cs="Arial"/>
          <w:color w:val="000000"/>
          <w:sz w:val="22"/>
          <w:szCs w:val="22"/>
          <w:lang w:eastAsia="en-GB"/>
        </w:rPr>
        <w:t>)</w:t>
      </w:r>
      <w:r w:rsidRPr="00155567">
        <w:rPr>
          <w:rFonts w:ascii="Arial" w:hAnsi="Arial" w:cs="Arial"/>
          <w:b/>
          <w:bCs/>
          <w:color w:val="000000"/>
          <w:sz w:val="22"/>
          <w:szCs w:val="22"/>
          <w:lang w:eastAsia="en-GB"/>
        </w:rPr>
        <w:t xml:space="preserve"> </w:t>
      </w:r>
      <w:r w:rsidRPr="00155567">
        <w:rPr>
          <w:rFonts w:ascii="Arial" w:hAnsi="Arial" w:cs="Arial"/>
          <w:color w:val="000000"/>
          <w:sz w:val="22"/>
          <w:szCs w:val="22"/>
          <w:lang w:eastAsia="en-GB"/>
        </w:rPr>
        <w:t>Quantification of the 3-plex Negative Control Probe, which target</w:t>
      </w:r>
      <w:r w:rsidR="00BB2857">
        <w:rPr>
          <w:rFonts w:ascii="Arial" w:hAnsi="Arial" w:cs="Arial"/>
          <w:color w:val="000000"/>
          <w:sz w:val="22"/>
          <w:szCs w:val="22"/>
          <w:lang w:eastAsia="en-GB"/>
        </w:rPr>
        <w:t>ed</w:t>
      </w:r>
      <w:r w:rsidRPr="00155567">
        <w:rPr>
          <w:rFonts w:ascii="Arial" w:hAnsi="Arial" w:cs="Arial"/>
          <w:color w:val="000000"/>
          <w:sz w:val="22"/>
          <w:szCs w:val="22"/>
          <w:lang w:eastAsia="en-GB"/>
        </w:rPr>
        <w:t xml:space="preserve"> the </w:t>
      </w:r>
      <w:proofErr w:type="spellStart"/>
      <w:r w:rsidRPr="00155567">
        <w:rPr>
          <w:rFonts w:ascii="Arial" w:hAnsi="Arial" w:cs="Arial"/>
          <w:color w:val="000000"/>
          <w:sz w:val="22"/>
          <w:szCs w:val="22"/>
          <w:lang w:eastAsia="en-GB"/>
        </w:rPr>
        <w:t>DapB</w:t>
      </w:r>
      <w:proofErr w:type="spellEnd"/>
      <w:r w:rsidRPr="00155567">
        <w:rPr>
          <w:rFonts w:ascii="Arial" w:hAnsi="Arial" w:cs="Arial"/>
          <w:color w:val="000000"/>
          <w:sz w:val="22"/>
          <w:szCs w:val="22"/>
          <w:lang w:eastAsia="en-GB"/>
        </w:rPr>
        <w:t xml:space="preserve"> gene in all 3 channels (</w:t>
      </w:r>
      <w:r>
        <w:rPr>
          <w:rFonts w:ascii="Arial" w:hAnsi="Arial" w:cs="Arial"/>
          <w:color w:val="000000"/>
          <w:sz w:val="22"/>
          <w:szCs w:val="22"/>
          <w:lang w:eastAsia="en-GB"/>
        </w:rPr>
        <w:t>DapB-</w:t>
      </w:r>
      <w:r w:rsidRPr="00155567">
        <w:rPr>
          <w:rFonts w:ascii="Arial" w:hAnsi="Arial" w:cs="Arial"/>
          <w:color w:val="000000"/>
          <w:sz w:val="22"/>
          <w:szCs w:val="22"/>
          <w:lang w:eastAsia="en-GB"/>
        </w:rPr>
        <w:t xml:space="preserve">C1, </w:t>
      </w:r>
      <w:r>
        <w:rPr>
          <w:rFonts w:ascii="Arial" w:hAnsi="Arial" w:cs="Arial"/>
          <w:color w:val="000000"/>
          <w:sz w:val="22"/>
          <w:szCs w:val="22"/>
          <w:lang w:eastAsia="en-GB"/>
        </w:rPr>
        <w:t>DapB-</w:t>
      </w:r>
      <w:r w:rsidRPr="00155567">
        <w:rPr>
          <w:rFonts w:ascii="Arial" w:hAnsi="Arial" w:cs="Arial"/>
          <w:color w:val="000000"/>
          <w:sz w:val="22"/>
          <w:szCs w:val="22"/>
          <w:lang w:eastAsia="en-GB"/>
        </w:rPr>
        <w:t xml:space="preserve">C2, </w:t>
      </w:r>
      <w:r>
        <w:rPr>
          <w:rFonts w:ascii="Arial" w:hAnsi="Arial" w:cs="Arial"/>
          <w:color w:val="000000"/>
          <w:sz w:val="22"/>
          <w:szCs w:val="22"/>
          <w:lang w:eastAsia="en-GB"/>
        </w:rPr>
        <w:t>DapB-</w:t>
      </w:r>
      <w:r w:rsidRPr="00155567">
        <w:rPr>
          <w:rFonts w:ascii="Arial" w:hAnsi="Arial" w:cs="Arial"/>
          <w:color w:val="000000"/>
          <w:sz w:val="22"/>
          <w:szCs w:val="22"/>
          <w:lang w:eastAsia="en-GB"/>
        </w:rPr>
        <w:t>C3), show</w:t>
      </w:r>
      <w:r w:rsidR="00BB2857">
        <w:rPr>
          <w:rFonts w:ascii="Arial" w:hAnsi="Arial" w:cs="Arial"/>
          <w:color w:val="000000"/>
          <w:sz w:val="22"/>
          <w:szCs w:val="22"/>
          <w:lang w:eastAsia="en-GB"/>
        </w:rPr>
        <w:t>ed</w:t>
      </w:r>
      <w:r w:rsidRPr="00155567">
        <w:rPr>
          <w:rFonts w:ascii="Arial" w:hAnsi="Arial" w:cs="Arial"/>
          <w:color w:val="000000"/>
          <w:sz w:val="22"/>
          <w:szCs w:val="22"/>
          <w:lang w:eastAsia="en-GB"/>
        </w:rPr>
        <w:t xml:space="preserve"> neither </w:t>
      </w:r>
      <w:r>
        <w:rPr>
          <w:rFonts w:ascii="Arial" w:hAnsi="Arial" w:cs="Arial"/>
          <w:color w:val="000000"/>
          <w:sz w:val="22"/>
          <w:szCs w:val="22"/>
          <w:lang w:eastAsia="en-GB"/>
        </w:rPr>
        <w:t xml:space="preserve">detectable </w:t>
      </w:r>
      <w:r w:rsidRPr="00155567">
        <w:rPr>
          <w:rFonts w:ascii="Arial" w:hAnsi="Arial" w:cs="Arial"/>
          <w:color w:val="000000"/>
          <w:sz w:val="22"/>
          <w:szCs w:val="22"/>
          <w:lang w:eastAsia="en-GB"/>
        </w:rPr>
        <w:t>staining nor background</w:t>
      </w:r>
      <w:r>
        <w:rPr>
          <w:rFonts w:ascii="Arial" w:hAnsi="Arial" w:cs="Arial"/>
          <w:color w:val="000000"/>
          <w:sz w:val="22"/>
          <w:szCs w:val="22"/>
          <w:lang w:eastAsia="en-GB"/>
        </w:rPr>
        <w:t xml:space="preserve"> signals</w:t>
      </w:r>
      <w:r w:rsidRPr="00155567">
        <w:rPr>
          <w:rFonts w:ascii="Arial" w:hAnsi="Arial" w:cs="Arial"/>
          <w:color w:val="000000"/>
          <w:sz w:val="22"/>
          <w:szCs w:val="22"/>
          <w:lang w:eastAsia="en-GB"/>
        </w:rPr>
        <w:t xml:space="preserve">. </w:t>
      </w:r>
      <w:r w:rsidRPr="00F9258E">
        <w:rPr>
          <w:rFonts w:ascii="Arial" w:hAnsi="Arial" w:cs="Arial"/>
          <w:color w:val="000000"/>
          <w:sz w:val="22"/>
          <w:szCs w:val="22"/>
          <w:lang w:eastAsia="en-GB"/>
        </w:rPr>
        <w:t>(</w:t>
      </w:r>
      <w:r>
        <w:rPr>
          <w:rFonts w:ascii="Arial" w:hAnsi="Arial" w:cs="Arial"/>
          <w:b/>
          <w:bCs/>
          <w:color w:val="000000"/>
          <w:sz w:val="22"/>
          <w:szCs w:val="22"/>
          <w:lang w:eastAsia="en-GB"/>
        </w:rPr>
        <w:t>D</w:t>
      </w:r>
      <w:r w:rsidRPr="00F9258E">
        <w:rPr>
          <w:rFonts w:ascii="Arial" w:hAnsi="Arial" w:cs="Arial"/>
          <w:color w:val="000000"/>
          <w:sz w:val="22"/>
          <w:szCs w:val="22"/>
          <w:lang w:eastAsia="en-GB"/>
        </w:rPr>
        <w:t xml:space="preserve">) </w:t>
      </w:r>
      <w:r w:rsidRPr="00155567">
        <w:rPr>
          <w:rFonts w:ascii="Arial" w:hAnsi="Arial" w:cs="Arial"/>
          <w:color w:val="000000"/>
          <w:sz w:val="22"/>
          <w:szCs w:val="22"/>
          <w:lang w:eastAsia="en-GB"/>
        </w:rPr>
        <w:t xml:space="preserve">Representative </w:t>
      </w:r>
      <w:proofErr w:type="spellStart"/>
      <w:r w:rsidRPr="00155567">
        <w:rPr>
          <w:rFonts w:ascii="Arial" w:hAnsi="Arial" w:cs="Arial"/>
          <w:color w:val="000000"/>
          <w:sz w:val="22"/>
          <w:szCs w:val="22"/>
          <w:lang w:eastAsia="en-GB"/>
        </w:rPr>
        <w:t>RNAscope</w:t>
      </w:r>
      <w:proofErr w:type="spellEnd"/>
      <w:r w:rsidRPr="00155567">
        <w:rPr>
          <w:rFonts w:ascii="Arial" w:hAnsi="Arial" w:cs="Arial"/>
          <w:color w:val="000000"/>
          <w:sz w:val="22"/>
          <w:szCs w:val="22"/>
          <w:lang w:eastAsia="en-GB"/>
        </w:rPr>
        <w:t xml:space="preserve"> image of the </w:t>
      </w:r>
      <w:r>
        <w:rPr>
          <w:rFonts w:ascii="Arial" w:hAnsi="Arial" w:cs="Arial"/>
          <w:color w:val="000000"/>
          <w:sz w:val="22"/>
          <w:szCs w:val="22"/>
          <w:lang w:eastAsia="en-GB"/>
        </w:rPr>
        <w:t>negative</w:t>
      </w:r>
      <w:r w:rsidRPr="00155567">
        <w:rPr>
          <w:rFonts w:ascii="Arial" w:hAnsi="Arial" w:cs="Arial"/>
          <w:color w:val="000000"/>
          <w:sz w:val="22"/>
          <w:szCs w:val="22"/>
          <w:lang w:eastAsia="en-GB"/>
        </w:rPr>
        <w:t xml:space="preserve"> control probe in mouse striatum</w:t>
      </w:r>
      <w:r>
        <w:rPr>
          <w:rFonts w:ascii="Arial" w:hAnsi="Arial" w:cs="Arial"/>
          <w:color w:val="000000"/>
          <w:sz w:val="22"/>
          <w:szCs w:val="22"/>
          <w:lang w:eastAsia="en-GB"/>
        </w:rPr>
        <w:t xml:space="preserve">. Scale bar = 100 </w:t>
      </w:r>
      <w:r>
        <w:rPr>
          <w:rFonts w:ascii="Arial" w:hAnsi="Arial" w:cs="Arial"/>
          <w:color w:val="000000"/>
          <w:sz w:val="22"/>
          <w:szCs w:val="22"/>
          <w:lang w:eastAsia="en-GB"/>
        </w:rPr>
        <w:sym w:font="Symbol" w:char="F06D"/>
      </w:r>
      <w:r>
        <w:rPr>
          <w:rFonts w:ascii="Arial" w:hAnsi="Arial" w:cs="Arial"/>
          <w:color w:val="000000"/>
          <w:sz w:val="22"/>
          <w:szCs w:val="22"/>
          <w:lang w:eastAsia="en-GB"/>
        </w:rPr>
        <w:t>m.</w:t>
      </w:r>
    </w:p>
    <w:p w14:paraId="58E22171" w14:textId="175ECE1C" w:rsidR="008E5F67" w:rsidRDefault="007E499C" w:rsidP="006943E6">
      <w:pPr>
        <w:spacing w:line="360" w:lineRule="auto"/>
        <w:contextualSpacing/>
        <w:jc w:val="both"/>
        <w:rPr>
          <w:rFonts w:ascii="Arial" w:hAnsi="Arial" w:cs="Arial"/>
          <w:b/>
          <w:bCs/>
          <w:sz w:val="22"/>
          <w:szCs w:val="22"/>
        </w:rPr>
      </w:pPr>
      <w:r>
        <w:rPr>
          <w:rFonts w:ascii="Arial" w:hAnsi="Arial" w:cs="Arial"/>
          <w:b/>
          <w:bCs/>
          <w:noProof/>
          <w:sz w:val="22"/>
          <w:szCs w:val="22"/>
          <w14:ligatures w14:val="standardContextual"/>
        </w:rPr>
        <w:lastRenderedPageBreak/>
        <w:drawing>
          <wp:anchor distT="0" distB="0" distL="114300" distR="114300" simplePos="0" relativeHeight="251670528" behindDoc="0" locked="0" layoutInCell="1" allowOverlap="1" wp14:anchorId="2B15C1B8" wp14:editId="4FBE5AE4">
            <wp:simplePos x="0" y="0"/>
            <wp:positionH relativeFrom="column">
              <wp:posOffset>-379892</wp:posOffset>
            </wp:positionH>
            <wp:positionV relativeFrom="paragraph">
              <wp:posOffset>0</wp:posOffset>
            </wp:positionV>
            <wp:extent cx="6758940" cy="8486775"/>
            <wp:effectExtent l="0" t="0" r="0" b="0"/>
            <wp:wrapSquare wrapText="bothSides"/>
            <wp:docPr id="153479491" name="Picture 10" descr="A chart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9491" name="Picture 10" descr="A chart of different colored bars&#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758940" cy="8486775"/>
                    </a:xfrm>
                    <a:prstGeom prst="rect">
                      <a:avLst/>
                    </a:prstGeom>
                  </pic:spPr>
                </pic:pic>
              </a:graphicData>
            </a:graphic>
            <wp14:sizeRelH relativeFrom="margin">
              <wp14:pctWidth>0</wp14:pctWidth>
            </wp14:sizeRelH>
            <wp14:sizeRelV relativeFrom="margin">
              <wp14:pctHeight>0</wp14:pctHeight>
            </wp14:sizeRelV>
          </wp:anchor>
        </w:drawing>
      </w:r>
    </w:p>
    <w:p w14:paraId="605AE8E9" w14:textId="32E25273" w:rsidR="00420B10" w:rsidRDefault="008E5F67" w:rsidP="006943E6">
      <w:pPr>
        <w:spacing w:line="360" w:lineRule="auto"/>
        <w:contextualSpacing/>
        <w:jc w:val="both"/>
        <w:rPr>
          <w:rFonts w:ascii="Arial" w:hAnsi="Arial" w:cs="Arial"/>
          <w:sz w:val="22"/>
          <w:szCs w:val="22"/>
        </w:rPr>
      </w:pPr>
      <w:r w:rsidRPr="00155567">
        <w:rPr>
          <w:rFonts w:ascii="Arial" w:hAnsi="Arial" w:cs="Arial"/>
          <w:b/>
          <w:bCs/>
          <w:sz w:val="22"/>
          <w:szCs w:val="22"/>
        </w:rPr>
        <w:lastRenderedPageBreak/>
        <w:t>Figure S2</w:t>
      </w:r>
      <w:r>
        <w:rPr>
          <w:rFonts w:ascii="Arial" w:hAnsi="Arial" w:cs="Arial"/>
          <w:b/>
          <w:bCs/>
          <w:sz w:val="22"/>
          <w:szCs w:val="22"/>
        </w:rPr>
        <w:t>.</w:t>
      </w:r>
      <w:r w:rsidRPr="00155567">
        <w:rPr>
          <w:rFonts w:ascii="Arial" w:hAnsi="Arial" w:cs="Arial"/>
          <w:b/>
          <w:bCs/>
          <w:sz w:val="22"/>
          <w:szCs w:val="22"/>
        </w:rPr>
        <w:t xml:space="preserve"> </w:t>
      </w:r>
      <w:r>
        <w:rPr>
          <w:rFonts w:ascii="Arial" w:hAnsi="Arial" w:cs="Arial"/>
          <w:b/>
          <w:bCs/>
          <w:sz w:val="22"/>
          <w:szCs w:val="22"/>
        </w:rPr>
        <w:t>Detailed striatal subregional d</w:t>
      </w:r>
      <w:r w:rsidRPr="00155567">
        <w:rPr>
          <w:rFonts w:ascii="Arial" w:hAnsi="Arial" w:cs="Arial"/>
          <w:b/>
          <w:bCs/>
          <w:sz w:val="22"/>
          <w:szCs w:val="22"/>
        </w:rPr>
        <w:t xml:space="preserve">istribution of </w:t>
      </w:r>
      <w:proofErr w:type="gramStart"/>
      <w:r w:rsidRPr="00155567">
        <w:rPr>
          <w:rFonts w:ascii="Arial" w:hAnsi="Arial" w:cs="Arial"/>
          <w:b/>
          <w:bCs/>
          <w:sz w:val="22"/>
          <w:szCs w:val="22"/>
        </w:rPr>
        <w:t>singly</w:t>
      </w:r>
      <w:r>
        <w:rPr>
          <w:rFonts w:ascii="Arial" w:hAnsi="Arial" w:cs="Arial"/>
          <w:b/>
          <w:bCs/>
          <w:sz w:val="22"/>
          <w:szCs w:val="22"/>
        </w:rPr>
        <w:t>-</w:t>
      </w:r>
      <w:r w:rsidRPr="00155567">
        <w:rPr>
          <w:rFonts w:ascii="Arial" w:hAnsi="Arial" w:cs="Arial"/>
          <w:b/>
          <w:bCs/>
          <w:sz w:val="22"/>
          <w:szCs w:val="22"/>
        </w:rPr>
        <w:t>expressing</w:t>
      </w:r>
      <w:proofErr w:type="gramEnd"/>
      <w:r w:rsidRPr="00155567">
        <w:rPr>
          <w:rFonts w:ascii="Arial" w:hAnsi="Arial" w:cs="Arial"/>
          <w:b/>
          <w:bCs/>
          <w:sz w:val="22"/>
          <w:szCs w:val="22"/>
        </w:rPr>
        <w:t xml:space="preserve"> </w:t>
      </w:r>
      <w:r>
        <w:rPr>
          <w:rFonts w:ascii="Arial" w:hAnsi="Arial" w:cs="Arial"/>
          <w:b/>
          <w:bCs/>
          <w:sz w:val="22"/>
          <w:szCs w:val="22"/>
        </w:rPr>
        <w:t>SPNs</w:t>
      </w:r>
      <w:r w:rsidR="005B750E">
        <w:rPr>
          <w:rFonts w:ascii="Arial" w:hAnsi="Arial" w:cs="Arial"/>
          <w:b/>
          <w:bCs/>
          <w:sz w:val="22"/>
          <w:szCs w:val="22"/>
        </w:rPr>
        <w:t>, related to Figure 1, Figure 2</w:t>
      </w:r>
      <w:r w:rsidRPr="00155567">
        <w:rPr>
          <w:rFonts w:ascii="Arial" w:hAnsi="Arial" w:cs="Arial"/>
          <w:b/>
          <w:bCs/>
          <w:sz w:val="22"/>
          <w:szCs w:val="22"/>
        </w:rPr>
        <w:t xml:space="preserve">. </w:t>
      </w:r>
      <w:r>
        <w:rPr>
          <w:rFonts w:ascii="Arial" w:hAnsi="Arial" w:cs="Arial"/>
          <w:sz w:val="22"/>
          <w:szCs w:val="22"/>
        </w:rPr>
        <w:t xml:space="preserve">Division of the NAc into specific anatomic subregions (Lateral Shell, Medial Shell, Ventral Shell, and Core) enabled a more detailed analysis of the anatomic distributions of SPNs that expressed only D1R, D2R, or D3R. </w:t>
      </w:r>
      <w:r w:rsidRPr="004061C5">
        <w:rPr>
          <w:rFonts w:ascii="Arial" w:hAnsi="Arial" w:cs="Arial"/>
          <w:sz w:val="22"/>
          <w:szCs w:val="22"/>
        </w:rPr>
        <w:t>(</w:t>
      </w:r>
      <w:r w:rsidRPr="00155567">
        <w:rPr>
          <w:rFonts w:ascii="Arial" w:hAnsi="Arial" w:cs="Arial"/>
          <w:b/>
          <w:bCs/>
          <w:sz w:val="22"/>
          <w:szCs w:val="22"/>
        </w:rPr>
        <w:t>A-D</w:t>
      </w:r>
      <w:r w:rsidRPr="004061C5">
        <w:rPr>
          <w:rFonts w:ascii="Arial" w:hAnsi="Arial" w:cs="Arial"/>
          <w:sz w:val="22"/>
          <w:szCs w:val="22"/>
        </w:rPr>
        <w:t>)</w:t>
      </w:r>
      <w:r w:rsidRPr="00155567">
        <w:rPr>
          <w:rFonts w:ascii="Arial" w:hAnsi="Arial" w:cs="Arial"/>
          <w:b/>
          <w:bCs/>
          <w:sz w:val="22"/>
          <w:szCs w:val="22"/>
        </w:rPr>
        <w:t xml:space="preserve"> </w:t>
      </w:r>
      <w:r>
        <w:rPr>
          <w:rFonts w:ascii="Arial" w:hAnsi="Arial" w:cs="Arial"/>
          <w:sz w:val="22"/>
          <w:szCs w:val="22"/>
        </w:rPr>
        <w:t xml:space="preserve">Distribution of D1R-only SPNs </w:t>
      </w:r>
      <w:r w:rsidRPr="00155567">
        <w:rPr>
          <w:rFonts w:ascii="Arial" w:hAnsi="Arial" w:cs="Arial"/>
          <w:sz w:val="22"/>
          <w:szCs w:val="22"/>
        </w:rPr>
        <w:t>show</w:t>
      </w:r>
      <w:r w:rsidR="004061C5">
        <w:rPr>
          <w:rFonts w:ascii="Arial" w:hAnsi="Arial" w:cs="Arial"/>
          <w:sz w:val="22"/>
          <w:szCs w:val="22"/>
        </w:rPr>
        <w:t>ed</w:t>
      </w:r>
      <w:r w:rsidRPr="00155567">
        <w:rPr>
          <w:rFonts w:ascii="Arial" w:hAnsi="Arial" w:cs="Arial"/>
          <w:sz w:val="22"/>
          <w:szCs w:val="22"/>
        </w:rPr>
        <w:t xml:space="preserve"> enrichment in the OT that disappear</w:t>
      </w:r>
      <w:r w:rsidR="004061C5">
        <w:rPr>
          <w:rFonts w:ascii="Arial" w:hAnsi="Arial" w:cs="Arial"/>
          <w:sz w:val="22"/>
          <w:szCs w:val="22"/>
        </w:rPr>
        <w:t>ed</w:t>
      </w:r>
      <w:r w:rsidRPr="00155567">
        <w:rPr>
          <w:rFonts w:ascii="Arial" w:hAnsi="Arial" w:cs="Arial"/>
          <w:sz w:val="22"/>
          <w:szCs w:val="22"/>
        </w:rPr>
        <w:t xml:space="preserve"> moving caudally (*p&lt;0.05, **p&lt;0.01). </w:t>
      </w:r>
      <w:r w:rsidRPr="004061C5">
        <w:rPr>
          <w:rFonts w:ascii="Arial" w:hAnsi="Arial" w:cs="Arial"/>
          <w:sz w:val="22"/>
          <w:szCs w:val="22"/>
        </w:rPr>
        <w:t>(</w:t>
      </w:r>
      <w:r w:rsidRPr="00155567">
        <w:rPr>
          <w:rFonts w:ascii="Arial" w:hAnsi="Arial" w:cs="Arial"/>
          <w:b/>
          <w:bCs/>
          <w:sz w:val="22"/>
          <w:szCs w:val="22"/>
        </w:rPr>
        <w:t>E-H</w:t>
      </w:r>
      <w:r w:rsidRPr="004061C5">
        <w:rPr>
          <w:rFonts w:ascii="Arial" w:hAnsi="Arial" w:cs="Arial"/>
          <w:sz w:val="22"/>
          <w:szCs w:val="22"/>
        </w:rPr>
        <w:t>)</w:t>
      </w:r>
      <w:r w:rsidRPr="00155567">
        <w:rPr>
          <w:rFonts w:ascii="Arial" w:hAnsi="Arial" w:cs="Arial"/>
          <w:b/>
          <w:bCs/>
          <w:sz w:val="22"/>
          <w:szCs w:val="22"/>
        </w:rPr>
        <w:t xml:space="preserve"> </w:t>
      </w:r>
      <w:r>
        <w:rPr>
          <w:rFonts w:ascii="Arial" w:hAnsi="Arial" w:cs="Arial"/>
          <w:sz w:val="22"/>
          <w:szCs w:val="22"/>
        </w:rPr>
        <w:t>Distribution</w:t>
      </w:r>
      <w:r w:rsidRPr="00155567">
        <w:rPr>
          <w:rFonts w:ascii="Arial" w:hAnsi="Arial" w:cs="Arial"/>
          <w:sz w:val="22"/>
          <w:szCs w:val="22"/>
        </w:rPr>
        <w:t xml:space="preserve"> of </w:t>
      </w:r>
      <w:r>
        <w:rPr>
          <w:rFonts w:ascii="Arial" w:hAnsi="Arial" w:cs="Arial"/>
          <w:sz w:val="22"/>
          <w:szCs w:val="22"/>
        </w:rPr>
        <w:t>D2R-only SPNs show</w:t>
      </w:r>
      <w:r w:rsidR="004061C5">
        <w:rPr>
          <w:rFonts w:ascii="Arial" w:hAnsi="Arial" w:cs="Arial"/>
          <w:sz w:val="22"/>
          <w:szCs w:val="22"/>
        </w:rPr>
        <w:t>ed</w:t>
      </w:r>
      <w:r>
        <w:rPr>
          <w:rFonts w:ascii="Arial" w:hAnsi="Arial" w:cs="Arial"/>
          <w:sz w:val="22"/>
          <w:szCs w:val="22"/>
        </w:rPr>
        <w:t xml:space="preserve"> diminishing cell density in the NAc, particularly in the Medial Shell, moving caudally</w:t>
      </w:r>
      <w:r w:rsidRPr="00155567">
        <w:rPr>
          <w:rFonts w:ascii="Arial" w:hAnsi="Arial" w:cs="Arial"/>
          <w:sz w:val="22"/>
          <w:szCs w:val="22"/>
        </w:rPr>
        <w:t xml:space="preserve">. </w:t>
      </w:r>
      <w:r w:rsidRPr="004061C5">
        <w:rPr>
          <w:rFonts w:ascii="Arial" w:hAnsi="Arial" w:cs="Arial"/>
          <w:sz w:val="22"/>
          <w:szCs w:val="22"/>
        </w:rPr>
        <w:t>(</w:t>
      </w:r>
      <w:r w:rsidRPr="00155567">
        <w:rPr>
          <w:rFonts w:ascii="Arial" w:hAnsi="Arial" w:cs="Arial"/>
          <w:b/>
          <w:bCs/>
          <w:sz w:val="22"/>
          <w:szCs w:val="22"/>
        </w:rPr>
        <w:t>I-L</w:t>
      </w:r>
      <w:r w:rsidRPr="004061C5">
        <w:rPr>
          <w:rFonts w:ascii="Arial" w:hAnsi="Arial" w:cs="Arial"/>
          <w:sz w:val="22"/>
          <w:szCs w:val="22"/>
        </w:rPr>
        <w:t xml:space="preserve">) </w:t>
      </w:r>
      <w:r w:rsidRPr="006D37EA">
        <w:rPr>
          <w:rFonts w:ascii="Arial" w:hAnsi="Arial" w:cs="Arial"/>
          <w:sz w:val="22"/>
          <w:szCs w:val="22"/>
        </w:rPr>
        <w:t xml:space="preserve">Distribution of D3R-only </w:t>
      </w:r>
      <w:r>
        <w:rPr>
          <w:rFonts w:ascii="Arial" w:hAnsi="Arial" w:cs="Arial"/>
          <w:sz w:val="22"/>
          <w:szCs w:val="22"/>
        </w:rPr>
        <w:t>SPN</w:t>
      </w:r>
      <w:r w:rsidRPr="006D37EA">
        <w:rPr>
          <w:rFonts w:ascii="Arial" w:hAnsi="Arial" w:cs="Arial"/>
          <w:sz w:val="22"/>
          <w:szCs w:val="22"/>
        </w:rPr>
        <w:t>s</w:t>
      </w:r>
      <w:r>
        <w:rPr>
          <w:rFonts w:ascii="Arial" w:hAnsi="Arial" w:cs="Arial"/>
          <w:b/>
          <w:bCs/>
          <w:sz w:val="22"/>
          <w:szCs w:val="22"/>
        </w:rPr>
        <w:t xml:space="preserve"> </w:t>
      </w:r>
      <w:r w:rsidRPr="00155567">
        <w:rPr>
          <w:rFonts w:ascii="Arial" w:hAnsi="Arial" w:cs="Arial"/>
          <w:sz w:val="22"/>
          <w:szCs w:val="22"/>
        </w:rPr>
        <w:t>show</w:t>
      </w:r>
      <w:r w:rsidR="004061C5">
        <w:rPr>
          <w:rFonts w:ascii="Arial" w:hAnsi="Arial" w:cs="Arial"/>
          <w:sz w:val="22"/>
          <w:szCs w:val="22"/>
        </w:rPr>
        <w:t>ed</w:t>
      </w:r>
      <w:r w:rsidRPr="00155567">
        <w:rPr>
          <w:rFonts w:ascii="Arial" w:hAnsi="Arial" w:cs="Arial"/>
          <w:sz w:val="22"/>
          <w:szCs w:val="22"/>
        </w:rPr>
        <w:t xml:space="preserve"> limited </w:t>
      </w:r>
      <w:r>
        <w:rPr>
          <w:rFonts w:ascii="Arial" w:hAnsi="Arial" w:cs="Arial"/>
          <w:sz w:val="22"/>
          <w:szCs w:val="22"/>
        </w:rPr>
        <w:t xml:space="preserve">cell numbers </w:t>
      </w:r>
      <w:r w:rsidRPr="00155567">
        <w:rPr>
          <w:rFonts w:ascii="Arial" w:hAnsi="Arial" w:cs="Arial"/>
          <w:sz w:val="22"/>
          <w:szCs w:val="22"/>
        </w:rPr>
        <w:t xml:space="preserve">throughout the striatum. Mean ± SEM, n=6 mice for all conditions. </w:t>
      </w:r>
    </w:p>
    <w:p w14:paraId="76EA0E91" w14:textId="0C3DC50B" w:rsidR="007E499C" w:rsidRDefault="007E499C">
      <w:pPr>
        <w:rPr>
          <w:rFonts w:ascii="Arial" w:hAnsi="Arial" w:cs="Arial"/>
          <w:sz w:val="22"/>
          <w:szCs w:val="22"/>
        </w:rPr>
      </w:pPr>
      <w:r>
        <w:rPr>
          <w:rFonts w:ascii="Arial" w:hAnsi="Arial" w:cs="Arial"/>
          <w:sz w:val="22"/>
          <w:szCs w:val="22"/>
        </w:rPr>
        <w:br w:type="page"/>
      </w:r>
    </w:p>
    <w:p w14:paraId="0598AD5A" w14:textId="0DCD2E8A" w:rsidR="00420B10" w:rsidRDefault="007E499C" w:rsidP="006943E6">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71552" behindDoc="0" locked="0" layoutInCell="1" allowOverlap="1" wp14:anchorId="0E7DC14B" wp14:editId="3DCBD530">
            <wp:simplePos x="0" y="0"/>
            <wp:positionH relativeFrom="column">
              <wp:posOffset>-726953</wp:posOffset>
            </wp:positionH>
            <wp:positionV relativeFrom="paragraph">
              <wp:posOffset>0</wp:posOffset>
            </wp:positionV>
            <wp:extent cx="7504430" cy="3813175"/>
            <wp:effectExtent l="0" t="0" r="1270" b="0"/>
            <wp:wrapSquare wrapText="bothSides"/>
            <wp:docPr id="72869737" name="Picture 11"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9737" name="Picture 11" descr="A graph of different types of data&#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04430" cy="3813175"/>
                    </a:xfrm>
                    <a:prstGeom prst="rect">
                      <a:avLst/>
                    </a:prstGeom>
                  </pic:spPr>
                </pic:pic>
              </a:graphicData>
            </a:graphic>
            <wp14:sizeRelH relativeFrom="margin">
              <wp14:pctWidth>0</wp14:pctWidth>
            </wp14:sizeRelH>
            <wp14:sizeRelV relativeFrom="margin">
              <wp14:pctHeight>0</wp14:pctHeight>
            </wp14:sizeRelV>
          </wp:anchor>
        </w:drawing>
      </w:r>
    </w:p>
    <w:p w14:paraId="114024BD" w14:textId="77777777" w:rsidR="007E499C" w:rsidRDefault="007E499C" w:rsidP="006943E6">
      <w:pPr>
        <w:spacing w:line="360" w:lineRule="auto"/>
        <w:contextualSpacing/>
        <w:jc w:val="both"/>
        <w:rPr>
          <w:rFonts w:ascii="Arial" w:hAnsi="Arial" w:cs="Arial"/>
          <w:sz w:val="22"/>
          <w:szCs w:val="22"/>
        </w:rPr>
      </w:pPr>
    </w:p>
    <w:p w14:paraId="4F4E2649" w14:textId="20F6BB6F" w:rsidR="00420B10" w:rsidRDefault="00420B10" w:rsidP="006943E6">
      <w:pPr>
        <w:spacing w:line="360" w:lineRule="auto"/>
        <w:contextualSpacing/>
        <w:jc w:val="both"/>
        <w:rPr>
          <w:rFonts w:ascii="Arial" w:hAnsi="Arial" w:cs="Arial"/>
          <w:sz w:val="22"/>
          <w:szCs w:val="22"/>
        </w:rPr>
      </w:pPr>
      <w:r w:rsidRPr="00F05EB7">
        <w:rPr>
          <w:rFonts w:ascii="Arial" w:hAnsi="Arial" w:cs="Arial"/>
          <w:b/>
          <w:bCs/>
          <w:sz w:val="22"/>
          <w:szCs w:val="22"/>
          <w:highlight w:val="yellow"/>
        </w:rPr>
        <w:t xml:space="preserve">Figure S3. </w:t>
      </w:r>
      <w:r w:rsidR="00FF6711" w:rsidRPr="00F05EB7">
        <w:rPr>
          <w:rFonts w:ascii="Arial" w:hAnsi="Arial" w:cs="Arial"/>
          <w:b/>
          <w:bCs/>
          <w:sz w:val="22"/>
          <w:szCs w:val="22"/>
          <w:highlight w:val="yellow"/>
        </w:rPr>
        <w:t>Graphs with rescaled y-axes for comparisons</w:t>
      </w:r>
      <w:r w:rsidR="000C09A3" w:rsidRPr="00F05EB7">
        <w:rPr>
          <w:rFonts w:ascii="Arial" w:hAnsi="Arial" w:cs="Arial"/>
          <w:b/>
          <w:bCs/>
          <w:sz w:val="22"/>
          <w:szCs w:val="22"/>
          <w:highlight w:val="yellow"/>
        </w:rPr>
        <w:t xml:space="preserve"> of </w:t>
      </w:r>
      <w:r w:rsidR="00AE0C60" w:rsidRPr="00F05EB7">
        <w:rPr>
          <w:rFonts w:ascii="Arial" w:hAnsi="Arial" w:cs="Arial"/>
          <w:b/>
          <w:bCs/>
          <w:sz w:val="22"/>
          <w:szCs w:val="22"/>
          <w:highlight w:val="yellow"/>
        </w:rPr>
        <w:t xml:space="preserve">striatal </w:t>
      </w:r>
      <w:r w:rsidR="000C09A3" w:rsidRPr="00F05EB7">
        <w:rPr>
          <w:rFonts w:ascii="Arial" w:hAnsi="Arial" w:cs="Arial"/>
          <w:b/>
          <w:bCs/>
          <w:sz w:val="22"/>
          <w:szCs w:val="22"/>
          <w:highlight w:val="yellow"/>
        </w:rPr>
        <w:t xml:space="preserve">subregional distribution, related to Figure 2, Figure 3. </w:t>
      </w:r>
      <w:r w:rsidR="008D53D4" w:rsidRPr="00F05EB7">
        <w:rPr>
          <w:rFonts w:ascii="Arial" w:hAnsi="Arial" w:cs="Arial"/>
          <w:b/>
          <w:bCs/>
          <w:sz w:val="22"/>
          <w:szCs w:val="22"/>
          <w:highlight w:val="yellow"/>
        </w:rPr>
        <w:t xml:space="preserve">(A-D) </w:t>
      </w:r>
      <w:r w:rsidR="000C09A3" w:rsidRPr="00F05EB7">
        <w:rPr>
          <w:rFonts w:ascii="Arial" w:hAnsi="Arial" w:cs="Arial"/>
          <w:sz w:val="22"/>
          <w:szCs w:val="22"/>
          <w:highlight w:val="yellow"/>
        </w:rPr>
        <w:t>Distribution</w:t>
      </w:r>
      <w:r w:rsidR="00FF6711" w:rsidRPr="00F05EB7">
        <w:rPr>
          <w:rFonts w:ascii="Arial" w:hAnsi="Arial" w:cs="Arial"/>
          <w:b/>
          <w:bCs/>
          <w:sz w:val="22"/>
          <w:szCs w:val="22"/>
          <w:highlight w:val="yellow"/>
        </w:rPr>
        <w:t xml:space="preserve"> </w:t>
      </w:r>
      <w:r w:rsidR="008D53D4" w:rsidRPr="00F05EB7">
        <w:rPr>
          <w:rFonts w:ascii="Arial" w:hAnsi="Arial" w:cs="Arial"/>
          <w:sz w:val="22"/>
          <w:szCs w:val="22"/>
          <w:highlight w:val="yellow"/>
        </w:rPr>
        <w:t xml:space="preserve">of D3R-only SPNs </w:t>
      </w:r>
      <w:r w:rsidR="00AE0C60" w:rsidRPr="00F05EB7">
        <w:rPr>
          <w:rFonts w:ascii="Arial" w:hAnsi="Arial" w:cs="Arial"/>
          <w:sz w:val="22"/>
          <w:szCs w:val="22"/>
          <w:highlight w:val="yellow"/>
        </w:rPr>
        <w:t>according to</w:t>
      </w:r>
      <w:r w:rsidR="008D53D4" w:rsidRPr="00F05EB7">
        <w:rPr>
          <w:rFonts w:ascii="Arial" w:hAnsi="Arial" w:cs="Arial"/>
          <w:sz w:val="22"/>
          <w:szCs w:val="22"/>
          <w:highlight w:val="yellow"/>
        </w:rPr>
        <w:t xml:space="preserve"> anatomic subregions (</w:t>
      </w:r>
      <w:proofErr w:type="spellStart"/>
      <w:r w:rsidR="008D53D4" w:rsidRPr="00F05EB7">
        <w:rPr>
          <w:rFonts w:ascii="Arial" w:hAnsi="Arial" w:cs="Arial"/>
          <w:sz w:val="22"/>
          <w:szCs w:val="22"/>
          <w:highlight w:val="yellow"/>
        </w:rPr>
        <w:t>CPu</w:t>
      </w:r>
      <w:proofErr w:type="spellEnd"/>
      <w:r w:rsidR="008D53D4" w:rsidRPr="00F05EB7">
        <w:rPr>
          <w:rFonts w:ascii="Arial" w:hAnsi="Arial" w:cs="Arial"/>
          <w:sz w:val="22"/>
          <w:szCs w:val="22"/>
          <w:highlight w:val="yellow"/>
        </w:rPr>
        <w:t>, Core, Shell, OT) across the rostral-caudal axis</w:t>
      </w:r>
      <w:r w:rsidR="00AE0C60" w:rsidRPr="00F05EB7">
        <w:rPr>
          <w:rFonts w:ascii="Arial" w:hAnsi="Arial" w:cs="Arial"/>
          <w:sz w:val="22"/>
          <w:szCs w:val="22"/>
          <w:highlight w:val="yellow"/>
        </w:rPr>
        <w:t xml:space="preserve"> with rescaled y-axes</w:t>
      </w:r>
      <w:r w:rsidR="008D53D4" w:rsidRPr="00F05EB7">
        <w:rPr>
          <w:rFonts w:ascii="Arial" w:hAnsi="Arial" w:cs="Arial"/>
          <w:sz w:val="22"/>
          <w:szCs w:val="22"/>
          <w:highlight w:val="yellow"/>
        </w:rPr>
        <w:t xml:space="preserve">. </w:t>
      </w:r>
      <w:r w:rsidR="008D53D4" w:rsidRPr="00F05EB7">
        <w:rPr>
          <w:rFonts w:ascii="Arial" w:hAnsi="Arial" w:cs="Arial"/>
          <w:b/>
          <w:bCs/>
          <w:sz w:val="22"/>
          <w:szCs w:val="22"/>
          <w:highlight w:val="yellow"/>
        </w:rPr>
        <w:t xml:space="preserve">(E-H) </w:t>
      </w:r>
      <w:r w:rsidR="00AE0C60" w:rsidRPr="00F05EB7">
        <w:rPr>
          <w:rFonts w:ascii="Arial" w:hAnsi="Arial" w:cs="Arial"/>
          <w:sz w:val="22"/>
          <w:szCs w:val="22"/>
          <w:highlight w:val="yellow"/>
        </w:rPr>
        <w:t>Distribution</w:t>
      </w:r>
      <w:r w:rsidR="00AE0C60" w:rsidRPr="00F05EB7">
        <w:rPr>
          <w:rFonts w:ascii="Arial" w:hAnsi="Arial" w:cs="Arial"/>
          <w:b/>
          <w:bCs/>
          <w:sz w:val="22"/>
          <w:szCs w:val="22"/>
          <w:highlight w:val="yellow"/>
        </w:rPr>
        <w:t xml:space="preserve"> </w:t>
      </w:r>
      <w:r w:rsidR="00AE0C60" w:rsidRPr="00F05EB7">
        <w:rPr>
          <w:rFonts w:ascii="Arial" w:hAnsi="Arial" w:cs="Arial"/>
          <w:sz w:val="22"/>
          <w:szCs w:val="22"/>
          <w:highlight w:val="yellow"/>
        </w:rPr>
        <w:t>of D</w:t>
      </w:r>
      <w:r w:rsidR="00AE0C60" w:rsidRPr="00F05EB7">
        <w:rPr>
          <w:rFonts w:ascii="Arial" w:hAnsi="Arial" w:cs="Arial"/>
          <w:sz w:val="22"/>
          <w:szCs w:val="22"/>
          <w:highlight w:val="yellow"/>
        </w:rPr>
        <w:t>2/</w:t>
      </w:r>
      <w:r w:rsidR="00AE0C60" w:rsidRPr="00F05EB7">
        <w:rPr>
          <w:rFonts w:ascii="Arial" w:hAnsi="Arial" w:cs="Arial"/>
          <w:sz w:val="22"/>
          <w:szCs w:val="22"/>
          <w:highlight w:val="yellow"/>
        </w:rPr>
        <w:t>3R-</w:t>
      </w:r>
      <w:r w:rsidR="00AE0C60" w:rsidRPr="00F05EB7">
        <w:rPr>
          <w:rFonts w:ascii="Arial" w:hAnsi="Arial" w:cs="Arial"/>
          <w:sz w:val="22"/>
          <w:szCs w:val="22"/>
          <w:highlight w:val="yellow"/>
        </w:rPr>
        <w:t>co-expressing</w:t>
      </w:r>
      <w:r w:rsidR="00AE0C60" w:rsidRPr="00F05EB7">
        <w:rPr>
          <w:rFonts w:ascii="Arial" w:hAnsi="Arial" w:cs="Arial"/>
          <w:sz w:val="22"/>
          <w:szCs w:val="22"/>
          <w:highlight w:val="yellow"/>
        </w:rPr>
        <w:t xml:space="preserve"> SPNs within anatomic subregions across the rostral-caudal axis with rescaled y-axes.</w:t>
      </w:r>
      <w:r w:rsidR="00AE0C60" w:rsidRPr="00F05EB7">
        <w:rPr>
          <w:rFonts w:ascii="Arial" w:hAnsi="Arial" w:cs="Arial"/>
          <w:sz w:val="22"/>
          <w:szCs w:val="22"/>
          <w:highlight w:val="yellow"/>
        </w:rPr>
        <w:t xml:space="preserve"> </w:t>
      </w:r>
      <w:r w:rsidR="00AE0C60" w:rsidRPr="00F05EB7">
        <w:rPr>
          <w:rFonts w:ascii="Arial" w:hAnsi="Arial" w:cs="Arial"/>
          <w:sz w:val="22"/>
          <w:szCs w:val="22"/>
          <w:highlight w:val="yellow"/>
        </w:rPr>
        <w:t>Mean ± SEM, n=6 mice for all conditions.</w:t>
      </w:r>
    </w:p>
    <w:p w14:paraId="5348F151" w14:textId="305E82EC" w:rsidR="007E499C" w:rsidRDefault="007E499C">
      <w:pPr>
        <w:rPr>
          <w:rFonts w:ascii="Arial" w:hAnsi="Arial" w:cs="Arial"/>
          <w:sz w:val="22"/>
          <w:szCs w:val="22"/>
          <w:highlight w:val="yellow"/>
        </w:rPr>
      </w:pPr>
      <w:r>
        <w:rPr>
          <w:rFonts w:ascii="Arial" w:hAnsi="Arial" w:cs="Arial"/>
          <w:sz w:val="22"/>
          <w:szCs w:val="22"/>
          <w:highlight w:val="yellow"/>
        </w:rPr>
        <w:br w:type="page"/>
      </w:r>
    </w:p>
    <w:p w14:paraId="34D1710D" w14:textId="06E05B10" w:rsidR="007E499C" w:rsidRPr="00891691" w:rsidRDefault="007E499C" w:rsidP="006943E6">
      <w:pPr>
        <w:spacing w:line="360" w:lineRule="auto"/>
        <w:contextualSpacing/>
        <w:jc w:val="both"/>
        <w:rPr>
          <w:rFonts w:ascii="Arial" w:hAnsi="Arial" w:cs="Arial"/>
          <w:b/>
          <w:bCs/>
          <w:sz w:val="22"/>
          <w:szCs w:val="22"/>
        </w:rPr>
      </w:pPr>
      <w:r>
        <w:rPr>
          <w:rFonts w:ascii="Arial" w:hAnsi="Arial" w:cs="Arial"/>
          <w:b/>
          <w:bCs/>
          <w:noProof/>
          <w:sz w:val="22"/>
          <w:szCs w:val="22"/>
          <w14:ligatures w14:val="standardContextual"/>
        </w:rPr>
        <w:lastRenderedPageBreak/>
        <w:drawing>
          <wp:anchor distT="0" distB="0" distL="114300" distR="114300" simplePos="0" relativeHeight="251672576" behindDoc="0" locked="0" layoutInCell="1" allowOverlap="1" wp14:anchorId="68121A0D" wp14:editId="7ED49E5A">
            <wp:simplePos x="0" y="0"/>
            <wp:positionH relativeFrom="column">
              <wp:posOffset>-486546</wp:posOffset>
            </wp:positionH>
            <wp:positionV relativeFrom="paragraph">
              <wp:posOffset>0</wp:posOffset>
            </wp:positionV>
            <wp:extent cx="6889750" cy="8485505"/>
            <wp:effectExtent l="0" t="0" r="6350" b="0"/>
            <wp:wrapSquare wrapText="bothSides"/>
            <wp:docPr id="1277297604" name="Picture 12" descr="A collage of multiple colored grap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97604" name="Picture 12" descr="A collage of multiple colored graphs&#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89750" cy="8485505"/>
                    </a:xfrm>
                    <a:prstGeom prst="rect">
                      <a:avLst/>
                    </a:prstGeom>
                  </pic:spPr>
                </pic:pic>
              </a:graphicData>
            </a:graphic>
            <wp14:sizeRelH relativeFrom="margin">
              <wp14:pctWidth>0</wp14:pctWidth>
            </wp14:sizeRelH>
            <wp14:sizeRelV relativeFrom="margin">
              <wp14:pctHeight>0</wp14:pctHeight>
            </wp14:sizeRelV>
          </wp:anchor>
        </w:drawing>
      </w:r>
    </w:p>
    <w:p w14:paraId="7C9622BB" w14:textId="200E5461" w:rsidR="00A9275A" w:rsidRDefault="00A9275A" w:rsidP="006943E6">
      <w:pPr>
        <w:spacing w:line="360" w:lineRule="auto"/>
        <w:contextualSpacing/>
        <w:jc w:val="both"/>
        <w:rPr>
          <w:rFonts w:ascii="Arial" w:hAnsi="Arial" w:cs="Arial"/>
          <w:sz w:val="22"/>
          <w:szCs w:val="22"/>
        </w:rPr>
      </w:pPr>
      <w:r w:rsidRPr="00155567">
        <w:rPr>
          <w:rFonts w:ascii="Arial" w:hAnsi="Arial" w:cs="Arial"/>
          <w:b/>
          <w:bCs/>
          <w:sz w:val="22"/>
          <w:szCs w:val="22"/>
        </w:rPr>
        <w:lastRenderedPageBreak/>
        <w:t>Figure S</w:t>
      </w:r>
      <w:r w:rsidR="005133C1">
        <w:rPr>
          <w:rFonts w:ascii="Arial" w:hAnsi="Arial" w:cs="Arial"/>
          <w:b/>
          <w:bCs/>
          <w:sz w:val="22"/>
          <w:szCs w:val="22"/>
        </w:rPr>
        <w:t>4</w:t>
      </w:r>
      <w:r>
        <w:rPr>
          <w:rFonts w:ascii="Arial" w:hAnsi="Arial" w:cs="Arial"/>
          <w:b/>
          <w:bCs/>
          <w:sz w:val="22"/>
          <w:szCs w:val="22"/>
        </w:rPr>
        <w:t>.</w:t>
      </w:r>
      <w:r w:rsidRPr="00155567">
        <w:rPr>
          <w:rFonts w:ascii="Arial" w:hAnsi="Arial" w:cs="Arial"/>
          <w:b/>
          <w:bCs/>
          <w:sz w:val="22"/>
          <w:szCs w:val="22"/>
        </w:rPr>
        <w:t xml:space="preserve"> </w:t>
      </w:r>
      <w:r>
        <w:rPr>
          <w:rFonts w:ascii="Arial" w:hAnsi="Arial" w:cs="Arial"/>
          <w:b/>
          <w:bCs/>
          <w:sz w:val="22"/>
          <w:szCs w:val="22"/>
        </w:rPr>
        <w:t>Detailed striatal subregional d</w:t>
      </w:r>
      <w:r w:rsidRPr="00155567">
        <w:rPr>
          <w:rFonts w:ascii="Arial" w:hAnsi="Arial" w:cs="Arial"/>
          <w:b/>
          <w:bCs/>
          <w:sz w:val="22"/>
          <w:szCs w:val="22"/>
        </w:rPr>
        <w:t xml:space="preserve">istribution of </w:t>
      </w:r>
      <w:r>
        <w:rPr>
          <w:rFonts w:ascii="Arial" w:hAnsi="Arial" w:cs="Arial"/>
          <w:b/>
          <w:bCs/>
          <w:sz w:val="22"/>
          <w:szCs w:val="22"/>
        </w:rPr>
        <w:t>co-</w:t>
      </w:r>
      <w:r w:rsidRPr="00155567">
        <w:rPr>
          <w:rFonts w:ascii="Arial" w:hAnsi="Arial" w:cs="Arial"/>
          <w:b/>
          <w:bCs/>
          <w:sz w:val="22"/>
          <w:szCs w:val="22"/>
        </w:rPr>
        <w:t xml:space="preserve">expressing </w:t>
      </w:r>
      <w:r>
        <w:rPr>
          <w:rFonts w:ascii="Arial" w:hAnsi="Arial" w:cs="Arial"/>
          <w:b/>
          <w:bCs/>
          <w:sz w:val="22"/>
          <w:szCs w:val="22"/>
        </w:rPr>
        <w:t>SPNs</w:t>
      </w:r>
      <w:r w:rsidR="005B750E">
        <w:rPr>
          <w:rFonts w:ascii="Arial" w:hAnsi="Arial" w:cs="Arial"/>
          <w:b/>
          <w:bCs/>
          <w:sz w:val="22"/>
          <w:szCs w:val="22"/>
        </w:rPr>
        <w:t>, related to Figure 1, Figure 3</w:t>
      </w:r>
      <w:r w:rsidRPr="00155567">
        <w:rPr>
          <w:rFonts w:ascii="Arial" w:hAnsi="Arial" w:cs="Arial"/>
          <w:b/>
          <w:bCs/>
          <w:sz w:val="22"/>
          <w:szCs w:val="22"/>
        </w:rPr>
        <w:t xml:space="preserve">. </w:t>
      </w:r>
      <w:r>
        <w:rPr>
          <w:rFonts w:ascii="Arial" w:hAnsi="Arial" w:cs="Arial"/>
          <w:sz w:val="22"/>
          <w:szCs w:val="22"/>
        </w:rPr>
        <w:t xml:space="preserve">Distribution of D1/2R, D1/3R, and D2/3R SPNs across the striatum across ventral-dorsal and rostral-caudal axes with the NAc divided into specific anatomic subregions. </w:t>
      </w:r>
      <w:r w:rsidRPr="00A062AB">
        <w:rPr>
          <w:rFonts w:ascii="Arial" w:hAnsi="Arial" w:cs="Arial"/>
          <w:sz w:val="22"/>
          <w:szCs w:val="22"/>
        </w:rPr>
        <w:t>(</w:t>
      </w:r>
      <w:r w:rsidRPr="00155567">
        <w:rPr>
          <w:rFonts w:ascii="Arial" w:hAnsi="Arial" w:cs="Arial"/>
          <w:b/>
          <w:bCs/>
          <w:sz w:val="22"/>
          <w:szCs w:val="22"/>
        </w:rPr>
        <w:t>A-D</w:t>
      </w:r>
      <w:r w:rsidRPr="00A062AB">
        <w:rPr>
          <w:rFonts w:ascii="Arial" w:hAnsi="Arial" w:cs="Arial"/>
          <w:sz w:val="22"/>
          <w:szCs w:val="22"/>
        </w:rPr>
        <w:t>)</w:t>
      </w:r>
      <w:r w:rsidRPr="00155567">
        <w:rPr>
          <w:rFonts w:ascii="Arial" w:hAnsi="Arial" w:cs="Arial"/>
          <w:b/>
          <w:bCs/>
          <w:sz w:val="22"/>
          <w:szCs w:val="22"/>
        </w:rPr>
        <w:t xml:space="preserve"> </w:t>
      </w:r>
      <w:r>
        <w:rPr>
          <w:rFonts w:ascii="Arial" w:hAnsi="Arial" w:cs="Arial"/>
          <w:sz w:val="22"/>
          <w:szCs w:val="22"/>
        </w:rPr>
        <w:t>Distribution</w:t>
      </w:r>
      <w:r w:rsidRPr="00155567">
        <w:rPr>
          <w:rFonts w:ascii="Arial" w:hAnsi="Arial" w:cs="Arial"/>
          <w:sz w:val="22"/>
          <w:szCs w:val="22"/>
        </w:rPr>
        <w:t xml:space="preserve"> of D1/2R</w:t>
      </w:r>
      <w:r>
        <w:rPr>
          <w:rFonts w:ascii="Arial" w:hAnsi="Arial" w:cs="Arial"/>
          <w:sz w:val="22"/>
          <w:szCs w:val="22"/>
        </w:rPr>
        <w:t xml:space="preserve"> SPNs</w:t>
      </w:r>
      <w:r w:rsidRPr="00155567">
        <w:rPr>
          <w:rFonts w:ascii="Arial" w:hAnsi="Arial" w:cs="Arial"/>
          <w:sz w:val="22"/>
          <w:szCs w:val="22"/>
        </w:rPr>
        <w:t xml:space="preserve">, showing enriched expression in the olfactory tubercle (OT) throughout the rostral-caudal </w:t>
      </w:r>
      <w:r>
        <w:rPr>
          <w:rFonts w:ascii="Arial" w:hAnsi="Arial" w:cs="Arial"/>
          <w:sz w:val="22"/>
          <w:szCs w:val="22"/>
        </w:rPr>
        <w:t xml:space="preserve">axis </w:t>
      </w:r>
      <w:r w:rsidRPr="00155567">
        <w:rPr>
          <w:rFonts w:ascii="Arial" w:hAnsi="Arial" w:cs="Arial"/>
          <w:sz w:val="22"/>
          <w:szCs w:val="22"/>
        </w:rPr>
        <w:t xml:space="preserve">(*p&lt;0.05, **p&lt;0.01, ***p&lt;0.001). </w:t>
      </w:r>
      <w:r w:rsidRPr="00A062AB">
        <w:rPr>
          <w:rFonts w:ascii="Arial" w:hAnsi="Arial" w:cs="Arial"/>
          <w:sz w:val="22"/>
          <w:szCs w:val="22"/>
        </w:rPr>
        <w:t>(</w:t>
      </w:r>
      <w:r w:rsidRPr="00155567">
        <w:rPr>
          <w:rFonts w:ascii="Arial" w:hAnsi="Arial" w:cs="Arial"/>
          <w:b/>
          <w:bCs/>
          <w:sz w:val="22"/>
          <w:szCs w:val="22"/>
        </w:rPr>
        <w:t>E-H</w:t>
      </w:r>
      <w:r w:rsidRPr="00A062AB">
        <w:rPr>
          <w:rFonts w:ascii="Arial" w:hAnsi="Arial" w:cs="Arial"/>
          <w:sz w:val="22"/>
          <w:szCs w:val="22"/>
        </w:rPr>
        <w:t>)</w:t>
      </w:r>
      <w:r w:rsidRPr="00155567">
        <w:rPr>
          <w:rFonts w:ascii="Arial" w:hAnsi="Arial" w:cs="Arial"/>
          <w:b/>
          <w:bCs/>
          <w:sz w:val="22"/>
          <w:szCs w:val="22"/>
        </w:rPr>
        <w:t xml:space="preserve"> </w:t>
      </w:r>
      <w:r>
        <w:rPr>
          <w:rFonts w:ascii="Arial" w:hAnsi="Arial" w:cs="Arial"/>
          <w:sz w:val="22"/>
          <w:szCs w:val="22"/>
        </w:rPr>
        <w:t xml:space="preserve">Distribution of </w:t>
      </w:r>
      <w:r w:rsidRPr="00155567">
        <w:rPr>
          <w:rFonts w:ascii="Arial" w:hAnsi="Arial" w:cs="Arial"/>
          <w:sz w:val="22"/>
          <w:szCs w:val="22"/>
        </w:rPr>
        <w:t>D1</w:t>
      </w:r>
      <w:r>
        <w:rPr>
          <w:rFonts w:ascii="Arial" w:hAnsi="Arial" w:cs="Arial"/>
          <w:sz w:val="22"/>
          <w:szCs w:val="22"/>
        </w:rPr>
        <w:t>/</w:t>
      </w:r>
      <w:r w:rsidRPr="00155567">
        <w:rPr>
          <w:rFonts w:ascii="Arial" w:hAnsi="Arial" w:cs="Arial"/>
          <w:sz w:val="22"/>
          <w:szCs w:val="22"/>
        </w:rPr>
        <w:t>3R</w:t>
      </w:r>
      <w:r>
        <w:rPr>
          <w:rFonts w:ascii="Arial" w:hAnsi="Arial" w:cs="Arial"/>
          <w:sz w:val="22"/>
          <w:szCs w:val="22"/>
        </w:rPr>
        <w:t xml:space="preserve"> SPNs</w:t>
      </w:r>
      <w:r w:rsidRPr="00155567">
        <w:rPr>
          <w:rFonts w:ascii="Arial" w:hAnsi="Arial" w:cs="Arial"/>
          <w:sz w:val="22"/>
          <w:szCs w:val="22"/>
        </w:rPr>
        <w:t xml:space="preserve"> reveal</w:t>
      </w:r>
      <w:r w:rsidR="00A062AB">
        <w:rPr>
          <w:rFonts w:ascii="Arial" w:hAnsi="Arial" w:cs="Arial"/>
          <w:sz w:val="22"/>
          <w:szCs w:val="22"/>
        </w:rPr>
        <w:t>ed</w:t>
      </w:r>
      <w:r w:rsidRPr="00155567">
        <w:rPr>
          <w:rFonts w:ascii="Arial" w:hAnsi="Arial" w:cs="Arial"/>
          <w:sz w:val="22"/>
          <w:szCs w:val="22"/>
        </w:rPr>
        <w:t xml:space="preserve"> a strong enrichment in the OT in the most rostral section </w:t>
      </w:r>
      <w:r w:rsidRPr="00A062AB">
        <w:rPr>
          <w:rFonts w:ascii="Arial" w:hAnsi="Arial" w:cs="Arial"/>
          <w:sz w:val="22"/>
          <w:szCs w:val="22"/>
        </w:rPr>
        <w:t>(</w:t>
      </w:r>
      <w:r w:rsidRPr="00155567">
        <w:rPr>
          <w:rFonts w:ascii="Arial" w:hAnsi="Arial" w:cs="Arial"/>
          <w:b/>
          <w:bCs/>
          <w:sz w:val="22"/>
          <w:szCs w:val="22"/>
        </w:rPr>
        <w:t>E</w:t>
      </w:r>
      <w:r w:rsidRPr="00A062AB">
        <w:rPr>
          <w:rFonts w:ascii="Arial" w:hAnsi="Arial" w:cs="Arial"/>
          <w:sz w:val="22"/>
          <w:szCs w:val="22"/>
        </w:rPr>
        <w:t>)</w:t>
      </w:r>
      <w:r w:rsidRPr="00155567">
        <w:rPr>
          <w:rFonts w:ascii="Arial" w:hAnsi="Arial" w:cs="Arial"/>
          <w:sz w:val="22"/>
          <w:szCs w:val="22"/>
        </w:rPr>
        <w:t xml:space="preserve"> that </w:t>
      </w:r>
      <w:r w:rsidR="00A062AB">
        <w:rPr>
          <w:rFonts w:ascii="Arial" w:hAnsi="Arial" w:cs="Arial"/>
          <w:sz w:val="22"/>
          <w:szCs w:val="22"/>
        </w:rPr>
        <w:t>wa</w:t>
      </w:r>
      <w:r w:rsidRPr="00155567">
        <w:rPr>
          <w:rFonts w:ascii="Arial" w:hAnsi="Arial" w:cs="Arial"/>
          <w:sz w:val="22"/>
          <w:szCs w:val="22"/>
        </w:rPr>
        <w:t xml:space="preserve">s </w:t>
      </w:r>
      <w:r>
        <w:rPr>
          <w:rFonts w:ascii="Arial" w:hAnsi="Arial" w:cs="Arial"/>
          <w:sz w:val="22"/>
          <w:szCs w:val="22"/>
        </w:rPr>
        <w:t>not evident in more caudal sections</w:t>
      </w:r>
      <w:r w:rsidRPr="00155567">
        <w:rPr>
          <w:rFonts w:ascii="Arial" w:hAnsi="Arial" w:cs="Arial"/>
          <w:sz w:val="22"/>
          <w:szCs w:val="22"/>
        </w:rPr>
        <w:t xml:space="preserve"> (*p&lt;0.05, **p&lt;0.01). </w:t>
      </w:r>
      <w:r w:rsidRPr="00A062AB">
        <w:rPr>
          <w:rFonts w:ascii="Arial" w:hAnsi="Arial" w:cs="Arial"/>
          <w:sz w:val="22"/>
          <w:szCs w:val="22"/>
        </w:rPr>
        <w:t>(</w:t>
      </w:r>
      <w:r w:rsidRPr="00155567">
        <w:rPr>
          <w:rFonts w:ascii="Arial" w:hAnsi="Arial" w:cs="Arial"/>
          <w:b/>
          <w:bCs/>
          <w:sz w:val="22"/>
          <w:szCs w:val="22"/>
        </w:rPr>
        <w:t>I-L</w:t>
      </w:r>
      <w:r w:rsidRPr="00A062AB">
        <w:rPr>
          <w:rFonts w:ascii="Arial" w:hAnsi="Arial" w:cs="Arial"/>
          <w:sz w:val="22"/>
          <w:szCs w:val="22"/>
        </w:rPr>
        <w:t xml:space="preserve">) </w:t>
      </w:r>
      <w:r>
        <w:rPr>
          <w:rFonts w:ascii="Arial" w:hAnsi="Arial" w:cs="Arial"/>
          <w:sz w:val="22"/>
          <w:szCs w:val="22"/>
        </w:rPr>
        <w:t xml:space="preserve">Distribution </w:t>
      </w:r>
      <w:r w:rsidRPr="00155567">
        <w:rPr>
          <w:rFonts w:ascii="Arial" w:hAnsi="Arial" w:cs="Arial"/>
          <w:sz w:val="22"/>
          <w:szCs w:val="22"/>
        </w:rPr>
        <w:t>of D2</w:t>
      </w:r>
      <w:r>
        <w:rPr>
          <w:rFonts w:ascii="Arial" w:hAnsi="Arial" w:cs="Arial"/>
          <w:sz w:val="22"/>
          <w:szCs w:val="22"/>
        </w:rPr>
        <w:t>/</w:t>
      </w:r>
      <w:r w:rsidRPr="00155567">
        <w:rPr>
          <w:rFonts w:ascii="Arial" w:hAnsi="Arial" w:cs="Arial"/>
          <w:sz w:val="22"/>
          <w:szCs w:val="22"/>
        </w:rPr>
        <w:t>3R</w:t>
      </w:r>
      <w:r>
        <w:rPr>
          <w:rFonts w:ascii="Arial" w:hAnsi="Arial" w:cs="Arial"/>
          <w:sz w:val="22"/>
          <w:szCs w:val="22"/>
        </w:rPr>
        <w:t xml:space="preserve"> SPNs show</w:t>
      </w:r>
      <w:r w:rsidR="00A062AB">
        <w:rPr>
          <w:rFonts w:ascii="Arial" w:hAnsi="Arial" w:cs="Arial"/>
          <w:sz w:val="22"/>
          <w:szCs w:val="22"/>
        </w:rPr>
        <w:t>ed</w:t>
      </w:r>
      <w:r>
        <w:rPr>
          <w:rFonts w:ascii="Arial" w:hAnsi="Arial" w:cs="Arial"/>
          <w:sz w:val="22"/>
          <w:szCs w:val="22"/>
        </w:rPr>
        <w:t xml:space="preserve"> low levels of cells even distributed throughout the striatum. </w:t>
      </w:r>
      <w:r w:rsidRPr="00155567">
        <w:rPr>
          <w:rFonts w:ascii="Arial" w:hAnsi="Arial" w:cs="Arial"/>
          <w:sz w:val="22"/>
          <w:szCs w:val="22"/>
        </w:rPr>
        <w:t xml:space="preserve">Mean ± SEM, n=6 mice for all conditions. </w:t>
      </w:r>
    </w:p>
    <w:p w14:paraId="41A84DE3" w14:textId="70C0C578" w:rsidR="007E499C" w:rsidRDefault="007E499C">
      <w:pPr>
        <w:rPr>
          <w:rFonts w:ascii="Arial" w:hAnsi="Arial" w:cs="Arial"/>
          <w:sz w:val="22"/>
          <w:szCs w:val="22"/>
        </w:rPr>
      </w:pPr>
      <w:r>
        <w:rPr>
          <w:rFonts w:ascii="Arial" w:hAnsi="Arial" w:cs="Arial"/>
          <w:sz w:val="22"/>
          <w:szCs w:val="22"/>
        </w:rPr>
        <w:br w:type="page"/>
      </w:r>
    </w:p>
    <w:p w14:paraId="2E647BCA" w14:textId="3E7DCFDE" w:rsidR="007E499C" w:rsidRDefault="007E499C" w:rsidP="006943E6">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73600" behindDoc="0" locked="0" layoutInCell="1" allowOverlap="1" wp14:anchorId="7B9C3D8E" wp14:editId="4CB9613F">
            <wp:simplePos x="0" y="0"/>
            <wp:positionH relativeFrom="column">
              <wp:posOffset>-165532</wp:posOffset>
            </wp:positionH>
            <wp:positionV relativeFrom="paragraph">
              <wp:posOffset>0</wp:posOffset>
            </wp:positionV>
            <wp:extent cx="6299835" cy="8469630"/>
            <wp:effectExtent l="0" t="0" r="0" b="1270"/>
            <wp:wrapSquare wrapText="bothSides"/>
            <wp:docPr id="9376937" name="Picture 13" descr="A chart of pie char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937" name="Picture 13" descr="A chart of pie charts&#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99835" cy="8469630"/>
                    </a:xfrm>
                    <a:prstGeom prst="rect">
                      <a:avLst/>
                    </a:prstGeom>
                  </pic:spPr>
                </pic:pic>
              </a:graphicData>
            </a:graphic>
            <wp14:sizeRelH relativeFrom="margin">
              <wp14:pctWidth>0</wp14:pctWidth>
            </wp14:sizeRelH>
            <wp14:sizeRelV relativeFrom="margin">
              <wp14:pctHeight>0</wp14:pctHeight>
            </wp14:sizeRelV>
          </wp:anchor>
        </w:drawing>
      </w:r>
    </w:p>
    <w:p w14:paraId="7C97365E" w14:textId="70B4C07A" w:rsidR="00010A5F" w:rsidRDefault="006F3F50" w:rsidP="006943E6">
      <w:pPr>
        <w:spacing w:line="360" w:lineRule="auto"/>
        <w:contextualSpacing/>
        <w:jc w:val="both"/>
        <w:rPr>
          <w:rFonts w:ascii="Arial" w:hAnsi="Arial" w:cs="Arial"/>
          <w:sz w:val="22"/>
          <w:szCs w:val="22"/>
        </w:rPr>
      </w:pPr>
      <w:r w:rsidRPr="00F05EB7">
        <w:rPr>
          <w:rFonts w:ascii="Arial" w:hAnsi="Arial" w:cs="Arial"/>
          <w:b/>
          <w:bCs/>
          <w:sz w:val="22"/>
          <w:szCs w:val="22"/>
          <w:highlight w:val="yellow"/>
        </w:rPr>
        <w:lastRenderedPageBreak/>
        <w:t>Figure S</w:t>
      </w:r>
      <w:r w:rsidR="00865C38" w:rsidRPr="00F05EB7">
        <w:rPr>
          <w:rFonts w:ascii="Arial" w:hAnsi="Arial" w:cs="Arial"/>
          <w:b/>
          <w:bCs/>
          <w:sz w:val="22"/>
          <w:szCs w:val="22"/>
          <w:highlight w:val="yellow"/>
        </w:rPr>
        <w:t>5</w:t>
      </w:r>
      <w:r w:rsidRPr="00F05EB7">
        <w:rPr>
          <w:rFonts w:ascii="Arial" w:hAnsi="Arial" w:cs="Arial"/>
          <w:b/>
          <w:bCs/>
          <w:sz w:val="22"/>
          <w:szCs w:val="22"/>
          <w:highlight w:val="yellow"/>
        </w:rPr>
        <w:t xml:space="preserve">. Relative </w:t>
      </w:r>
      <w:r w:rsidR="00010A5F" w:rsidRPr="00F05EB7">
        <w:rPr>
          <w:rFonts w:ascii="Arial" w:hAnsi="Arial" w:cs="Arial"/>
          <w:b/>
          <w:bCs/>
          <w:sz w:val="22"/>
          <w:szCs w:val="22"/>
          <w:highlight w:val="yellow"/>
        </w:rPr>
        <w:t xml:space="preserve">proportions </w:t>
      </w:r>
      <w:r w:rsidRPr="00F05EB7">
        <w:rPr>
          <w:rFonts w:ascii="Arial" w:hAnsi="Arial" w:cs="Arial"/>
          <w:b/>
          <w:bCs/>
          <w:sz w:val="22"/>
          <w:szCs w:val="22"/>
          <w:highlight w:val="yellow"/>
        </w:rPr>
        <w:t>of SPN subpopulations across striatal subregions</w:t>
      </w:r>
      <w:r w:rsidR="005B750E" w:rsidRPr="00F05EB7">
        <w:rPr>
          <w:rFonts w:ascii="Arial" w:hAnsi="Arial" w:cs="Arial"/>
          <w:b/>
          <w:bCs/>
          <w:sz w:val="22"/>
          <w:szCs w:val="22"/>
          <w:highlight w:val="yellow"/>
        </w:rPr>
        <w:t>, related to Figure 2, Figure 3</w:t>
      </w:r>
      <w:r w:rsidRPr="00F05EB7">
        <w:rPr>
          <w:rFonts w:ascii="Arial" w:hAnsi="Arial" w:cs="Arial"/>
          <w:b/>
          <w:bCs/>
          <w:sz w:val="22"/>
          <w:szCs w:val="22"/>
          <w:highlight w:val="yellow"/>
        </w:rPr>
        <w:t xml:space="preserve">. </w:t>
      </w:r>
      <w:r w:rsidR="00010A5F" w:rsidRPr="00F05EB7">
        <w:rPr>
          <w:rFonts w:ascii="Arial" w:hAnsi="Arial" w:cs="Arial"/>
          <w:sz w:val="22"/>
          <w:szCs w:val="22"/>
          <w:highlight w:val="yellow"/>
        </w:rPr>
        <w:t>Quantification of the</w:t>
      </w:r>
      <w:r w:rsidRPr="00F05EB7">
        <w:rPr>
          <w:rFonts w:ascii="Arial" w:hAnsi="Arial" w:cs="Arial"/>
          <w:sz w:val="22"/>
          <w:szCs w:val="22"/>
          <w:highlight w:val="yellow"/>
        </w:rPr>
        <w:t xml:space="preserve"> average </w:t>
      </w:r>
      <w:r w:rsidR="00CE6DE6" w:rsidRPr="00F05EB7">
        <w:rPr>
          <w:rFonts w:ascii="Arial" w:hAnsi="Arial" w:cs="Arial"/>
          <w:sz w:val="22"/>
          <w:szCs w:val="22"/>
          <w:highlight w:val="yellow"/>
        </w:rPr>
        <w:t>percentage</w:t>
      </w:r>
      <w:r w:rsidR="00010A5F" w:rsidRPr="00F05EB7">
        <w:rPr>
          <w:rFonts w:ascii="Arial" w:hAnsi="Arial" w:cs="Arial"/>
          <w:sz w:val="22"/>
          <w:szCs w:val="22"/>
          <w:highlight w:val="yellow"/>
        </w:rPr>
        <w:t>s</w:t>
      </w:r>
      <w:r w:rsidR="00CE6DE6" w:rsidRPr="00F05EB7">
        <w:rPr>
          <w:rFonts w:ascii="Arial" w:hAnsi="Arial" w:cs="Arial"/>
          <w:sz w:val="22"/>
          <w:szCs w:val="22"/>
          <w:highlight w:val="yellow"/>
        </w:rPr>
        <w:t xml:space="preserve"> of SPN subpopulations</w:t>
      </w:r>
      <w:r w:rsidR="00C63E62" w:rsidRPr="00F05EB7">
        <w:rPr>
          <w:rFonts w:ascii="Arial" w:hAnsi="Arial" w:cs="Arial"/>
          <w:sz w:val="22"/>
          <w:szCs w:val="22"/>
          <w:highlight w:val="yellow"/>
        </w:rPr>
        <w:t xml:space="preserve"> (D1R-only, D2R-only, D1/2R, D1/3R, D2/3R)</w:t>
      </w:r>
      <w:r w:rsidR="00CE6DE6" w:rsidRPr="00F05EB7">
        <w:rPr>
          <w:rFonts w:ascii="Arial" w:hAnsi="Arial" w:cs="Arial"/>
          <w:sz w:val="22"/>
          <w:szCs w:val="22"/>
          <w:highlight w:val="yellow"/>
        </w:rPr>
        <w:t xml:space="preserve"> in</w:t>
      </w:r>
      <w:r w:rsidR="00010A5F" w:rsidRPr="00F05EB7">
        <w:rPr>
          <w:rFonts w:ascii="Arial" w:hAnsi="Arial" w:cs="Arial"/>
          <w:sz w:val="22"/>
          <w:szCs w:val="22"/>
          <w:highlight w:val="yellow"/>
        </w:rPr>
        <w:t xml:space="preserve"> subregions of section Rostral 3</w:t>
      </w:r>
      <w:r w:rsidR="00C53FDB" w:rsidRPr="00F05EB7">
        <w:rPr>
          <w:rFonts w:ascii="Arial" w:hAnsi="Arial" w:cs="Arial"/>
          <w:sz w:val="22"/>
          <w:szCs w:val="22"/>
          <w:highlight w:val="yellow"/>
        </w:rPr>
        <w:t xml:space="preserve"> presented in pie chart format</w:t>
      </w:r>
      <w:r w:rsidR="00010A5F" w:rsidRPr="00F05EB7">
        <w:rPr>
          <w:rFonts w:ascii="Arial" w:hAnsi="Arial" w:cs="Arial"/>
          <w:sz w:val="22"/>
          <w:szCs w:val="22"/>
          <w:highlight w:val="yellow"/>
        </w:rPr>
        <w:t>:</w:t>
      </w:r>
      <w:r w:rsidR="00CE6DE6" w:rsidRPr="00F05EB7">
        <w:rPr>
          <w:rFonts w:ascii="Arial" w:hAnsi="Arial" w:cs="Arial"/>
          <w:sz w:val="22"/>
          <w:szCs w:val="22"/>
          <w:highlight w:val="yellow"/>
        </w:rPr>
        <w:t xml:space="preserve"> </w:t>
      </w:r>
      <w:r w:rsidR="00CE6DE6" w:rsidRPr="00F05EB7">
        <w:rPr>
          <w:rFonts w:ascii="Arial" w:hAnsi="Arial" w:cs="Arial"/>
          <w:b/>
          <w:bCs/>
          <w:sz w:val="22"/>
          <w:szCs w:val="22"/>
          <w:highlight w:val="yellow"/>
        </w:rPr>
        <w:t xml:space="preserve">(A) </w:t>
      </w:r>
      <w:proofErr w:type="spellStart"/>
      <w:r w:rsidR="00CE6DE6" w:rsidRPr="00F05EB7">
        <w:rPr>
          <w:rFonts w:ascii="Arial" w:hAnsi="Arial" w:cs="Arial"/>
          <w:sz w:val="22"/>
          <w:szCs w:val="22"/>
          <w:highlight w:val="yellow"/>
        </w:rPr>
        <w:t>cauduate</w:t>
      </w:r>
      <w:proofErr w:type="spellEnd"/>
      <w:r w:rsidR="00CE6DE6" w:rsidRPr="00F05EB7">
        <w:rPr>
          <w:rFonts w:ascii="Arial" w:hAnsi="Arial" w:cs="Arial"/>
          <w:sz w:val="22"/>
          <w:szCs w:val="22"/>
          <w:highlight w:val="yellow"/>
        </w:rPr>
        <w:t xml:space="preserve"> putamen</w:t>
      </w:r>
      <w:r w:rsidR="00010A5F" w:rsidRPr="00F05EB7">
        <w:rPr>
          <w:rFonts w:ascii="Arial" w:hAnsi="Arial" w:cs="Arial"/>
          <w:sz w:val="22"/>
          <w:szCs w:val="22"/>
          <w:highlight w:val="yellow"/>
        </w:rPr>
        <w:t xml:space="preserve"> (</w:t>
      </w:r>
      <w:proofErr w:type="spellStart"/>
      <w:r w:rsidR="00010A5F" w:rsidRPr="00F05EB7">
        <w:rPr>
          <w:rFonts w:ascii="Arial" w:hAnsi="Arial" w:cs="Arial"/>
          <w:sz w:val="22"/>
          <w:szCs w:val="22"/>
          <w:highlight w:val="yellow"/>
        </w:rPr>
        <w:t>CPu</w:t>
      </w:r>
      <w:proofErr w:type="spellEnd"/>
      <w:r w:rsidR="00010A5F" w:rsidRPr="00F05EB7">
        <w:rPr>
          <w:rFonts w:ascii="Arial" w:hAnsi="Arial" w:cs="Arial"/>
          <w:sz w:val="22"/>
          <w:szCs w:val="22"/>
          <w:highlight w:val="yellow"/>
        </w:rPr>
        <w:t>)</w:t>
      </w:r>
      <w:r w:rsidR="00CE6DE6" w:rsidRPr="00F05EB7">
        <w:rPr>
          <w:rFonts w:ascii="Arial" w:hAnsi="Arial" w:cs="Arial"/>
          <w:sz w:val="22"/>
          <w:szCs w:val="22"/>
          <w:highlight w:val="yellow"/>
        </w:rPr>
        <w:t xml:space="preserve">, </w:t>
      </w:r>
      <w:r w:rsidR="00CE6DE6" w:rsidRPr="00F05EB7">
        <w:rPr>
          <w:rFonts w:ascii="Arial" w:hAnsi="Arial" w:cs="Arial"/>
          <w:b/>
          <w:bCs/>
          <w:sz w:val="22"/>
          <w:szCs w:val="22"/>
          <w:highlight w:val="yellow"/>
        </w:rPr>
        <w:t xml:space="preserve">(B) </w:t>
      </w:r>
      <w:r w:rsidR="00CE6DE6" w:rsidRPr="00F05EB7">
        <w:rPr>
          <w:rFonts w:ascii="Arial" w:hAnsi="Arial" w:cs="Arial"/>
          <w:sz w:val="22"/>
          <w:szCs w:val="22"/>
          <w:highlight w:val="yellow"/>
        </w:rPr>
        <w:t xml:space="preserve">nucleus </w:t>
      </w:r>
      <w:proofErr w:type="spellStart"/>
      <w:r w:rsidR="00CE6DE6" w:rsidRPr="00F05EB7">
        <w:rPr>
          <w:rFonts w:ascii="Arial" w:hAnsi="Arial" w:cs="Arial"/>
          <w:sz w:val="22"/>
          <w:szCs w:val="22"/>
          <w:highlight w:val="yellow"/>
        </w:rPr>
        <w:t>accumbens</w:t>
      </w:r>
      <w:proofErr w:type="spellEnd"/>
      <w:r w:rsidR="00CE6DE6" w:rsidRPr="00F05EB7">
        <w:rPr>
          <w:rFonts w:ascii="Arial" w:hAnsi="Arial" w:cs="Arial"/>
          <w:sz w:val="22"/>
          <w:szCs w:val="22"/>
          <w:highlight w:val="yellow"/>
        </w:rPr>
        <w:t xml:space="preserve"> </w:t>
      </w:r>
      <w:r w:rsidR="00C63E62" w:rsidRPr="00F05EB7">
        <w:rPr>
          <w:rFonts w:ascii="Arial" w:hAnsi="Arial" w:cs="Arial"/>
          <w:sz w:val="22"/>
          <w:szCs w:val="22"/>
          <w:highlight w:val="yellow"/>
        </w:rPr>
        <w:t xml:space="preserve">(NAc) </w:t>
      </w:r>
      <w:r w:rsidR="00CE6DE6" w:rsidRPr="00F05EB7">
        <w:rPr>
          <w:rFonts w:ascii="Arial" w:hAnsi="Arial" w:cs="Arial"/>
          <w:sz w:val="22"/>
          <w:szCs w:val="22"/>
          <w:highlight w:val="yellow"/>
        </w:rPr>
        <w:t xml:space="preserve">core, </w:t>
      </w:r>
      <w:r w:rsidR="00CE6DE6" w:rsidRPr="00F05EB7">
        <w:rPr>
          <w:rFonts w:ascii="Arial" w:hAnsi="Arial" w:cs="Arial"/>
          <w:b/>
          <w:bCs/>
          <w:sz w:val="22"/>
          <w:szCs w:val="22"/>
          <w:highlight w:val="yellow"/>
        </w:rPr>
        <w:t>(C)</w:t>
      </w:r>
      <w:r w:rsidR="00CE6DE6" w:rsidRPr="00F05EB7">
        <w:rPr>
          <w:rFonts w:ascii="Arial" w:hAnsi="Arial" w:cs="Arial"/>
          <w:sz w:val="22"/>
          <w:szCs w:val="22"/>
          <w:highlight w:val="yellow"/>
        </w:rPr>
        <w:t>,</w:t>
      </w:r>
      <w:r w:rsidR="00010A5F" w:rsidRPr="00F05EB7">
        <w:rPr>
          <w:rFonts w:ascii="Arial" w:hAnsi="Arial" w:cs="Arial"/>
          <w:sz w:val="22"/>
          <w:szCs w:val="22"/>
          <w:highlight w:val="yellow"/>
        </w:rPr>
        <w:t xml:space="preserve"> </w:t>
      </w:r>
      <w:r w:rsidR="00CE6DE6" w:rsidRPr="00F05EB7">
        <w:rPr>
          <w:rFonts w:ascii="Arial" w:hAnsi="Arial" w:cs="Arial"/>
          <w:sz w:val="22"/>
          <w:szCs w:val="22"/>
          <w:highlight w:val="yellow"/>
        </w:rPr>
        <w:t>lateral</w:t>
      </w:r>
      <w:r w:rsidR="00010A5F" w:rsidRPr="00F05EB7">
        <w:rPr>
          <w:rFonts w:ascii="Arial" w:hAnsi="Arial" w:cs="Arial"/>
          <w:sz w:val="22"/>
          <w:szCs w:val="22"/>
          <w:highlight w:val="yellow"/>
        </w:rPr>
        <w:t xml:space="preserve"> NAc</w:t>
      </w:r>
      <w:r w:rsidR="00CE6DE6" w:rsidRPr="00F05EB7">
        <w:rPr>
          <w:rFonts w:ascii="Arial" w:hAnsi="Arial" w:cs="Arial"/>
          <w:sz w:val="22"/>
          <w:szCs w:val="22"/>
          <w:highlight w:val="yellow"/>
        </w:rPr>
        <w:t xml:space="preserve"> shell, </w:t>
      </w:r>
      <w:r w:rsidR="00CE6DE6" w:rsidRPr="00F05EB7">
        <w:rPr>
          <w:rFonts w:ascii="Arial" w:hAnsi="Arial" w:cs="Arial"/>
          <w:b/>
          <w:bCs/>
          <w:sz w:val="22"/>
          <w:szCs w:val="22"/>
          <w:highlight w:val="yellow"/>
        </w:rPr>
        <w:t xml:space="preserve">(D) </w:t>
      </w:r>
      <w:r w:rsidR="00C63E62" w:rsidRPr="00F05EB7">
        <w:rPr>
          <w:rFonts w:ascii="Arial" w:hAnsi="Arial" w:cs="Arial"/>
          <w:sz w:val="22"/>
          <w:szCs w:val="22"/>
          <w:highlight w:val="yellow"/>
        </w:rPr>
        <w:t>medial</w:t>
      </w:r>
      <w:r w:rsidR="00010A5F" w:rsidRPr="00F05EB7">
        <w:rPr>
          <w:rFonts w:ascii="Arial" w:hAnsi="Arial" w:cs="Arial"/>
          <w:sz w:val="22"/>
          <w:szCs w:val="22"/>
          <w:highlight w:val="yellow"/>
        </w:rPr>
        <w:t xml:space="preserve"> NAc</w:t>
      </w:r>
      <w:r w:rsidR="00C63E62" w:rsidRPr="00F05EB7">
        <w:rPr>
          <w:rFonts w:ascii="Arial" w:hAnsi="Arial" w:cs="Arial"/>
          <w:sz w:val="22"/>
          <w:szCs w:val="22"/>
          <w:highlight w:val="yellow"/>
        </w:rPr>
        <w:t xml:space="preserve"> shell, </w:t>
      </w:r>
      <w:r w:rsidR="00C63E62" w:rsidRPr="00F05EB7">
        <w:rPr>
          <w:rFonts w:ascii="Arial" w:hAnsi="Arial" w:cs="Arial"/>
          <w:b/>
          <w:bCs/>
          <w:sz w:val="22"/>
          <w:szCs w:val="22"/>
          <w:highlight w:val="yellow"/>
        </w:rPr>
        <w:t>(E)</w:t>
      </w:r>
      <w:r w:rsidR="00C63E62" w:rsidRPr="00F05EB7">
        <w:rPr>
          <w:rFonts w:ascii="Arial" w:hAnsi="Arial" w:cs="Arial"/>
          <w:sz w:val="22"/>
          <w:szCs w:val="22"/>
          <w:highlight w:val="yellow"/>
        </w:rPr>
        <w:t xml:space="preserve"> ventral</w:t>
      </w:r>
      <w:r w:rsidR="00010A5F" w:rsidRPr="00F05EB7">
        <w:rPr>
          <w:rFonts w:ascii="Arial" w:hAnsi="Arial" w:cs="Arial"/>
          <w:sz w:val="22"/>
          <w:szCs w:val="22"/>
          <w:highlight w:val="yellow"/>
        </w:rPr>
        <w:t xml:space="preserve"> NAc</w:t>
      </w:r>
      <w:r w:rsidR="00C63E62" w:rsidRPr="00F05EB7">
        <w:rPr>
          <w:rFonts w:ascii="Arial" w:hAnsi="Arial" w:cs="Arial"/>
          <w:sz w:val="22"/>
          <w:szCs w:val="22"/>
          <w:highlight w:val="yellow"/>
        </w:rPr>
        <w:t xml:space="preserve"> shell, and </w:t>
      </w:r>
      <w:r w:rsidR="00C63E62" w:rsidRPr="00F05EB7">
        <w:rPr>
          <w:rFonts w:ascii="Arial" w:hAnsi="Arial" w:cs="Arial"/>
          <w:b/>
          <w:bCs/>
          <w:sz w:val="22"/>
          <w:szCs w:val="22"/>
          <w:highlight w:val="yellow"/>
        </w:rPr>
        <w:t xml:space="preserve">(F) </w:t>
      </w:r>
      <w:r w:rsidR="00C63E62" w:rsidRPr="00F05EB7">
        <w:rPr>
          <w:rFonts w:ascii="Arial" w:hAnsi="Arial" w:cs="Arial"/>
          <w:sz w:val="22"/>
          <w:szCs w:val="22"/>
          <w:highlight w:val="yellow"/>
        </w:rPr>
        <w:t xml:space="preserve">olfactory tubercle </w:t>
      </w:r>
      <w:r w:rsidR="00010A5F" w:rsidRPr="00F05EB7">
        <w:rPr>
          <w:rFonts w:ascii="Arial" w:hAnsi="Arial" w:cs="Arial"/>
          <w:sz w:val="22"/>
          <w:szCs w:val="22"/>
          <w:highlight w:val="yellow"/>
        </w:rPr>
        <w:t>(OT)</w:t>
      </w:r>
      <w:r w:rsidR="00C63E62" w:rsidRPr="00F05EB7">
        <w:rPr>
          <w:rFonts w:ascii="Arial" w:hAnsi="Arial" w:cs="Arial"/>
          <w:sz w:val="22"/>
          <w:szCs w:val="22"/>
          <w:highlight w:val="yellow"/>
        </w:rPr>
        <w:t xml:space="preserve">. </w:t>
      </w:r>
      <w:r w:rsidR="00010A5F" w:rsidRPr="00F05EB7">
        <w:rPr>
          <w:rFonts w:ascii="Arial" w:hAnsi="Arial" w:cs="Arial"/>
          <w:sz w:val="22"/>
          <w:szCs w:val="22"/>
          <w:highlight w:val="yellow"/>
        </w:rPr>
        <w:t>The numbers on the pie charts correspond to subpopulation percentage</w:t>
      </w:r>
      <w:r w:rsidR="00C63E62" w:rsidRPr="00F05EB7">
        <w:rPr>
          <w:rFonts w:ascii="Arial" w:hAnsi="Arial" w:cs="Arial"/>
          <w:sz w:val="22"/>
          <w:szCs w:val="22"/>
          <w:highlight w:val="yellow"/>
        </w:rPr>
        <w:t>, n=6 mice for all conditions.</w:t>
      </w:r>
      <w:r w:rsidR="00C63E62">
        <w:rPr>
          <w:rFonts w:ascii="Arial" w:hAnsi="Arial" w:cs="Arial"/>
          <w:sz w:val="22"/>
          <w:szCs w:val="22"/>
        </w:rPr>
        <w:t xml:space="preserve"> </w:t>
      </w:r>
    </w:p>
    <w:p w14:paraId="633355CF" w14:textId="436FDDEF" w:rsidR="007E499C" w:rsidRDefault="007E499C">
      <w:pPr>
        <w:rPr>
          <w:rFonts w:ascii="Arial" w:hAnsi="Arial" w:cs="Arial"/>
          <w:sz w:val="22"/>
          <w:szCs w:val="22"/>
        </w:rPr>
      </w:pPr>
      <w:r>
        <w:rPr>
          <w:rFonts w:ascii="Arial" w:hAnsi="Arial" w:cs="Arial"/>
          <w:sz w:val="22"/>
          <w:szCs w:val="22"/>
        </w:rPr>
        <w:br w:type="page"/>
      </w:r>
    </w:p>
    <w:p w14:paraId="35A1FDB4" w14:textId="5992CCB3" w:rsidR="007E499C" w:rsidRDefault="007E499C" w:rsidP="006943E6">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74624" behindDoc="0" locked="0" layoutInCell="1" allowOverlap="1" wp14:anchorId="6FC3C917" wp14:editId="29C02E35">
            <wp:simplePos x="0" y="0"/>
            <wp:positionH relativeFrom="column">
              <wp:posOffset>-634365</wp:posOffset>
            </wp:positionH>
            <wp:positionV relativeFrom="paragraph">
              <wp:posOffset>0</wp:posOffset>
            </wp:positionV>
            <wp:extent cx="7367905" cy="5086985"/>
            <wp:effectExtent l="0" t="0" r="0" b="5715"/>
            <wp:wrapSquare wrapText="bothSides"/>
            <wp:docPr id="2138148179" name="Picture 14" descr="A comparison of different typ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48179" name="Picture 14" descr="A comparison of different types of cell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367905" cy="5086985"/>
                    </a:xfrm>
                    <a:prstGeom prst="rect">
                      <a:avLst/>
                    </a:prstGeom>
                  </pic:spPr>
                </pic:pic>
              </a:graphicData>
            </a:graphic>
            <wp14:sizeRelH relativeFrom="margin">
              <wp14:pctWidth>0</wp14:pctWidth>
            </wp14:sizeRelH>
            <wp14:sizeRelV relativeFrom="margin">
              <wp14:pctHeight>0</wp14:pctHeight>
            </wp14:sizeRelV>
          </wp:anchor>
        </w:drawing>
      </w:r>
    </w:p>
    <w:p w14:paraId="56CE28D1" w14:textId="77777777" w:rsidR="00401506" w:rsidRPr="00DC63D0" w:rsidRDefault="00401506" w:rsidP="00401506">
      <w:pPr>
        <w:spacing w:line="360" w:lineRule="auto"/>
        <w:contextualSpacing/>
        <w:jc w:val="both"/>
        <w:rPr>
          <w:rFonts w:ascii="Arial" w:hAnsi="Arial" w:cs="Arial"/>
          <w:sz w:val="22"/>
          <w:szCs w:val="22"/>
        </w:rPr>
      </w:pPr>
    </w:p>
    <w:p w14:paraId="756F112D" w14:textId="4F2F9004" w:rsidR="00865C38" w:rsidRDefault="00865C38" w:rsidP="00865C38">
      <w:pPr>
        <w:spacing w:line="360" w:lineRule="auto"/>
        <w:contextualSpacing/>
        <w:jc w:val="both"/>
        <w:rPr>
          <w:rFonts w:ascii="Arial" w:hAnsi="Arial" w:cs="Arial"/>
          <w:sz w:val="22"/>
          <w:szCs w:val="22"/>
        </w:rPr>
      </w:pPr>
      <w:r w:rsidRPr="00C128ED">
        <w:rPr>
          <w:rFonts w:ascii="Arial" w:hAnsi="Arial" w:cs="Arial"/>
          <w:b/>
          <w:bCs/>
          <w:sz w:val="22"/>
          <w:szCs w:val="22"/>
          <w:highlight w:val="yellow"/>
        </w:rPr>
        <w:t xml:space="preserve">Figure S6. Spatial distribution of D1/2R and D1/3R co-expressing SPNs within the </w:t>
      </w:r>
      <w:proofErr w:type="spellStart"/>
      <w:r w:rsidRPr="00C128ED">
        <w:rPr>
          <w:rFonts w:ascii="Arial" w:hAnsi="Arial" w:cs="Arial"/>
          <w:b/>
          <w:bCs/>
          <w:sz w:val="22"/>
          <w:szCs w:val="22"/>
          <w:highlight w:val="yellow"/>
        </w:rPr>
        <w:t>ventralmost</w:t>
      </w:r>
      <w:proofErr w:type="spellEnd"/>
      <w:r w:rsidRPr="00C128ED">
        <w:rPr>
          <w:rFonts w:ascii="Arial" w:hAnsi="Arial" w:cs="Arial"/>
          <w:b/>
          <w:bCs/>
          <w:sz w:val="22"/>
          <w:szCs w:val="22"/>
          <w:highlight w:val="yellow"/>
        </w:rPr>
        <w:t xml:space="preserve"> striatum, related to Figure 3. </w:t>
      </w:r>
      <w:r w:rsidRPr="00C128ED">
        <w:rPr>
          <w:rFonts w:ascii="Arial" w:hAnsi="Arial" w:cs="Arial"/>
          <w:sz w:val="22"/>
          <w:szCs w:val="22"/>
          <w:highlight w:val="yellow"/>
        </w:rPr>
        <w:t xml:space="preserve">Quantification of D1/2R and D1/3R co-expressing SPNs in most ventral subregion of the striatum including the olfactory tubercle (OT) and Islands of Calleja (IC).  D1/2R SPNs were predominantly expressed in the OT </w:t>
      </w:r>
      <w:proofErr w:type="gramStart"/>
      <w:r w:rsidRPr="00C128ED">
        <w:rPr>
          <w:rFonts w:ascii="Arial" w:hAnsi="Arial" w:cs="Arial"/>
          <w:sz w:val="22"/>
          <w:szCs w:val="22"/>
          <w:highlight w:val="yellow"/>
        </w:rPr>
        <w:t>as a whole compared</w:t>
      </w:r>
      <w:proofErr w:type="gramEnd"/>
      <w:r w:rsidRPr="00C128ED">
        <w:rPr>
          <w:rFonts w:ascii="Arial" w:hAnsi="Arial" w:cs="Arial"/>
          <w:sz w:val="22"/>
          <w:szCs w:val="22"/>
          <w:highlight w:val="yellow"/>
        </w:rPr>
        <w:t xml:space="preserve"> to the IC (****p&lt;0.0001). D1/3R SPNs were significantly enriched in the IC versus the OT (*p=0.0237). Mean ± SEM, n=6 mice for all conditions.</w:t>
      </w:r>
      <w:r w:rsidRPr="00155567">
        <w:rPr>
          <w:rFonts w:ascii="Arial" w:hAnsi="Arial" w:cs="Arial"/>
          <w:sz w:val="22"/>
          <w:szCs w:val="22"/>
        </w:rPr>
        <w:t xml:space="preserve"> </w:t>
      </w:r>
    </w:p>
    <w:p w14:paraId="3E93035D" w14:textId="28F4D46A" w:rsidR="007E499C" w:rsidRDefault="007E499C">
      <w:pPr>
        <w:rPr>
          <w:rFonts w:ascii="Arial" w:hAnsi="Arial" w:cs="Arial"/>
          <w:sz w:val="22"/>
          <w:szCs w:val="22"/>
        </w:rPr>
      </w:pPr>
      <w:r>
        <w:rPr>
          <w:rFonts w:ascii="Arial" w:hAnsi="Arial" w:cs="Arial"/>
          <w:sz w:val="22"/>
          <w:szCs w:val="22"/>
        </w:rPr>
        <w:br w:type="page"/>
      </w:r>
    </w:p>
    <w:p w14:paraId="5385A0E0" w14:textId="7CBB8DAC" w:rsidR="007E499C" w:rsidRDefault="007E499C" w:rsidP="00865C38">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75648" behindDoc="0" locked="0" layoutInCell="1" allowOverlap="1" wp14:anchorId="4236F02D" wp14:editId="1A4D7CF9">
            <wp:simplePos x="0" y="0"/>
            <wp:positionH relativeFrom="column">
              <wp:posOffset>-87684</wp:posOffset>
            </wp:positionH>
            <wp:positionV relativeFrom="paragraph">
              <wp:posOffset>0</wp:posOffset>
            </wp:positionV>
            <wp:extent cx="6273165" cy="8472170"/>
            <wp:effectExtent l="0" t="0" r="635" b="0"/>
            <wp:wrapSquare wrapText="bothSides"/>
            <wp:docPr id="1637652822" name="Picture 15" descr="A graph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52822" name="Picture 15" descr="A graph of different sizes and colors&#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73165" cy="8472170"/>
                    </a:xfrm>
                    <a:prstGeom prst="rect">
                      <a:avLst/>
                    </a:prstGeom>
                  </pic:spPr>
                </pic:pic>
              </a:graphicData>
            </a:graphic>
            <wp14:sizeRelH relativeFrom="margin">
              <wp14:pctWidth>0</wp14:pctWidth>
            </wp14:sizeRelH>
            <wp14:sizeRelV relativeFrom="margin">
              <wp14:pctHeight>0</wp14:pctHeight>
            </wp14:sizeRelV>
          </wp:anchor>
        </w:drawing>
      </w:r>
    </w:p>
    <w:p w14:paraId="520FAA31" w14:textId="494BF4D7" w:rsidR="003C63E1" w:rsidRDefault="00401506" w:rsidP="006943E6">
      <w:pPr>
        <w:spacing w:line="360" w:lineRule="auto"/>
        <w:contextualSpacing/>
        <w:jc w:val="both"/>
        <w:rPr>
          <w:rFonts w:ascii="Arial" w:hAnsi="Arial" w:cs="Arial"/>
          <w:sz w:val="22"/>
          <w:szCs w:val="22"/>
        </w:rPr>
      </w:pPr>
      <w:r w:rsidRPr="00C128ED">
        <w:rPr>
          <w:rFonts w:ascii="Arial" w:hAnsi="Arial" w:cs="Arial"/>
          <w:b/>
          <w:bCs/>
          <w:sz w:val="22"/>
          <w:szCs w:val="22"/>
          <w:highlight w:val="yellow"/>
        </w:rPr>
        <w:lastRenderedPageBreak/>
        <w:t>Figure S</w:t>
      </w:r>
      <w:r w:rsidR="00865C38" w:rsidRPr="00C128ED">
        <w:rPr>
          <w:rFonts w:ascii="Arial" w:hAnsi="Arial" w:cs="Arial"/>
          <w:b/>
          <w:bCs/>
          <w:sz w:val="22"/>
          <w:szCs w:val="22"/>
          <w:highlight w:val="yellow"/>
        </w:rPr>
        <w:t>7</w:t>
      </w:r>
      <w:r w:rsidRPr="00C128ED">
        <w:rPr>
          <w:rFonts w:ascii="Arial" w:hAnsi="Arial" w:cs="Arial"/>
          <w:b/>
          <w:bCs/>
          <w:sz w:val="22"/>
          <w:szCs w:val="22"/>
          <w:highlight w:val="yellow"/>
        </w:rPr>
        <w:t>. Dopamine receptor mRNA grain numbers across different SPN subpopulations</w:t>
      </w:r>
      <w:r w:rsidR="00E76B8C" w:rsidRPr="00C128ED">
        <w:rPr>
          <w:rFonts w:ascii="Arial" w:hAnsi="Arial" w:cs="Arial"/>
          <w:b/>
          <w:bCs/>
          <w:sz w:val="22"/>
          <w:szCs w:val="22"/>
          <w:highlight w:val="yellow"/>
        </w:rPr>
        <w:t>, related to Figure 2, Figure 3</w:t>
      </w:r>
      <w:r w:rsidRPr="00C128ED">
        <w:rPr>
          <w:rFonts w:ascii="Arial" w:hAnsi="Arial" w:cs="Arial"/>
          <w:b/>
          <w:bCs/>
          <w:sz w:val="22"/>
          <w:szCs w:val="22"/>
          <w:highlight w:val="yellow"/>
        </w:rPr>
        <w:t xml:space="preserve">. (A, B) </w:t>
      </w:r>
      <w:r w:rsidRPr="00C128ED">
        <w:rPr>
          <w:rFonts w:ascii="Arial" w:hAnsi="Arial" w:cs="Arial"/>
          <w:sz w:val="22"/>
          <w:szCs w:val="22"/>
          <w:highlight w:val="yellow"/>
        </w:rPr>
        <w:t>Quantification of D1R</w:t>
      </w:r>
      <w:r w:rsidRPr="00C128ED">
        <w:rPr>
          <w:rFonts w:ascii="Arial" w:hAnsi="Arial" w:cs="Arial"/>
          <w:i/>
          <w:iCs/>
          <w:sz w:val="22"/>
          <w:szCs w:val="22"/>
          <w:highlight w:val="yellow"/>
        </w:rPr>
        <w:t xml:space="preserve"> </w:t>
      </w:r>
      <w:r w:rsidRPr="00C128ED">
        <w:rPr>
          <w:rFonts w:ascii="Arial" w:hAnsi="Arial" w:cs="Arial"/>
          <w:sz w:val="22"/>
          <w:szCs w:val="22"/>
          <w:highlight w:val="yellow"/>
        </w:rPr>
        <w:t>mRNA grain numbers per cell in D1/2R, D1R-only, and D1/3R SPNs in</w:t>
      </w:r>
      <w:r w:rsidRPr="00C128ED">
        <w:rPr>
          <w:rFonts w:ascii="Arial" w:hAnsi="Arial" w:cs="Arial"/>
          <w:b/>
          <w:bCs/>
          <w:sz w:val="22"/>
          <w:szCs w:val="22"/>
          <w:highlight w:val="yellow"/>
        </w:rPr>
        <w:t xml:space="preserve"> </w:t>
      </w:r>
      <w:r w:rsidRPr="00C128ED">
        <w:rPr>
          <w:rFonts w:ascii="Arial" w:hAnsi="Arial" w:cs="Arial"/>
          <w:sz w:val="22"/>
          <w:szCs w:val="22"/>
          <w:highlight w:val="yellow"/>
        </w:rPr>
        <w:t xml:space="preserve">the most rostral section, Rostral 1, </w:t>
      </w:r>
      <w:r w:rsidRPr="00C128ED">
        <w:rPr>
          <w:rFonts w:ascii="Arial" w:hAnsi="Arial" w:cs="Arial"/>
          <w:b/>
          <w:bCs/>
          <w:sz w:val="22"/>
          <w:szCs w:val="22"/>
          <w:highlight w:val="yellow"/>
        </w:rPr>
        <w:t xml:space="preserve">(A) </w:t>
      </w:r>
      <w:r w:rsidRPr="00C128ED">
        <w:rPr>
          <w:rFonts w:ascii="Arial" w:hAnsi="Arial" w:cs="Arial"/>
          <w:sz w:val="22"/>
          <w:szCs w:val="22"/>
          <w:highlight w:val="yellow"/>
        </w:rPr>
        <w:t>and in the most caudal section, Caudal (</w:t>
      </w:r>
      <w:r w:rsidRPr="00C128ED">
        <w:rPr>
          <w:rFonts w:ascii="Arial" w:hAnsi="Arial" w:cs="Arial"/>
          <w:b/>
          <w:bCs/>
          <w:sz w:val="22"/>
          <w:szCs w:val="22"/>
          <w:highlight w:val="yellow"/>
        </w:rPr>
        <w:t>B)</w:t>
      </w:r>
      <w:r w:rsidRPr="00C128ED">
        <w:rPr>
          <w:rFonts w:ascii="Arial" w:hAnsi="Arial" w:cs="Arial"/>
          <w:sz w:val="22"/>
          <w:szCs w:val="22"/>
          <w:highlight w:val="yellow"/>
        </w:rPr>
        <w:t>.</w:t>
      </w:r>
      <w:r w:rsidRPr="00C128ED">
        <w:rPr>
          <w:rFonts w:ascii="Arial" w:hAnsi="Arial" w:cs="Arial"/>
          <w:b/>
          <w:bCs/>
          <w:sz w:val="22"/>
          <w:szCs w:val="22"/>
          <w:highlight w:val="yellow"/>
        </w:rPr>
        <w:t xml:space="preserve"> </w:t>
      </w:r>
      <w:r w:rsidRPr="00C128ED">
        <w:rPr>
          <w:rFonts w:ascii="Arial" w:hAnsi="Arial" w:cs="Arial"/>
          <w:sz w:val="22"/>
          <w:szCs w:val="22"/>
          <w:highlight w:val="yellow"/>
        </w:rPr>
        <w:t xml:space="preserve">*p=0.018, ***p=0.0008). </w:t>
      </w:r>
      <w:r w:rsidRPr="00C128ED">
        <w:rPr>
          <w:rFonts w:ascii="Arial" w:hAnsi="Arial" w:cs="Arial"/>
          <w:b/>
          <w:bCs/>
          <w:sz w:val="22"/>
          <w:szCs w:val="22"/>
          <w:highlight w:val="yellow"/>
        </w:rPr>
        <w:t xml:space="preserve">(C, D) </w:t>
      </w:r>
      <w:r w:rsidRPr="00C128ED">
        <w:rPr>
          <w:rFonts w:ascii="Arial" w:hAnsi="Arial" w:cs="Arial"/>
          <w:sz w:val="22"/>
          <w:szCs w:val="22"/>
          <w:highlight w:val="yellow"/>
        </w:rPr>
        <w:t>Quantification of D2R</w:t>
      </w:r>
      <w:r w:rsidRPr="00C128ED">
        <w:rPr>
          <w:rFonts w:ascii="Arial" w:hAnsi="Arial" w:cs="Arial"/>
          <w:i/>
          <w:iCs/>
          <w:sz w:val="22"/>
          <w:szCs w:val="22"/>
          <w:highlight w:val="yellow"/>
        </w:rPr>
        <w:t xml:space="preserve"> </w:t>
      </w:r>
      <w:r w:rsidRPr="00C128ED">
        <w:rPr>
          <w:rFonts w:ascii="Arial" w:hAnsi="Arial" w:cs="Arial"/>
          <w:sz w:val="22"/>
          <w:szCs w:val="22"/>
          <w:highlight w:val="yellow"/>
        </w:rPr>
        <w:t xml:space="preserve">mRNA grain numbers per cell in D1/R, D2R-only, and D2/3R in Rostral 1 </w:t>
      </w:r>
      <w:r w:rsidRPr="00C128ED">
        <w:rPr>
          <w:rFonts w:ascii="Arial" w:hAnsi="Arial" w:cs="Arial"/>
          <w:b/>
          <w:bCs/>
          <w:sz w:val="22"/>
          <w:szCs w:val="22"/>
          <w:highlight w:val="yellow"/>
        </w:rPr>
        <w:t xml:space="preserve">(C; </w:t>
      </w:r>
      <w:r w:rsidRPr="00C128ED">
        <w:rPr>
          <w:rFonts w:ascii="Arial" w:hAnsi="Arial" w:cs="Arial"/>
          <w:sz w:val="22"/>
          <w:szCs w:val="22"/>
          <w:highlight w:val="yellow"/>
        </w:rPr>
        <w:t>****p&lt;0.0001) and the most caudal section (</w:t>
      </w:r>
      <w:r w:rsidRPr="00C128ED">
        <w:rPr>
          <w:rFonts w:ascii="Arial" w:hAnsi="Arial" w:cs="Arial"/>
          <w:b/>
          <w:bCs/>
          <w:sz w:val="22"/>
          <w:szCs w:val="22"/>
          <w:highlight w:val="yellow"/>
        </w:rPr>
        <w:t xml:space="preserve">D; </w:t>
      </w:r>
      <w:r w:rsidRPr="00C128ED">
        <w:rPr>
          <w:rFonts w:ascii="Arial" w:hAnsi="Arial" w:cs="Arial"/>
          <w:sz w:val="22"/>
          <w:szCs w:val="22"/>
          <w:highlight w:val="yellow"/>
        </w:rPr>
        <w:t xml:space="preserve">**p&lt;0.01). </w:t>
      </w:r>
      <w:r w:rsidRPr="00C128ED">
        <w:rPr>
          <w:rFonts w:ascii="Arial" w:hAnsi="Arial" w:cs="Arial"/>
          <w:b/>
          <w:bCs/>
          <w:sz w:val="22"/>
          <w:szCs w:val="22"/>
          <w:highlight w:val="yellow"/>
        </w:rPr>
        <w:t xml:space="preserve">(E, F) </w:t>
      </w:r>
      <w:r w:rsidRPr="00C128ED">
        <w:rPr>
          <w:rFonts w:ascii="Arial" w:hAnsi="Arial" w:cs="Arial"/>
          <w:sz w:val="22"/>
          <w:szCs w:val="22"/>
          <w:highlight w:val="yellow"/>
        </w:rPr>
        <w:t>Quantification of D3R</w:t>
      </w:r>
      <w:r w:rsidRPr="00C128ED">
        <w:rPr>
          <w:rFonts w:ascii="Arial" w:hAnsi="Arial" w:cs="Arial"/>
          <w:i/>
          <w:iCs/>
          <w:sz w:val="22"/>
          <w:szCs w:val="22"/>
          <w:highlight w:val="yellow"/>
        </w:rPr>
        <w:t xml:space="preserve"> </w:t>
      </w:r>
      <w:r w:rsidRPr="00C128ED">
        <w:rPr>
          <w:rFonts w:ascii="Arial" w:hAnsi="Arial" w:cs="Arial"/>
          <w:sz w:val="22"/>
          <w:szCs w:val="22"/>
          <w:highlight w:val="yellow"/>
        </w:rPr>
        <w:t xml:space="preserve">mRNA grain numbers per cell in D1/3R, D2/3R, and D3R-only SPNs in Rostral 1 </w:t>
      </w:r>
      <w:r w:rsidRPr="00C128ED">
        <w:rPr>
          <w:rFonts w:ascii="Arial" w:hAnsi="Arial" w:cs="Arial"/>
          <w:b/>
          <w:bCs/>
          <w:sz w:val="22"/>
          <w:szCs w:val="22"/>
          <w:highlight w:val="yellow"/>
        </w:rPr>
        <w:t xml:space="preserve">(E; </w:t>
      </w:r>
      <w:r w:rsidRPr="00C128ED">
        <w:rPr>
          <w:rFonts w:ascii="Arial" w:hAnsi="Arial" w:cs="Arial"/>
          <w:sz w:val="22"/>
          <w:szCs w:val="22"/>
          <w:highlight w:val="yellow"/>
        </w:rPr>
        <w:t xml:space="preserve">*p=0.0231) and the most caudal section </w:t>
      </w:r>
      <w:r w:rsidRPr="00C128ED">
        <w:rPr>
          <w:rFonts w:ascii="Arial" w:hAnsi="Arial" w:cs="Arial"/>
          <w:b/>
          <w:bCs/>
          <w:sz w:val="22"/>
          <w:szCs w:val="22"/>
          <w:highlight w:val="yellow"/>
        </w:rPr>
        <w:t xml:space="preserve">(F; </w:t>
      </w:r>
      <w:r w:rsidRPr="00C128ED">
        <w:rPr>
          <w:rFonts w:ascii="Arial" w:hAnsi="Arial" w:cs="Arial"/>
          <w:sz w:val="22"/>
          <w:szCs w:val="22"/>
          <w:highlight w:val="yellow"/>
        </w:rPr>
        <w:t>**p=0.0051). Mean ± SEM, n=6 mice for all conditions.</w:t>
      </w:r>
    </w:p>
    <w:p w14:paraId="7135D22B" w14:textId="38CCA173" w:rsidR="007E499C" w:rsidRDefault="007E499C">
      <w:pPr>
        <w:rPr>
          <w:rFonts w:ascii="Arial" w:hAnsi="Arial" w:cs="Arial"/>
          <w:sz w:val="22"/>
          <w:szCs w:val="22"/>
          <w:highlight w:val="yellow"/>
        </w:rPr>
      </w:pPr>
      <w:r>
        <w:rPr>
          <w:rFonts w:ascii="Arial" w:hAnsi="Arial" w:cs="Arial"/>
          <w:sz w:val="22"/>
          <w:szCs w:val="22"/>
          <w:highlight w:val="yellow"/>
        </w:rPr>
        <w:br w:type="page"/>
      </w:r>
    </w:p>
    <w:p w14:paraId="1D5A8CED" w14:textId="7D2AE13C" w:rsidR="007E499C" w:rsidRPr="003C63E1" w:rsidRDefault="007E499C" w:rsidP="006943E6">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76672" behindDoc="0" locked="0" layoutInCell="1" allowOverlap="1" wp14:anchorId="710FB946" wp14:editId="1FBC6A7A">
            <wp:simplePos x="0" y="0"/>
            <wp:positionH relativeFrom="column">
              <wp:posOffset>-389593</wp:posOffset>
            </wp:positionH>
            <wp:positionV relativeFrom="paragraph">
              <wp:posOffset>54</wp:posOffset>
            </wp:positionV>
            <wp:extent cx="6704965" cy="8519795"/>
            <wp:effectExtent l="0" t="0" r="635" b="1905"/>
            <wp:wrapSquare wrapText="bothSides"/>
            <wp:docPr id="2023784787" name="Picture 16" descr="A chart of different colore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84787" name="Picture 16" descr="A chart of different colored shape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04965" cy="8519795"/>
                    </a:xfrm>
                    <a:prstGeom prst="rect">
                      <a:avLst/>
                    </a:prstGeom>
                  </pic:spPr>
                </pic:pic>
              </a:graphicData>
            </a:graphic>
            <wp14:sizeRelH relativeFrom="margin">
              <wp14:pctWidth>0</wp14:pctWidth>
            </wp14:sizeRelH>
            <wp14:sizeRelV relativeFrom="margin">
              <wp14:pctHeight>0</wp14:pctHeight>
            </wp14:sizeRelV>
          </wp:anchor>
        </w:drawing>
      </w:r>
    </w:p>
    <w:p w14:paraId="559799C4" w14:textId="7EA8F9BC" w:rsidR="00BE5E90" w:rsidRDefault="00BE5E90" w:rsidP="006943E6">
      <w:pPr>
        <w:spacing w:line="360" w:lineRule="auto"/>
        <w:contextualSpacing/>
        <w:jc w:val="both"/>
        <w:rPr>
          <w:rFonts w:ascii="Arial" w:hAnsi="Arial" w:cs="Arial"/>
          <w:sz w:val="22"/>
          <w:szCs w:val="22"/>
        </w:rPr>
      </w:pPr>
      <w:r>
        <w:rPr>
          <w:rFonts w:ascii="Arial" w:hAnsi="Arial" w:cs="Arial"/>
          <w:b/>
          <w:bCs/>
          <w:sz w:val="22"/>
          <w:szCs w:val="22"/>
        </w:rPr>
        <w:lastRenderedPageBreak/>
        <w:t>Figure S</w:t>
      </w:r>
      <w:r w:rsidR="00865C38">
        <w:rPr>
          <w:rFonts w:ascii="Arial" w:hAnsi="Arial" w:cs="Arial"/>
          <w:b/>
          <w:bCs/>
          <w:sz w:val="22"/>
          <w:szCs w:val="22"/>
        </w:rPr>
        <w:t>8</w:t>
      </w:r>
      <w:r>
        <w:rPr>
          <w:rFonts w:ascii="Arial" w:hAnsi="Arial" w:cs="Arial"/>
          <w:b/>
          <w:bCs/>
          <w:sz w:val="22"/>
          <w:szCs w:val="22"/>
        </w:rPr>
        <w:t>. Sample-wise quality control metrics and integration</w:t>
      </w:r>
      <w:r w:rsidR="00DB165A">
        <w:rPr>
          <w:rFonts w:ascii="Arial" w:hAnsi="Arial" w:cs="Arial"/>
          <w:b/>
          <w:bCs/>
          <w:sz w:val="22"/>
          <w:szCs w:val="22"/>
        </w:rPr>
        <w:t>, related to Figure 6</w:t>
      </w:r>
      <w:r>
        <w:rPr>
          <w:rFonts w:ascii="Arial" w:hAnsi="Arial" w:cs="Arial"/>
          <w:b/>
          <w:bCs/>
          <w:sz w:val="22"/>
          <w:szCs w:val="22"/>
        </w:rPr>
        <w:t xml:space="preserve">. </w:t>
      </w:r>
      <w:r w:rsidRPr="00A062AB">
        <w:rPr>
          <w:rFonts w:ascii="Arial" w:hAnsi="Arial" w:cs="Arial"/>
          <w:sz w:val="22"/>
          <w:szCs w:val="22"/>
        </w:rPr>
        <w:t>(</w:t>
      </w:r>
      <w:r>
        <w:rPr>
          <w:rFonts w:ascii="Arial" w:hAnsi="Arial" w:cs="Arial"/>
          <w:b/>
          <w:bCs/>
          <w:sz w:val="22"/>
          <w:szCs w:val="22"/>
        </w:rPr>
        <w:t>A</w:t>
      </w:r>
      <w:r w:rsidRPr="00A062AB">
        <w:rPr>
          <w:rFonts w:ascii="Arial" w:hAnsi="Arial" w:cs="Arial"/>
          <w:sz w:val="22"/>
          <w:szCs w:val="22"/>
        </w:rPr>
        <w:t>)</w:t>
      </w:r>
      <w:r>
        <w:rPr>
          <w:rFonts w:ascii="Arial" w:hAnsi="Arial" w:cs="Arial"/>
          <w:sz w:val="22"/>
          <w:szCs w:val="22"/>
        </w:rPr>
        <w:t xml:space="preserve"> Violin plot of unique mRNAs detected per cell stratified by cell type and single-cell RNA-seq dataset. </w:t>
      </w:r>
      <w:r w:rsidRPr="00A062AB">
        <w:rPr>
          <w:rFonts w:ascii="Arial" w:hAnsi="Arial" w:cs="Arial"/>
          <w:sz w:val="22"/>
          <w:szCs w:val="22"/>
        </w:rPr>
        <w:t>(</w:t>
      </w:r>
      <w:r>
        <w:rPr>
          <w:rFonts w:ascii="Arial" w:hAnsi="Arial" w:cs="Arial"/>
          <w:b/>
          <w:bCs/>
          <w:sz w:val="22"/>
          <w:szCs w:val="22"/>
        </w:rPr>
        <w:t>B</w:t>
      </w:r>
      <w:r w:rsidRPr="00A062AB">
        <w:rPr>
          <w:rFonts w:ascii="Arial" w:hAnsi="Arial" w:cs="Arial"/>
          <w:sz w:val="22"/>
          <w:szCs w:val="22"/>
        </w:rPr>
        <w:t xml:space="preserve">) </w:t>
      </w:r>
      <w:r>
        <w:rPr>
          <w:rFonts w:ascii="Arial" w:hAnsi="Arial" w:cs="Arial"/>
          <w:sz w:val="22"/>
          <w:szCs w:val="22"/>
        </w:rPr>
        <w:t xml:space="preserve">Violin plot of genes detected per cell stratified by cell type and single-cell RNA-seq dataset. </w:t>
      </w:r>
      <w:r w:rsidRPr="00A062AB">
        <w:rPr>
          <w:rFonts w:ascii="Arial" w:hAnsi="Arial" w:cs="Arial"/>
          <w:sz w:val="22"/>
          <w:szCs w:val="22"/>
        </w:rPr>
        <w:t>(</w:t>
      </w:r>
      <w:r w:rsidRPr="002242A2">
        <w:rPr>
          <w:rFonts w:ascii="Arial" w:hAnsi="Arial" w:cs="Arial"/>
          <w:b/>
          <w:bCs/>
          <w:sz w:val="22"/>
          <w:szCs w:val="22"/>
        </w:rPr>
        <w:t>C</w:t>
      </w:r>
      <w:r w:rsidRPr="00A062AB">
        <w:rPr>
          <w:rFonts w:ascii="Arial" w:hAnsi="Arial" w:cs="Arial"/>
          <w:sz w:val="22"/>
          <w:szCs w:val="22"/>
        </w:rPr>
        <w:t>)</w:t>
      </w:r>
      <w:r>
        <w:rPr>
          <w:rFonts w:ascii="Arial" w:hAnsi="Arial" w:cs="Arial"/>
          <w:sz w:val="22"/>
          <w:szCs w:val="22"/>
        </w:rPr>
        <w:t xml:space="preserve"> UMAP projection plot of integrated single-cell RNA-seq and ATAC-seq datasets colored by biological replicates stratified by dataset. </w:t>
      </w:r>
      <w:r w:rsidRPr="00A062AB">
        <w:rPr>
          <w:rFonts w:ascii="Arial" w:hAnsi="Arial" w:cs="Arial"/>
          <w:sz w:val="22"/>
          <w:szCs w:val="22"/>
        </w:rPr>
        <w:t>(</w:t>
      </w:r>
      <w:r>
        <w:rPr>
          <w:rFonts w:ascii="Arial" w:hAnsi="Arial" w:cs="Arial"/>
          <w:b/>
          <w:bCs/>
          <w:sz w:val="22"/>
          <w:szCs w:val="22"/>
        </w:rPr>
        <w:t>D</w:t>
      </w:r>
      <w:r w:rsidRPr="00A062AB">
        <w:rPr>
          <w:rFonts w:ascii="Arial" w:hAnsi="Arial" w:cs="Arial"/>
          <w:sz w:val="22"/>
          <w:szCs w:val="22"/>
        </w:rPr>
        <w:t>)</w:t>
      </w:r>
      <w:r>
        <w:rPr>
          <w:rFonts w:ascii="Arial" w:hAnsi="Arial" w:cs="Arial"/>
          <w:sz w:val="22"/>
          <w:szCs w:val="22"/>
        </w:rPr>
        <w:t xml:space="preserve"> UMAP projection plot of integrated single-cell RNA-seq and ATAC-seq datasets colored by striatal projection neuron subtypes stratified by species. </w:t>
      </w:r>
      <w:r w:rsidRPr="00A062AB">
        <w:rPr>
          <w:rFonts w:ascii="Arial" w:hAnsi="Arial" w:cs="Arial"/>
          <w:sz w:val="22"/>
          <w:szCs w:val="22"/>
        </w:rPr>
        <w:t>(</w:t>
      </w:r>
      <w:r w:rsidRPr="002242A2">
        <w:rPr>
          <w:rFonts w:ascii="Arial" w:hAnsi="Arial" w:cs="Arial"/>
          <w:b/>
          <w:bCs/>
          <w:sz w:val="22"/>
          <w:szCs w:val="22"/>
        </w:rPr>
        <w:t>E</w:t>
      </w:r>
      <w:r w:rsidRPr="00A062AB">
        <w:rPr>
          <w:rFonts w:ascii="Arial" w:hAnsi="Arial" w:cs="Arial"/>
          <w:sz w:val="22"/>
          <w:szCs w:val="22"/>
        </w:rPr>
        <w:t>)</w:t>
      </w:r>
      <w:r w:rsidRPr="002242A2">
        <w:rPr>
          <w:rFonts w:ascii="Arial" w:hAnsi="Arial" w:cs="Arial"/>
          <w:b/>
          <w:bCs/>
          <w:sz w:val="22"/>
          <w:szCs w:val="22"/>
        </w:rPr>
        <w:t xml:space="preserve"> </w:t>
      </w:r>
      <w:r w:rsidRPr="002242A2">
        <w:rPr>
          <w:rFonts w:ascii="Arial" w:hAnsi="Arial" w:cs="Arial"/>
          <w:sz w:val="22"/>
          <w:szCs w:val="22"/>
        </w:rPr>
        <w:t xml:space="preserve">Proportion of </w:t>
      </w:r>
      <w:proofErr w:type="spellStart"/>
      <w:r w:rsidRPr="002242A2">
        <w:rPr>
          <w:rFonts w:ascii="Arial" w:hAnsi="Arial" w:cs="Arial"/>
          <w:sz w:val="22"/>
          <w:szCs w:val="22"/>
        </w:rPr>
        <w:t>transcriptomically</w:t>
      </w:r>
      <w:proofErr w:type="spellEnd"/>
      <w:r w:rsidRPr="002242A2">
        <w:rPr>
          <w:rFonts w:ascii="Arial" w:hAnsi="Arial" w:cs="Arial"/>
          <w:sz w:val="22"/>
          <w:szCs w:val="22"/>
        </w:rPr>
        <w:t xml:space="preserve"> defined neurons across the striatum.</w:t>
      </w:r>
      <w:r>
        <w:rPr>
          <w:rFonts w:ascii="Arial" w:hAnsi="Arial" w:cs="Arial"/>
          <w:b/>
          <w:bCs/>
          <w:sz w:val="22"/>
          <w:szCs w:val="22"/>
        </w:rPr>
        <w:t xml:space="preserve"> </w:t>
      </w:r>
      <w:r>
        <w:rPr>
          <w:rFonts w:ascii="Arial" w:hAnsi="Arial" w:cs="Arial"/>
          <w:sz w:val="22"/>
          <w:szCs w:val="22"/>
        </w:rPr>
        <w:t xml:space="preserve">Percent of each neuron sub-type across species and striatal subregions; data is represented as mean </w:t>
      </w:r>
      <w:r>
        <w:rPr>
          <w:rFonts w:ascii="Arial" w:hAnsi="Arial" w:cs="Arial"/>
          <w:sz w:val="22"/>
          <w:szCs w:val="22"/>
        </w:rPr>
        <w:sym w:font="Symbol" w:char="F0B1"/>
      </w:r>
      <w:r>
        <w:rPr>
          <w:rFonts w:ascii="Arial" w:hAnsi="Arial" w:cs="Arial"/>
          <w:sz w:val="22"/>
          <w:szCs w:val="22"/>
        </w:rPr>
        <w:t xml:space="preserve"> SEM.</w:t>
      </w:r>
    </w:p>
    <w:p w14:paraId="4409D2FF" w14:textId="47F069E9" w:rsidR="007E499C" w:rsidRDefault="007E499C">
      <w:pPr>
        <w:rPr>
          <w:rFonts w:ascii="Arial" w:hAnsi="Arial" w:cs="Arial"/>
          <w:sz w:val="22"/>
          <w:szCs w:val="22"/>
        </w:rPr>
      </w:pPr>
      <w:r>
        <w:rPr>
          <w:rFonts w:ascii="Arial" w:hAnsi="Arial" w:cs="Arial"/>
          <w:sz w:val="22"/>
          <w:szCs w:val="22"/>
        </w:rPr>
        <w:br w:type="page"/>
      </w:r>
    </w:p>
    <w:p w14:paraId="6D1BF159" w14:textId="7684D9D3" w:rsidR="007E499C" w:rsidRDefault="007E499C" w:rsidP="006943E6">
      <w:pPr>
        <w:spacing w:line="360" w:lineRule="auto"/>
        <w:contextualSpacing/>
        <w:jc w:val="both"/>
        <w:rPr>
          <w:rFonts w:ascii="Arial" w:hAnsi="Arial" w:cs="Arial"/>
          <w:sz w:val="22"/>
          <w:szCs w:val="22"/>
        </w:rPr>
      </w:pPr>
      <w:r>
        <w:rPr>
          <w:rFonts w:ascii="Arial" w:hAnsi="Arial" w:cs="Arial"/>
          <w:noProof/>
          <w:sz w:val="22"/>
          <w:szCs w:val="22"/>
          <w14:ligatures w14:val="standardContextual"/>
        </w:rPr>
        <w:lastRenderedPageBreak/>
        <w:drawing>
          <wp:anchor distT="0" distB="0" distL="114300" distR="114300" simplePos="0" relativeHeight="251677696" behindDoc="0" locked="0" layoutInCell="1" allowOverlap="1" wp14:anchorId="61A5702E" wp14:editId="26518086">
            <wp:simplePos x="0" y="0"/>
            <wp:positionH relativeFrom="column">
              <wp:posOffset>-758825</wp:posOffset>
            </wp:positionH>
            <wp:positionV relativeFrom="paragraph">
              <wp:posOffset>0</wp:posOffset>
            </wp:positionV>
            <wp:extent cx="7468870" cy="5499735"/>
            <wp:effectExtent l="0" t="0" r="0" b="0"/>
            <wp:wrapSquare wrapText="bothSides"/>
            <wp:docPr id="1083611159"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11159" name="Picture 17" descr="A screenshot of a graph&#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468870" cy="5499735"/>
                    </a:xfrm>
                    <a:prstGeom prst="rect">
                      <a:avLst/>
                    </a:prstGeom>
                  </pic:spPr>
                </pic:pic>
              </a:graphicData>
            </a:graphic>
            <wp14:sizeRelH relativeFrom="margin">
              <wp14:pctWidth>0</wp14:pctWidth>
            </wp14:sizeRelH>
            <wp14:sizeRelV relativeFrom="margin">
              <wp14:pctHeight>0</wp14:pctHeight>
            </wp14:sizeRelV>
          </wp:anchor>
        </w:drawing>
      </w:r>
    </w:p>
    <w:p w14:paraId="57068450" w14:textId="77777777" w:rsidR="006D4783" w:rsidRDefault="006D4783" w:rsidP="006943E6">
      <w:pPr>
        <w:spacing w:line="360" w:lineRule="auto"/>
        <w:contextualSpacing/>
        <w:jc w:val="both"/>
        <w:rPr>
          <w:rFonts w:ascii="Arial" w:hAnsi="Arial" w:cs="Arial"/>
          <w:sz w:val="22"/>
          <w:szCs w:val="22"/>
        </w:rPr>
      </w:pPr>
    </w:p>
    <w:p w14:paraId="31386D0C" w14:textId="4C26DF7E" w:rsidR="006D4783" w:rsidRDefault="006D4783" w:rsidP="006943E6">
      <w:pPr>
        <w:spacing w:line="360" w:lineRule="auto"/>
        <w:contextualSpacing/>
        <w:jc w:val="both"/>
        <w:rPr>
          <w:rFonts w:ascii="Arial" w:hAnsi="Arial" w:cs="Arial"/>
          <w:sz w:val="22"/>
          <w:szCs w:val="22"/>
        </w:rPr>
      </w:pPr>
      <w:r w:rsidRPr="004C437C">
        <w:rPr>
          <w:rFonts w:ascii="Arial" w:hAnsi="Arial" w:cs="Arial"/>
          <w:b/>
          <w:bCs/>
          <w:sz w:val="22"/>
          <w:szCs w:val="22"/>
        </w:rPr>
        <w:t>Figure S</w:t>
      </w:r>
      <w:r w:rsidR="00865C38">
        <w:rPr>
          <w:rFonts w:ascii="Arial" w:hAnsi="Arial" w:cs="Arial"/>
          <w:b/>
          <w:bCs/>
          <w:sz w:val="22"/>
          <w:szCs w:val="22"/>
        </w:rPr>
        <w:t>9</w:t>
      </w:r>
      <w:r>
        <w:rPr>
          <w:rFonts w:ascii="Arial" w:hAnsi="Arial" w:cs="Arial"/>
          <w:b/>
          <w:bCs/>
          <w:sz w:val="22"/>
          <w:szCs w:val="22"/>
        </w:rPr>
        <w:t>. Co-expression of dopamine receptors across single-nuclei RNA-seq datasets</w:t>
      </w:r>
      <w:r w:rsidR="00DB165A">
        <w:rPr>
          <w:rFonts w:ascii="Arial" w:hAnsi="Arial" w:cs="Arial"/>
          <w:b/>
          <w:bCs/>
          <w:sz w:val="22"/>
          <w:szCs w:val="22"/>
        </w:rPr>
        <w:t>, related to Figure 6</w:t>
      </w:r>
      <w:r>
        <w:rPr>
          <w:rFonts w:ascii="Arial" w:hAnsi="Arial" w:cs="Arial"/>
          <w:b/>
          <w:bCs/>
          <w:sz w:val="22"/>
          <w:szCs w:val="22"/>
        </w:rPr>
        <w:t xml:space="preserve">. </w:t>
      </w:r>
      <w:r w:rsidRPr="004C437C">
        <w:rPr>
          <w:rFonts w:ascii="Arial" w:hAnsi="Arial" w:cs="Arial"/>
          <w:sz w:val="22"/>
          <w:szCs w:val="22"/>
        </w:rPr>
        <w:t xml:space="preserve">Scatterplot of </w:t>
      </w:r>
      <w:r>
        <w:rPr>
          <w:rFonts w:ascii="Arial" w:hAnsi="Arial" w:cs="Arial"/>
          <w:sz w:val="22"/>
          <w:szCs w:val="22"/>
        </w:rPr>
        <w:t xml:space="preserve">dopamine receptor expression within single cells across all six analyzed studies colored by consensus cell type labels. </w:t>
      </w:r>
      <w:r w:rsidRPr="00A062AB">
        <w:rPr>
          <w:rFonts w:ascii="Arial" w:hAnsi="Arial" w:cs="Arial"/>
          <w:sz w:val="22"/>
          <w:szCs w:val="22"/>
        </w:rPr>
        <w:t>(</w:t>
      </w:r>
      <w:r>
        <w:rPr>
          <w:rFonts w:ascii="Arial" w:hAnsi="Arial" w:cs="Arial"/>
          <w:b/>
          <w:bCs/>
          <w:sz w:val="22"/>
          <w:szCs w:val="22"/>
        </w:rPr>
        <w:t>A</w:t>
      </w:r>
      <w:r w:rsidRPr="00A062AB">
        <w:rPr>
          <w:rFonts w:ascii="Arial" w:hAnsi="Arial" w:cs="Arial"/>
          <w:sz w:val="22"/>
          <w:szCs w:val="22"/>
        </w:rPr>
        <w:t>)</w:t>
      </w:r>
      <w:r>
        <w:rPr>
          <w:rFonts w:ascii="Arial" w:hAnsi="Arial" w:cs="Arial"/>
          <w:b/>
          <w:bCs/>
          <w:sz w:val="22"/>
          <w:szCs w:val="22"/>
        </w:rPr>
        <w:t xml:space="preserve"> </w:t>
      </w:r>
      <w:r w:rsidRPr="004C437C">
        <w:rPr>
          <w:rFonts w:ascii="Arial" w:hAnsi="Arial" w:cs="Arial"/>
          <w:sz w:val="22"/>
          <w:szCs w:val="22"/>
        </w:rPr>
        <w:t>Plot of</w:t>
      </w:r>
      <w:r>
        <w:rPr>
          <w:rFonts w:ascii="Arial" w:hAnsi="Arial" w:cs="Arial"/>
          <w:b/>
          <w:bCs/>
          <w:sz w:val="22"/>
          <w:szCs w:val="22"/>
        </w:rPr>
        <w:t xml:space="preserve"> </w:t>
      </w:r>
      <w:r w:rsidRPr="009435B5">
        <w:rPr>
          <w:rFonts w:ascii="Arial" w:hAnsi="Arial" w:cs="Arial"/>
          <w:i/>
          <w:iCs/>
          <w:sz w:val="22"/>
          <w:szCs w:val="22"/>
        </w:rPr>
        <w:t>DRD1</w:t>
      </w:r>
      <w:r w:rsidRPr="009435B5">
        <w:rPr>
          <w:rFonts w:ascii="Arial" w:hAnsi="Arial" w:cs="Arial"/>
          <w:sz w:val="22"/>
          <w:szCs w:val="22"/>
        </w:rPr>
        <w:t xml:space="preserve"> and </w:t>
      </w:r>
      <w:r w:rsidRPr="009435B5">
        <w:rPr>
          <w:rFonts w:ascii="Arial" w:hAnsi="Arial" w:cs="Arial"/>
          <w:i/>
          <w:iCs/>
          <w:sz w:val="22"/>
          <w:szCs w:val="22"/>
        </w:rPr>
        <w:t>DRD2</w:t>
      </w:r>
      <w:r w:rsidRPr="004C437C">
        <w:rPr>
          <w:rFonts w:ascii="Arial" w:hAnsi="Arial" w:cs="Arial"/>
          <w:sz w:val="22"/>
          <w:szCs w:val="22"/>
        </w:rPr>
        <w:t xml:space="preserve">, </w:t>
      </w:r>
      <w:r w:rsidRPr="00A062AB">
        <w:rPr>
          <w:rFonts w:ascii="Arial" w:hAnsi="Arial" w:cs="Arial"/>
          <w:sz w:val="22"/>
          <w:szCs w:val="22"/>
        </w:rPr>
        <w:t>(</w:t>
      </w:r>
      <w:r>
        <w:rPr>
          <w:rFonts w:ascii="Arial" w:hAnsi="Arial" w:cs="Arial"/>
          <w:b/>
          <w:bCs/>
          <w:sz w:val="22"/>
          <w:szCs w:val="22"/>
        </w:rPr>
        <w:t>B</w:t>
      </w:r>
      <w:r w:rsidRPr="00A062AB">
        <w:rPr>
          <w:rFonts w:ascii="Arial" w:hAnsi="Arial" w:cs="Arial"/>
          <w:sz w:val="22"/>
          <w:szCs w:val="22"/>
        </w:rPr>
        <w:t>)</w:t>
      </w:r>
      <w:r>
        <w:rPr>
          <w:rFonts w:ascii="Arial" w:hAnsi="Arial" w:cs="Arial"/>
          <w:b/>
          <w:bCs/>
          <w:sz w:val="22"/>
          <w:szCs w:val="22"/>
        </w:rPr>
        <w:t xml:space="preserve"> </w:t>
      </w:r>
      <w:r w:rsidRPr="004C437C">
        <w:rPr>
          <w:rFonts w:ascii="Arial" w:hAnsi="Arial" w:cs="Arial"/>
          <w:sz w:val="22"/>
          <w:szCs w:val="22"/>
        </w:rPr>
        <w:t>Plot of</w:t>
      </w:r>
      <w:r>
        <w:rPr>
          <w:rFonts w:ascii="Arial" w:hAnsi="Arial" w:cs="Arial"/>
          <w:b/>
          <w:bCs/>
          <w:sz w:val="22"/>
          <w:szCs w:val="22"/>
        </w:rPr>
        <w:t xml:space="preserve"> </w:t>
      </w:r>
      <w:r>
        <w:rPr>
          <w:rFonts w:ascii="Arial" w:hAnsi="Arial" w:cs="Arial"/>
          <w:i/>
          <w:iCs/>
          <w:sz w:val="22"/>
          <w:szCs w:val="22"/>
        </w:rPr>
        <w:t xml:space="preserve">DRD1 </w:t>
      </w:r>
      <w:r>
        <w:rPr>
          <w:rFonts w:ascii="Arial" w:hAnsi="Arial" w:cs="Arial"/>
          <w:sz w:val="22"/>
          <w:szCs w:val="22"/>
        </w:rPr>
        <w:t xml:space="preserve">and </w:t>
      </w:r>
      <w:r>
        <w:rPr>
          <w:rFonts w:ascii="Arial" w:hAnsi="Arial" w:cs="Arial"/>
          <w:i/>
          <w:iCs/>
          <w:sz w:val="22"/>
          <w:szCs w:val="22"/>
        </w:rPr>
        <w:t>DRD3</w:t>
      </w:r>
      <w:r w:rsidRPr="004C437C">
        <w:rPr>
          <w:rFonts w:ascii="Arial" w:hAnsi="Arial" w:cs="Arial"/>
          <w:sz w:val="22"/>
          <w:szCs w:val="22"/>
        </w:rPr>
        <w:t>,</w:t>
      </w:r>
      <w:r>
        <w:rPr>
          <w:rFonts w:ascii="Arial" w:hAnsi="Arial" w:cs="Arial"/>
          <w:i/>
          <w:iCs/>
          <w:sz w:val="22"/>
          <w:szCs w:val="22"/>
        </w:rPr>
        <w:t xml:space="preserve"> </w:t>
      </w:r>
      <w:r>
        <w:rPr>
          <w:rFonts w:ascii="Arial" w:hAnsi="Arial" w:cs="Arial"/>
          <w:sz w:val="22"/>
          <w:szCs w:val="22"/>
        </w:rPr>
        <w:t>and</w:t>
      </w:r>
      <w:r w:rsidRPr="00A062AB">
        <w:rPr>
          <w:rFonts w:ascii="Arial" w:hAnsi="Arial" w:cs="Arial"/>
          <w:sz w:val="22"/>
          <w:szCs w:val="22"/>
        </w:rPr>
        <w:t xml:space="preserve"> (</w:t>
      </w:r>
      <w:r>
        <w:rPr>
          <w:rFonts w:ascii="Arial" w:hAnsi="Arial" w:cs="Arial"/>
          <w:b/>
          <w:bCs/>
          <w:sz w:val="22"/>
          <w:szCs w:val="22"/>
        </w:rPr>
        <w:t>C</w:t>
      </w:r>
      <w:r w:rsidRPr="00A062AB">
        <w:rPr>
          <w:rFonts w:ascii="Arial" w:hAnsi="Arial" w:cs="Arial"/>
          <w:sz w:val="22"/>
          <w:szCs w:val="22"/>
        </w:rPr>
        <w:t>)</w:t>
      </w:r>
      <w:r>
        <w:rPr>
          <w:rFonts w:ascii="Arial" w:hAnsi="Arial" w:cs="Arial"/>
          <w:b/>
          <w:bCs/>
          <w:sz w:val="22"/>
          <w:szCs w:val="22"/>
        </w:rPr>
        <w:t xml:space="preserve"> </w:t>
      </w:r>
      <w:r>
        <w:rPr>
          <w:rFonts w:ascii="Arial" w:hAnsi="Arial" w:cs="Arial"/>
          <w:sz w:val="22"/>
          <w:szCs w:val="22"/>
        </w:rPr>
        <w:t xml:space="preserve">Plot of </w:t>
      </w:r>
      <w:r w:rsidRPr="004C437C">
        <w:rPr>
          <w:rFonts w:ascii="Arial" w:hAnsi="Arial" w:cs="Arial"/>
          <w:i/>
          <w:iCs/>
          <w:sz w:val="22"/>
          <w:szCs w:val="22"/>
        </w:rPr>
        <w:t>DRD2</w:t>
      </w:r>
      <w:r>
        <w:rPr>
          <w:rFonts w:ascii="Arial" w:hAnsi="Arial" w:cs="Arial"/>
          <w:sz w:val="22"/>
          <w:szCs w:val="22"/>
        </w:rPr>
        <w:t xml:space="preserve"> and </w:t>
      </w:r>
      <w:r w:rsidRPr="004C437C">
        <w:rPr>
          <w:rFonts w:ascii="Arial" w:hAnsi="Arial" w:cs="Arial"/>
          <w:i/>
          <w:iCs/>
          <w:sz w:val="22"/>
          <w:szCs w:val="22"/>
        </w:rPr>
        <w:t>DRD3</w:t>
      </w:r>
      <w:r>
        <w:rPr>
          <w:rFonts w:ascii="Arial" w:hAnsi="Arial" w:cs="Arial"/>
          <w:sz w:val="22"/>
          <w:szCs w:val="22"/>
        </w:rPr>
        <w:t>.</w:t>
      </w:r>
    </w:p>
    <w:p w14:paraId="77E24C76" w14:textId="77777777" w:rsidR="007E499C" w:rsidRDefault="007E499C" w:rsidP="006943E6">
      <w:pPr>
        <w:spacing w:line="360" w:lineRule="auto"/>
        <w:contextualSpacing/>
        <w:jc w:val="both"/>
        <w:rPr>
          <w:rFonts w:ascii="Arial" w:hAnsi="Arial" w:cs="Arial"/>
          <w:sz w:val="22"/>
          <w:szCs w:val="22"/>
        </w:rPr>
      </w:pPr>
    </w:p>
    <w:p w14:paraId="6A4EFF67" w14:textId="77777777" w:rsidR="007E499C" w:rsidRDefault="007E499C" w:rsidP="006943E6">
      <w:pPr>
        <w:spacing w:line="360" w:lineRule="auto"/>
        <w:contextualSpacing/>
        <w:jc w:val="both"/>
        <w:rPr>
          <w:rFonts w:ascii="Arial" w:hAnsi="Arial" w:cs="Arial"/>
          <w:sz w:val="22"/>
          <w:szCs w:val="22"/>
        </w:rPr>
      </w:pPr>
    </w:p>
    <w:p w14:paraId="37EE92ED" w14:textId="77777777" w:rsidR="007E499C" w:rsidRDefault="007E499C" w:rsidP="006943E6">
      <w:pPr>
        <w:spacing w:line="360" w:lineRule="auto"/>
        <w:contextualSpacing/>
        <w:jc w:val="both"/>
        <w:rPr>
          <w:rFonts w:ascii="Arial" w:hAnsi="Arial" w:cs="Arial"/>
          <w:sz w:val="22"/>
          <w:szCs w:val="22"/>
        </w:rPr>
      </w:pPr>
    </w:p>
    <w:p w14:paraId="7174C6B1" w14:textId="77777777" w:rsidR="00931732" w:rsidRDefault="00931732" w:rsidP="006943E6">
      <w:pPr>
        <w:spacing w:line="360" w:lineRule="auto"/>
        <w:contextualSpacing/>
        <w:jc w:val="both"/>
        <w:rPr>
          <w:rFonts w:ascii="Arial" w:hAnsi="Arial" w:cs="Arial"/>
          <w:sz w:val="22"/>
          <w:szCs w:val="22"/>
        </w:rPr>
      </w:pPr>
    </w:p>
    <w:p w14:paraId="2C61177E" w14:textId="77777777" w:rsidR="007E499C" w:rsidRDefault="007E499C" w:rsidP="006943E6">
      <w:pPr>
        <w:spacing w:line="360" w:lineRule="auto"/>
        <w:contextualSpacing/>
        <w:rPr>
          <w:rFonts w:ascii="Arial" w:hAnsi="Arial" w:cs="Arial"/>
          <w:b/>
          <w:bCs/>
          <w:sz w:val="22"/>
          <w:szCs w:val="22"/>
        </w:rPr>
      </w:pPr>
    </w:p>
    <w:p w14:paraId="230A3B1B" w14:textId="3075A5A9" w:rsidR="007E499C" w:rsidRDefault="007E499C" w:rsidP="006943E6">
      <w:pPr>
        <w:spacing w:line="360" w:lineRule="auto"/>
        <w:contextualSpacing/>
        <w:rPr>
          <w:rFonts w:ascii="Arial" w:hAnsi="Arial" w:cs="Arial"/>
          <w:b/>
          <w:bCs/>
          <w:sz w:val="22"/>
          <w:szCs w:val="22"/>
        </w:rPr>
      </w:pPr>
      <w:r>
        <w:rPr>
          <w:rFonts w:ascii="Arial" w:hAnsi="Arial" w:cs="Arial"/>
          <w:b/>
          <w:bCs/>
          <w:sz w:val="22"/>
          <w:szCs w:val="22"/>
        </w:rPr>
        <w:lastRenderedPageBreak/>
        <w:t>Supplementary Tables</w:t>
      </w:r>
    </w:p>
    <w:p w14:paraId="576A5BD3" w14:textId="77777777" w:rsidR="007E499C" w:rsidRPr="007E499C" w:rsidRDefault="007E499C" w:rsidP="006943E6">
      <w:pPr>
        <w:spacing w:line="360" w:lineRule="auto"/>
        <w:contextualSpacing/>
        <w:rPr>
          <w:rFonts w:ascii="Arial" w:hAnsi="Arial" w:cs="Arial"/>
          <w:b/>
          <w:bCs/>
          <w:sz w:val="22"/>
          <w:szCs w:val="22"/>
        </w:rPr>
      </w:pPr>
    </w:p>
    <w:p w14:paraId="1C858EEE" w14:textId="568763BD" w:rsidR="00F450A0" w:rsidRDefault="00F450A0" w:rsidP="006943E6">
      <w:pPr>
        <w:spacing w:line="360" w:lineRule="auto"/>
        <w:contextualSpacing/>
        <w:rPr>
          <w:rFonts w:ascii="Arial" w:hAnsi="Arial" w:cs="Arial"/>
          <w:b/>
          <w:bCs/>
          <w:sz w:val="22"/>
          <w:szCs w:val="22"/>
        </w:rPr>
      </w:pPr>
      <w:r>
        <w:rPr>
          <w:rFonts w:ascii="Arial" w:hAnsi="Arial" w:cs="Arial"/>
          <w:b/>
          <w:bCs/>
          <w:sz w:val="22"/>
          <w:szCs w:val="22"/>
        </w:rPr>
        <w:t>Table S1. Percentage of dopamine D</w:t>
      </w:r>
      <w:r w:rsidRPr="00B15A94">
        <w:rPr>
          <w:rFonts w:ascii="Arial" w:hAnsi="Arial" w:cs="Arial"/>
          <w:b/>
          <w:bCs/>
          <w:sz w:val="22"/>
          <w:szCs w:val="22"/>
          <w:vertAlign w:val="subscript"/>
        </w:rPr>
        <w:t>1</w:t>
      </w:r>
      <w:r>
        <w:rPr>
          <w:rFonts w:ascii="Arial" w:hAnsi="Arial" w:cs="Arial"/>
          <w:b/>
          <w:bCs/>
          <w:sz w:val="22"/>
          <w:szCs w:val="22"/>
        </w:rPr>
        <w:t>, D</w:t>
      </w:r>
      <w:r w:rsidRPr="00B15A94">
        <w:rPr>
          <w:rFonts w:ascii="Arial" w:hAnsi="Arial" w:cs="Arial"/>
          <w:b/>
          <w:bCs/>
          <w:sz w:val="22"/>
          <w:szCs w:val="22"/>
          <w:vertAlign w:val="subscript"/>
        </w:rPr>
        <w:t>2</w:t>
      </w:r>
      <w:r>
        <w:rPr>
          <w:rFonts w:ascii="Arial" w:hAnsi="Arial" w:cs="Arial"/>
          <w:b/>
          <w:bCs/>
          <w:sz w:val="22"/>
          <w:szCs w:val="22"/>
        </w:rPr>
        <w:t>, and D</w:t>
      </w:r>
      <w:r w:rsidRPr="00B15A94">
        <w:rPr>
          <w:rFonts w:ascii="Arial" w:hAnsi="Arial" w:cs="Arial"/>
          <w:b/>
          <w:bCs/>
          <w:sz w:val="22"/>
          <w:szCs w:val="22"/>
          <w:vertAlign w:val="subscript"/>
        </w:rPr>
        <w:t>3</w:t>
      </w:r>
      <w:r>
        <w:rPr>
          <w:rFonts w:ascii="Arial" w:hAnsi="Arial" w:cs="Arial"/>
          <w:b/>
          <w:bCs/>
          <w:sz w:val="22"/>
          <w:szCs w:val="22"/>
        </w:rPr>
        <w:t xml:space="preserve"> receptors co-expressed in D</w:t>
      </w:r>
      <w:r w:rsidRPr="00AA4CF5">
        <w:rPr>
          <w:rFonts w:ascii="Arial" w:hAnsi="Arial" w:cs="Arial"/>
          <w:b/>
          <w:bCs/>
          <w:sz w:val="22"/>
          <w:szCs w:val="22"/>
          <w:vertAlign w:val="subscript"/>
        </w:rPr>
        <w:t>1</w:t>
      </w:r>
      <w:r>
        <w:rPr>
          <w:rFonts w:ascii="Arial" w:hAnsi="Arial" w:cs="Arial"/>
          <w:b/>
          <w:bCs/>
          <w:sz w:val="22"/>
          <w:szCs w:val="22"/>
        </w:rPr>
        <w:t>R</w:t>
      </w:r>
      <w:r w:rsidRPr="00B15A94">
        <w:rPr>
          <w:rFonts w:ascii="Arial" w:hAnsi="Arial" w:cs="Arial"/>
          <w:b/>
          <w:bCs/>
          <w:sz w:val="22"/>
          <w:szCs w:val="22"/>
          <w:vertAlign w:val="superscript"/>
        </w:rPr>
        <w:t>+</w:t>
      </w:r>
      <w:r>
        <w:rPr>
          <w:rFonts w:ascii="Arial" w:hAnsi="Arial" w:cs="Arial"/>
          <w:b/>
          <w:bCs/>
          <w:sz w:val="22"/>
          <w:szCs w:val="22"/>
        </w:rPr>
        <w:t xml:space="preserve"> and D</w:t>
      </w:r>
      <w:r w:rsidRPr="00AA4CF5">
        <w:rPr>
          <w:rFonts w:ascii="Arial" w:hAnsi="Arial" w:cs="Arial"/>
          <w:b/>
          <w:bCs/>
          <w:sz w:val="22"/>
          <w:szCs w:val="22"/>
          <w:vertAlign w:val="subscript"/>
        </w:rPr>
        <w:t>2</w:t>
      </w:r>
      <w:r>
        <w:rPr>
          <w:rFonts w:ascii="Arial" w:hAnsi="Arial" w:cs="Arial"/>
          <w:b/>
          <w:bCs/>
          <w:sz w:val="22"/>
          <w:szCs w:val="22"/>
        </w:rPr>
        <w:t>R</w:t>
      </w:r>
      <w:r w:rsidRPr="00B15A94">
        <w:rPr>
          <w:rFonts w:ascii="Arial" w:hAnsi="Arial" w:cs="Arial"/>
          <w:b/>
          <w:bCs/>
          <w:sz w:val="22"/>
          <w:szCs w:val="22"/>
          <w:vertAlign w:val="superscript"/>
        </w:rPr>
        <w:t>+</w:t>
      </w:r>
      <w:r>
        <w:rPr>
          <w:rFonts w:ascii="Arial" w:hAnsi="Arial" w:cs="Arial"/>
          <w:b/>
          <w:bCs/>
          <w:sz w:val="22"/>
          <w:szCs w:val="22"/>
        </w:rPr>
        <w:t xml:space="preserve"> SPNs across ventral-dorsal and rostral-caudal axes.</w:t>
      </w:r>
    </w:p>
    <w:p w14:paraId="4AC900AD" w14:textId="77777777" w:rsidR="00F450A0" w:rsidRDefault="00F450A0" w:rsidP="006943E6">
      <w:pPr>
        <w:spacing w:line="360" w:lineRule="auto"/>
        <w:contextualSpacing/>
        <w:rPr>
          <w:rFonts w:ascii="Arial" w:hAnsi="Arial" w:cs="Arial"/>
          <w:b/>
          <w:bCs/>
          <w:sz w:val="22"/>
          <w:szCs w:val="22"/>
        </w:rPr>
      </w:pPr>
    </w:p>
    <w:p w14:paraId="1C2BB9E0" w14:textId="77777777" w:rsidR="00F450A0" w:rsidRDefault="00F450A0" w:rsidP="006943E6">
      <w:pPr>
        <w:spacing w:line="360" w:lineRule="auto"/>
        <w:contextualSpacing/>
        <w:rPr>
          <w:rFonts w:ascii="Arial" w:eastAsia="Arial" w:hAnsi="Arial" w:cs="Arial"/>
          <w:b/>
          <w:bCs/>
          <w:sz w:val="22"/>
          <w:szCs w:val="22"/>
        </w:rPr>
      </w:pPr>
      <w:r>
        <w:rPr>
          <w:rFonts w:ascii="Arial" w:hAnsi="Arial" w:cs="Arial"/>
          <w:b/>
          <w:bCs/>
          <w:sz w:val="22"/>
          <w:szCs w:val="22"/>
        </w:rPr>
        <w:t xml:space="preserve">Table S2. </w:t>
      </w:r>
      <w:r w:rsidRPr="00762109">
        <w:rPr>
          <w:rFonts w:ascii="Arial" w:eastAsia="Arial" w:hAnsi="Arial" w:cs="Arial"/>
          <w:b/>
          <w:bCs/>
          <w:sz w:val="22"/>
          <w:szCs w:val="22"/>
        </w:rPr>
        <w:t>Species-conserved markers of unique striatal SPN subpopulations.</w:t>
      </w:r>
    </w:p>
    <w:p w14:paraId="548695B9" w14:textId="77777777" w:rsidR="00F450A0" w:rsidRDefault="00F450A0" w:rsidP="006943E6">
      <w:pPr>
        <w:spacing w:line="360" w:lineRule="auto"/>
        <w:contextualSpacing/>
        <w:rPr>
          <w:rFonts w:ascii="Arial" w:eastAsia="Arial" w:hAnsi="Arial" w:cs="Arial"/>
          <w:b/>
          <w:bCs/>
          <w:sz w:val="22"/>
          <w:szCs w:val="22"/>
        </w:rPr>
      </w:pPr>
    </w:p>
    <w:p w14:paraId="4A2AC1C2" w14:textId="77777777" w:rsidR="00F450A0" w:rsidRPr="008F6A5E" w:rsidRDefault="00F450A0" w:rsidP="006943E6">
      <w:pPr>
        <w:spacing w:line="360" w:lineRule="auto"/>
        <w:contextualSpacing/>
        <w:rPr>
          <w:rFonts w:ascii="Arial" w:hAnsi="Arial" w:cs="Arial"/>
          <w:b/>
          <w:bCs/>
          <w:sz w:val="22"/>
          <w:szCs w:val="22"/>
        </w:rPr>
      </w:pPr>
      <w:r>
        <w:rPr>
          <w:rFonts w:ascii="Arial" w:eastAsia="Arial" w:hAnsi="Arial" w:cs="Arial"/>
          <w:b/>
          <w:bCs/>
          <w:sz w:val="22"/>
          <w:szCs w:val="22"/>
        </w:rPr>
        <w:t xml:space="preserve">Table S3. Summary of </w:t>
      </w:r>
      <w:r w:rsidRPr="008F6A5E">
        <w:rPr>
          <w:rFonts w:ascii="Arial" w:hAnsi="Arial" w:cs="Arial"/>
          <w:b/>
          <w:bCs/>
          <w:sz w:val="22"/>
          <w:szCs w:val="22"/>
        </w:rPr>
        <w:t>conditional hereditability enrichment analysis component studies and striatal cell type enrichments</w:t>
      </w:r>
      <w:r>
        <w:rPr>
          <w:rFonts w:ascii="Arial" w:hAnsi="Arial" w:cs="Arial"/>
          <w:b/>
          <w:bCs/>
          <w:sz w:val="22"/>
          <w:szCs w:val="22"/>
        </w:rPr>
        <w:t>.</w:t>
      </w:r>
    </w:p>
    <w:p w14:paraId="33D13976" w14:textId="1933C297" w:rsidR="00A9275A" w:rsidRPr="00AB6ABC" w:rsidRDefault="00F34EE9" w:rsidP="00EE78A3">
      <w:pPr>
        <w:contextualSpacing/>
        <w:jc w:val="both"/>
        <w:rPr>
          <w:rFonts w:ascii="Arial" w:hAnsi="Arial" w:cs="Arial"/>
          <w:b/>
          <w:bCs/>
          <w:sz w:val="22"/>
          <w:szCs w:val="22"/>
        </w:rPr>
      </w:pPr>
      <w:r>
        <w:rPr>
          <w:rFonts w:ascii="Arial" w:hAnsi="Arial" w:cs="Arial"/>
          <w:noProof/>
          <w:sz w:val="22"/>
          <w:szCs w:val="22"/>
          <w14:ligatures w14:val="standardContextual"/>
        </w:rPr>
        <w:lastRenderedPageBreak/>
        <w:drawing>
          <wp:anchor distT="0" distB="0" distL="114300" distR="114300" simplePos="0" relativeHeight="251659264" behindDoc="0" locked="0" layoutInCell="1" allowOverlap="1" wp14:anchorId="25D47C48" wp14:editId="1A60D045">
            <wp:simplePos x="0" y="0"/>
            <wp:positionH relativeFrom="column">
              <wp:posOffset>-272716</wp:posOffset>
            </wp:positionH>
            <wp:positionV relativeFrom="paragraph">
              <wp:posOffset>389</wp:posOffset>
            </wp:positionV>
            <wp:extent cx="6798611" cy="7947038"/>
            <wp:effectExtent l="0" t="0" r="0" b="0"/>
            <wp:wrapSquare wrapText="bothSides"/>
            <wp:docPr id="6711775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77503" name="Picture 671177503"/>
                    <pic:cNvPicPr/>
                  </pic:nvPicPr>
                  <pic:blipFill rotWithShape="1">
                    <a:blip r:embed="rId29">
                      <a:extLst>
                        <a:ext uri="{28A0092B-C50C-407E-A947-70E740481C1C}">
                          <a14:useLocalDpi xmlns:a14="http://schemas.microsoft.com/office/drawing/2010/main" val="0"/>
                        </a:ext>
                      </a:extLst>
                    </a:blip>
                    <a:srcRect t="2705" b="7037"/>
                    <a:stretch/>
                  </pic:blipFill>
                  <pic:spPr bwMode="auto">
                    <a:xfrm>
                      <a:off x="0" y="0"/>
                      <a:ext cx="6802805" cy="79519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A9275A" w:rsidRPr="00AB6ABC" w:rsidSect="00232BD7">
      <w:footerReference w:type="even"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E465E6" w14:textId="77777777" w:rsidR="00232BD7" w:rsidRDefault="00232BD7" w:rsidP="007A298C">
      <w:r>
        <w:separator/>
      </w:r>
    </w:p>
  </w:endnote>
  <w:endnote w:type="continuationSeparator" w:id="0">
    <w:p w14:paraId="71145B6C" w14:textId="77777777" w:rsidR="00232BD7" w:rsidRDefault="00232BD7" w:rsidP="007A29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19619526"/>
      <w:docPartObj>
        <w:docPartGallery w:val="Page Numbers (Bottom of Page)"/>
        <w:docPartUnique/>
      </w:docPartObj>
    </w:sdtPr>
    <w:sdtContent>
      <w:p w14:paraId="5F4017AF" w14:textId="0C954E41" w:rsidR="007A298C" w:rsidRDefault="007A298C" w:rsidP="005707C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02B0755" w14:textId="77777777" w:rsidR="007A298C" w:rsidRDefault="007A29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96639449"/>
      <w:docPartObj>
        <w:docPartGallery w:val="Page Numbers (Bottom of Page)"/>
        <w:docPartUnique/>
      </w:docPartObj>
    </w:sdtPr>
    <w:sdtEndPr>
      <w:rPr>
        <w:rStyle w:val="PageNumber"/>
        <w:rFonts w:ascii="Arial" w:hAnsi="Arial" w:cs="Arial"/>
        <w:sz w:val="22"/>
        <w:szCs w:val="22"/>
      </w:rPr>
    </w:sdtEndPr>
    <w:sdtContent>
      <w:p w14:paraId="040B6F84" w14:textId="5A9BBEF9" w:rsidR="007A298C" w:rsidRDefault="007A298C" w:rsidP="005707C8">
        <w:pPr>
          <w:pStyle w:val="Footer"/>
          <w:framePr w:wrap="none" w:vAnchor="text" w:hAnchor="margin" w:xAlign="center" w:y="1"/>
          <w:rPr>
            <w:rStyle w:val="PageNumber"/>
          </w:rPr>
        </w:pPr>
        <w:r w:rsidRPr="007A298C">
          <w:rPr>
            <w:rStyle w:val="PageNumber"/>
            <w:rFonts w:ascii="Arial" w:hAnsi="Arial" w:cs="Arial"/>
            <w:sz w:val="22"/>
            <w:szCs w:val="22"/>
          </w:rPr>
          <w:fldChar w:fldCharType="begin"/>
        </w:r>
        <w:r w:rsidRPr="007A298C">
          <w:rPr>
            <w:rStyle w:val="PageNumber"/>
            <w:rFonts w:ascii="Arial" w:hAnsi="Arial" w:cs="Arial"/>
            <w:sz w:val="22"/>
            <w:szCs w:val="22"/>
          </w:rPr>
          <w:instrText xml:space="preserve"> PAGE </w:instrText>
        </w:r>
        <w:r w:rsidRPr="007A298C">
          <w:rPr>
            <w:rStyle w:val="PageNumber"/>
            <w:rFonts w:ascii="Arial" w:hAnsi="Arial" w:cs="Arial"/>
            <w:sz w:val="22"/>
            <w:szCs w:val="22"/>
          </w:rPr>
          <w:fldChar w:fldCharType="separate"/>
        </w:r>
        <w:r w:rsidRPr="007A298C">
          <w:rPr>
            <w:rStyle w:val="PageNumber"/>
            <w:rFonts w:ascii="Arial" w:hAnsi="Arial" w:cs="Arial"/>
            <w:noProof/>
            <w:sz w:val="22"/>
            <w:szCs w:val="22"/>
          </w:rPr>
          <w:t>1</w:t>
        </w:r>
        <w:r w:rsidRPr="007A298C">
          <w:rPr>
            <w:rStyle w:val="PageNumber"/>
            <w:rFonts w:ascii="Arial" w:hAnsi="Arial" w:cs="Arial"/>
            <w:sz w:val="22"/>
            <w:szCs w:val="22"/>
          </w:rPr>
          <w:fldChar w:fldCharType="end"/>
        </w:r>
      </w:p>
    </w:sdtContent>
  </w:sdt>
  <w:p w14:paraId="50ADEA84" w14:textId="77777777" w:rsidR="007A298C" w:rsidRDefault="007A29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AF1F16" w14:textId="77777777" w:rsidR="00232BD7" w:rsidRDefault="00232BD7" w:rsidP="007A298C">
      <w:r>
        <w:separator/>
      </w:r>
    </w:p>
  </w:footnote>
  <w:footnote w:type="continuationSeparator" w:id="0">
    <w:p w14:paraId="542AF2C6" w14:textId="77777777" w:rsidR="00232BD7" w:rsidRDefault="00232BD7" w:rsidP="007A29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2F3840"/>
    <w:multiLevelType w:val="hybridMultilevel"/>
    <w:tmpl w:val="3B7A2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7022AA0"/>
    <w:multiLevelType w:val="multilevel"/>
    <w:tmpl w:val="D9AC3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33968181">
    <w:abstractNumId w:val="0"/>
  </w:num>
  <w:num w:numId="2" w16cid:durableId="110384188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Arial&lt;/FontName&gt;&lt;FontSize&gt;11&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s2ttsp5p6www53e2sxnxaxtjvfve950x9dx9&quot;&gt;My EndNote Library 7-1-13-Saved Copy Copy&lt;record-ids&gt;&lt;item&gt;214&lt;/item&gt;&lt;item&gt;528&lt;/item&gt;&lt;item&gt;655&lt;/item&gt;&lt;item&gt;1035&lt;/item&gt;&lt;item&gt;1057&lt;/item&gt;&lt;item&gt;1123&lt;/item&gt;&lt;item&gt;1325&lt;/item&gt;&lt;item&gt;1724&lt;/item&gt;&lt;item&gt;1999&lt;/item&gt;&lt;item&gt;2005&lt;/item&gt;&lt;item&gt;2053&lt;/item&gt;&lt;item&gt;2295&lt;/item&gt;&lt;item&gt;2530&lt;/item&gt;&lt;item&gt;3159&lt;/item&gt;&lt;item&gt;3348&lt;/item&gt;&lt;item&gt;3439&lt;/item&gt;&lt;item&gt;3641&lt;/item&gt;&lt;item&gt;3775&lt;/item&gt;&lt;item&gt;3990&lt;/item&gt;&lt;item&gt;4003&lt;/item&gt;&lt;item&gt;4005&lt;/item&gt;&lt;item&gt;4007&lt;/item&gt;&lt;item&gt;4032&lt;/item&gt;&lt;item&gt;4033&lt;/item&gt;&lt;item&gt;4034&lt;/item&gt;&lt;item&gt;4036&lt;/item&gt;&lt;item&gt;4037&lt;/item&gt;&lt;item&gt;4038&lt;/item&gt;&lt;item&gt;4052&lt;/item&gt;&lt;item&gt;4188&lt;/item&gt;&lt;item&gt;4247&lt;/item&gt;&lt;item&gt;4249&lt;/item&gt;&lt;item&gt;4264&lt;/item&gt;&lt;item&gt;4279&lt;/item&gt;&lt;item&gt;4415&lt;/item&gt;&lt;item&gt;4417&lt;/item&gt;&lt;item&gt;4418&lt;/item&gt;&lt;item&gt;4433&lt;/item&gt;&lt;item&gt;4434&lt;/item&gt;&lt;item&gt;4435&lt;/item&gt;&lt;item&gt;4436&lt;/item&gt;&lt;item&gt;4437&lt;/item&gt;&lt;item&gt;4438&lt;/item&gt;&lt;item&gt;4439&lt;/item&gt;&lt;item&gt;4440&lt;/item&gt;&lt;item&gt;4441&lt;/item&gt;&lt;item&gt;4442&lt;/item&gt;&lt;item&gt;4443&lt;/item&gt;&lt;item&gt;4444&lt;/item&gt;&lt;item&gt;4446&lt;/item&gt;&lt;item&gt;4448&lt;/item&gt;&lt;/record-ids&gt;&lt;/item&gt;&lt;/Libraries&gt;"/>
  </w:docVars>
  <w:rsids>
    <w:rsidRoot w:val="004179A6"/>
    <w:rsid w:val="0000236F"/>
    <w:rsid w:val="000036C1"/>
    <w:rsid w:val="000038EF"/>
    <w:rsid w:val="00004022"/>
    <w:rsid w:val="00004751"/>
    <w:rsid w:val="00004A3B"/>
    <w:rsid w:val="0000562F"/>
    <w:rsid w:val="00005C11"/>
    <w:rsid w:val="00005D7B"/>
    <w:rsid w:val="00005F99"/>
    <w:rsid w:val="000064AE"/>
    <w:rsid w:val="00006617"/>
    <w:rsid w:val="00007025"/>
    <w:rsid w:val="00010A5F"/>
    <w:rsid w:val="000115F6"/>
    <w:rsid w:val="00013AAE"/>
    <w:rsid w:val="000151E5"/>
    <w:rsid w:val="00020930"/>
    <w:rsid w:val="00020D71"/>
    <w:rsid w:val="0002174C"/>
    <w:rsid w:val="000220AB"/>
    <w:rsid w:val="000221F4"/>
    <w:rsid w:val="00023BED"/>
    <w:rsid w:val="000241C1"/>
    <w:rsid w:val="00024F15"/>
    <w:rsid w:val="00025804"/>
    <w:rsid w:val="00026ADD"/>
    <w:rsid w:val="00027001"/>
    <w:rsid w:val="00027C34"/>
    <w:rsid w:val="00030844"/>
    <w:rsid w:val="00030E32"/>
    <w:rsid w:val="000324CE"/>
    <w:rsid w:val="00032719"/>
    <w:rsid w:val="00033C4D"/>
    <w:rsid w:val="00035655"/>
    <w:rsid w:val="00043496"/>
    <w:rsid w:val="00043EB5"/>
    <w:rsid w:val="00044331"/>
    <w:rsid w:val="000454B3"/>
    <w:rsid w:val="00045951"/>
    <w:rsid w:val="00045C7C"/>
    <w:rsid w:val="00045F35"/>
    <w:rsid w:val="00047442"/>
    <w:rsid w:val="00050781"/>
    <w:rsid w:val="00050852"/>
    <w:rsid w:val="00051011"/>
    <w:rsid w:val="000512B4"/>
    <w:rsid w:val="00051525"/>
    <w:rsid w:val="00053238"/>
    <w:rsid w:val="0005491D"/>
    <w:rsid w:val="00057078"/>
    <w:rsid w:val="00057A70"/>
    <w:rsid w:val="00061E44"/>
    <w:rsid w:val="00061F2F"/>
    <w:rsid w:val="000627DF"/>
    <w:rsid w:val="00063F6D"/>
    <w:rsid w:val="00066C6A"/>
    <w:rsid w:val="000677C7"/>
    <w:rsid w:val="000701E7"/>
    <w:rsid w:val="00070510"/>
    <w:rsid w:val="000711D9"/>
    <w:rsid w:val="00071919"/>
    <w:rsid w:val="0007228D"/>
    <w:rsid w:val="00073D81"/>
    <w:rsid w:val="00074C71"/>
    <w:rsid w:val="000763E2"/>
    <w:rsid w:val="00076810"/>
    <w:rsid w:val="00076EAF"/>
    <w:rsid w:val="0008141A"/>
    <w:rsid w:val="00083257"/>
    <w:rsid w:val="00084DF6"/>
    <w:rsid w:val="000877B0"/>
    <w:rsid w:val="00087BF2"/>
    <w:rsid w:val="000903D0"/>
    <w:rsid w:val="00090639"/>
    <w:rsid w:val="00091CEA"/>
    <w:rsid w:val="00093311"/>
    <w:rsid w:val="00093B53"/>
    <w:rsid w:val="000973F7"/>
    <w:rsid w:val="000A00E0"/>
    <w:rsid w:val="000A2676"/>
    <w:rsid w:val="000A3C2E"/>
    <w:rsid w:val="000A4835"/>
    <w:rsid w:val="000A4BB7"/>
    <w:rsid w:val="000A547D"/>
    <w:rsid w:val="000A6CC3"/>
    <w:rsid w:val="000B0298"/>
    <w:rsid w:val="000B09EA"/>
    <w:rsid w:val="000B1415"/>
    <w:rsid w:val="000B1EF3"/>
    <w:rsid w:val="000B22F6"/>
    <w:rsid w:val="000B3006"/>
    <w:rsid w:val="000B36B9"/>
    <w:rsid w:val="000B3851"/>
    <w:rsid w:val="000B4937"/>
    <w:rsid w:val="000B672E"/>
    <w:rsid w:val="000B6A81"/>
    <w:rsid w:val="000B6C24"/>
    <w:rsid w:val="000C035D"/>
    <w:rsid w:val="000C09A3"/>
    <w:rsid w:val="000C0BD0"/>
    <w:rsid w:val="000C1010"/>
    <w:rsid w:val="000C1709"/>
    <w:rsid w:val="000C1A81"/>
    <w:rsid w:val="000C1E52"/>
    <w:rsid w:val="000C3C47"/>
    <w:rsid w:val="000C5082"/>
    <w:rsid w:val="000C5F0A"/>
    <w:rsid w:val="000C6AD0"/>
    <w:rsid w:val="000C708E"/>
    <w:rsid w:val="000C70CD"/>
    <w:rsid w:val="000C79E9"/>
    <w:rsid w:val="000D2DB7"/>
    <w:rsid w:val="000D3184"/>
    <w:rsid w:val="000D56A2"/>
    <w:rsid w:val="000D615B"/>
    <w:rsid w:val="000D625F"/>
    <w:rsid w:val="000D6448"/>
    <w:rsid w:val="000D645C"/>
    <w:rsid w:val="000D6888"/>
    <w:rsid w:val="000D6F0B"/>
    <w:rsid w:val="000D7E27"/>
    <w:rsid w:val="000E0699"/>
    <w:rsid w:val="000E0731"/>
    <w:rsid w:val="000E130F"/>
    <w:rsid w:val="000E1A51"/>
    <w:rsid w:val="000E1E94"/>
    <w:rsid w:val="000E1F8E"/>
    <w:rsid w:val="000E2561"/>
    <w:rsid w:val="000E284D"/>
    <w:rsid w:val="000E2C86"/>
    <w:rsid w:val="000E3442"/>
    <w:rsid w:val="000E3BA3"/>
    <w:rsid w:val="000E3D90"/>
    <w:rsid w:val="000E40FF"/>
    <w:rsid w:val="000E56D8"/>
    <w:rsid w:val="000F0217"/>
    <w:rsid w:val="000F18FC"/>
    <w:rsid w:val="000F2D08"/>
    <w:rsid w:val="000F2F32"/>
    <w:rsid w:val="000F39E4"/>
    <w:rsid w:val="000F4EB9"/>
    <w:rsid w:val="000F7B4B"/>
    <w:rsid w:val="00103ECA"/>
    <w:rsid w:val="001050A7"/>
    <w:rsid w:val="00105140"/>
    <w:rsid w:val="001057D3"/>
    <w:rsid w:val="0010607E"/>
    <w:rsid w:val="00107563"/>
    <w:rsid w:val="00107902"/>
    <w:rsid w:val="001101BF"/>
    <w:rsid w:val="001103FA"/>
    <w:rsid w:val="00110AE2"/>
    <w:rsid w:val="00111B95"/>
    <w:rsid w:val="0011358D"/>
    <w:rsid w:val="00113E96"/>
    <w:rsid w:val="00116326"/>
    <w:rsid w:val="00116D82"/>
    <w:rsid w:val="00116FAD"/>
    <w:rsid w:val="0012028F"/>
    <w:rsid w:val="00121708"/>
    <w:rsid w:val="00122B23"/>
    <w:rsid w:val="00122D02"/>
    <w:rsid w:val="00122F3B"/>
    <w:rsid w:val="001239E6"/>
    <w:rsid w:val="00125F0D"/>
    <w:rsid w:val="0012638C"/>
    <w:rsid w:val="00127593"/>
    <w:rsid w:val="001307AF"/>
    <w:rsid w:val="00132528"/>
    <w:rsid w:val="0013319F"/>
    <w:rsid w:val="00133273"/>
    <w:rsid w:val="00133A28"/>
    <w:rsid w:val="00134989"/>
    <w:rsid w:val="00135E5D"/>
    <w:rsid w:val="001367FF"/>
    <w:rsid w:val="001403E3"/>
    <w:rsid w:val="001409A8"/>
    <w:rsid w:val="00140D18"/>
    <w:rsid w:val="00141D31"/>
    <w:rsid w:val="001446A5"/>
    <w:rsid w:val="00144B7B"/>
    <w:rsid w:val="00144EC1"/>
    <w:rsid w:val="001453AA"/>
    <w:rsid w:val="00150C02"/>
    <w:rsid w:val="001514DA"/>
    <w:rsid w:val="00152557"/>
    <w:rsid w:val="0015338E"/>
    <w:rsid w:val="00154E20"/>
    <w:rsid w:val="00154E9F"/>
    <w:rsid w:val="00155037"/>
    <w:rsid w:val="001551F0"/>
    <w:rsid w:val="00155567"/>
    <w:rsid w:val="0015615D"/>
    <w:rsid w:val="00156580"/>
    <w:rsid w:val="00156CAE"/>
    <w:rsid w:val="001572C1"/>
    <w:rsid w:val="001601BF"/>
    <w:rsid w:val="00162452"/>
    <w:rsid w:val="0016475A"/>
    <w:rsid w:val="00164B1D"/>
    <w:rsid w:val="00164E4B"/>
    <w:rsid w:val="0016562A"/>
    <w:rsid w:val="00165985"/>
    <w:rsid w:val="00165BE5"/>
    <w:rsid w:val="001663A6"/>
    <w:rsid w:val="001679AA"/>
    <w:rsid w:val="00171194"/>
    <w:rsid w:val="00172387"/>
    <w:rsid w:val="001734D3"/>
    <w:rsid w:val="00175644"/>
    <w:rsid w:val="00180128"/>
    <w:rsid w:val="00180D20"/>
    <w:rsid w:val="00181C98"/>
    <w:rsid w:val="00181CC6"/>
    <w:rsid w:val="00182715"/>
    <w:rsid w:val="001836D0"/>
    <w:rsid w:val="00184C80"/>
    <w:rsid w:val="001852C5"/>
    <w:rsid w:val="00185BA3"/>
    <w:rsid w:val="00185FEC"/>
    <w:rsid w:val="001876A6"/>
    <w:rsid w:val="001908B0"/>
    <w:rsid w:val="00191197"/>
    <w:rsid w:val="001919DF"/>
    <w:rsid w:val="00192043"/>
    <w:rsid w:val="001942E1"/>
    <w:rsid w:val="001952C3"/>
    <w:rsid w:val="00195EC4"/>
    <w:rsid w:val="00196F35"/>
    <w:rsid w:val="00197265"/>
    <w:rsid w:val="001A0727"/>
    <w:rsid w:val="001A0AC9"/>
    <w:rsid w:val="001A182F"/>
    <w:rsid w:val="001A29D5"/>
    <w:rsid w:val="001A3ECE"/>
    <w:rsid w:val="001A4FEB"/>
    <w:rsid w:val="001A664E"/>
    <w:rsid w:val="001A690D"/>
    <w:rsid w:val="001B3174"/>
    <w:rsid w:val="001B3A1F"/>
    <w:rsid w:val="001B475B"/>
    <w:rsid w:val="001B4A84"/>
    <w:rsid w:val="001B52DA"/>
    <w:rsid w:val="001B5A36"/>
    <w:rsid w:val="001C0A7E"/>
    <w:rsid w:val="001C2107"/>
    <w:rsid w:val="001C260A"/>
    <w:rsid w:val="001C2E34"/>
    <w:rsid w:val="001C5448"/>
    <w:rsid w:val="001C7286"/>
    <w:rsid w:val="001D02F1"/>
    <w:rsid w:val="001D0394"/>
    <w:rsid w:val="001D1392"/>
    <w:rsid w:val="001D1EDC"/>
    <w:rsid w:val="001D211C"/>
    <w:rsid w:val="001D3A52"/>
    <w:rsid w:val="001D6168"/>
    <w:rsid w:val="001D6926"/>
    <w:rsid w:val="001D6A11"/>
    <w:rsid w:val="001D6F0D"/>
    <w:rsid w:val="001D71BE"/>
    <w:rsid w:val="001D7409"/>
    <w:rsid w:val="001D7B60"/>
    <w:rsid w:val="001E0B50"/>
    <w:rsid w:val="001E2D18"/>
    <w:rsid w:val="001E6223"/>
    <w:rsid w:val="001E69A0"/>
    <w:rsid w:val="001E6DF9"/>
    <w:rsid w:val="001E7452"/>
    <w:rsid w:val="001E76BD"/>
    <w:rsid w:val="001F069C"/>
    <w:rsid w:val="001F2053"/>
    <w:rsid w:val="001F44B4"/>
    <w:rsid w:val="001F5B71"/>
    <w:rsid w:val="001F5DA8"/>
    <w:rsid w:val="001F73D6"/>
    <w:rsid w:val="001F7A19"/>
    <w:rsid w:val="001F7BF6"/>
    <w:rsid w:val="00200CB0"/>
    <w:rsid w:val="0020161D"/>
    <w:rsid w:val="00205B8A"/>
    <w:rsid w:val="00206FEF"/>
    <w:rsid w:val="00207884"/>
    <w:rsid w:val="00207B8C"/>
    <w:rsid w:val="00210DE6"/>
    <w:rsid w:val="00210F2E"/>
    <w:rsid w:val="00211F32"/>
    <w:rsid w:val="00214887"/>
    <w:rsid w:val="00215CCF"/>
    <w:rsid w:val="00215FD3"/>
    <w:rsid w:val="00217CCF"/>
    <w:rsid w:val="00221080"/>
    <w:rsid w:val="00221AA9"/>
    <w:rsid w:val="00221BB0"/>
    <w:rsid w:val="002238D9"/>
    <w:rsid w:val="002239E4"/>
    <w:rsid w:val="002241A6"/>
    <w:rsid w:val="002242A2"/>
    <w:rsid w:val="00226C29"/>
    <w:rsid w:val="00227735"/>
    <w:rsid w:val="00227F98"/>
    <w:rsid w:val="00230B60"/>
    <w:rsid w:val="00230E15"/>
    <w:rsid w:val="00232BD7"/>
    <w:rsid w:val="00233AB8"/>
    <w:rsid w:val="00234980"/>
    <w:rsid w:val="00235F8A"/>
    <w:rsid w:val="002378CB"/>
    <w:rsid w:val="0024138E"/>
    <w:rsid w:val="00243C91"/>
    <w:rsid w:val="00244A6A"/>
    <w:rsid w:val="00246138"/>
    <w:rsid w:val="0024712F"/>
    <w:rsid w:val="00251134"/>
    <w:rsid w:val="00251A55"/>
    <w:rsid w:val="00256473"/>
    <w:rsid w:val="002572B8"/>
    <w:rsid w:val="0026206E"/>
    <w:rsid w:val="00262751"/>
    <w:rsid w:val="0026489F"/>
    <w:rsid w:val="00266E81"/>
    <w:rsid w:val="0026700E"/>
    <w:rsid w:val="00272CD6"/>
    <w:rsid w:val="002730A3"/>
    <w:rsid w:val="00273816"/>
    <w:rsid w:val="002746E6"/>
    <w:rsid w:val="00274BFA"/>
    <w:rsid w:val="002750F0"/>
    <w:rsid w:val="002764D5"/>
    <w:rsid w:val="00276783"/>
    <w:rsid w:val="00276985"/>
    <w:rsid w:val="0028194B"/>
    <w:rsid w:val="00281C6E"/>
    <w:rsid w:val="00282808"/>
    <w:rsid w:val="00285A72"/>
    <w:rsid w:val="00286C06"/>
    <w:rsid w:val="00290F93"/>
    <w:rsid w:val="00290FE1"/>
    <w:rsid w:val="002917F2"/>
    <w:rsid w:val="002928BE"/>
    <w:rsid w:val="002930F2"/>
    <w:rsid w:val="00293DEE"/>
    <w:rsid w:val="00294CFF"/>
    <w:rsid w:val="00297D53"/>
    <w:rsid w:val="002A0163"/>
    <w:rsid w:val="002A03AC"/>
    <w:rsid w:val="002A3C9C"/>
    <w:rsid w:val="002A4419"/>
    <w:rsid w:val="002A63D8"/>
    <w:rsid w:val="002A74BF"/>
    <w:rsid w:val="002A7A79"/>
    <w:rsid w:val="002B0C75"/>
    <w:rsid w:val="002B1C6E"/>
    <w:rsid w:val="002B1E46"/>
    <w:rsid w:val="002B213D"/>
    <w:rsid w:val="002B30F5"/>
    <w:rsid w:val="002B32DF"/>
    <w:rsid w:val="002B38DA"/>
    <w:rsid w:val="002B466C"/>
    <w:rsid w:val="002B4D34"/>
    <w:rsid w:val="002B5035"/>
    <w:rsid w:val="002B543C"/>
    <w:rsid w:val="002B559F"/>
    <w:rsid w:val="002B55F1"/>
    <w:rsid w:val="002B673E"/>
    <w:rsid w:val="002B6977"/>
    <w:rsid w:val="002B750C"/>
    <w:rsid w:val="002B7C0F"/>
    <w:rsid w:val="002C0A17"/>
    <w:rsid w:val="002C255A"/>
    <w:rsid w:val="002C2E19"/>
    <w:rsid w:val="002C3643"/>
    <w:rsid w:val="002C390A"/>
    <w:rsid w:val="002C3965"/>
    <w:rsid w:val="002C4156"/>
    <w:rsid w:val="002C4195"/>
    <w:rsid w:val="002C48C4"/>
    <w:rsid w:val="002C4CBD"/>
    <w:rsid w:val="002C64DC"/>
    <w:rsid w:val="002C6D25"/>
    <w:rsid w:val="002C781F"/>
    <w:rsid w:val="002C7D71"/>
    <w:rsid w:val="002D0CD1"/>
    <w:rsid w:val="002D1416"/>
    <w:rsid w:val="002D149C"/>
    <w:rsid w:val="002D16AB"/>
    <w:rsid w:val="002D1C25"/>
    <w:rsid w:val="002D1E68"/>
    <w:rsid w:val="002D31E2"/>
    <w:rsid w:val="002D43C0"/>
    <w:rsid w:val="002D4C34"/>
    <w:rsid w:val="002D65A3"/>
    <w:rsid w:val="002D7463"/>
    <w:rsid w:val="002E14E4"/>
    <w:rsid w:val="002E2608"/>
    <w:rsid w:val="002E3799"/>
    <w:rsid w:val="002E6765"/>
    <w:rsid w:val="002E779F"/>
    <w:rsid w:val="002E7F49"/>
    <w:rsid w:val="002F167B"/>
    <w:rsid w:val="002F283C"/>
    <w:rsid w:val="002F2FA5"/>
    <w:rsid w:val="002F3609"/>
    <w:rsid w:val="002F3EF4"/>
    <w:rsid w:val="002F4E4E"/>
    <w:rsid w:val="002F5471"/>
    <w:rsid w:val="002F6E8E"/>
    <w:rsid w:val="002F7C10"/>
    <w:rsid w:val="00300458"/>
    <w:rsid w:val="00300489"/>
    <w:rsid w:val="00301EC1"/>
    <w:rsid w:val="00304FDF"/>
    <w:rsid w:val="003115E4"/>
    <w:rsid w:val="0031237F"/>
    <w:rsid w:val="00312C0D"/>
    <w:rsid w:val="00312FD1"/>
    <w:rsid w:val="003130C2"/>
    <w:rsid w:val="00313C65"/>
    <w:rsid w:val="00314AED"/>
    <w:rsid w:val="0031531C"/>
    <w:rsid w:val="00315844"/>
    <w:rsid w:val="00315947"/>
    <w:rsid w:val="0032036E"/>
    <w:rsid w:val="00320D29"/>
    <w:rsid w:val="003218DC"/>
    <w:rsid w:val="00322172"/>
    <w:rsid w:val="0032486B"/>
    <w:rsid w:val="003262BA"/>
    <w:rsid w:val="003264FF"/>
    <w:rsid w:val="00326568"/>
    <w:rsid w:val="00327656"/>
    <w:rsid w:val="00327CE3"/>
    <w:rsid w:val="00333915"/>
    <w:rsid w:val="00334661"/>
    <w:rsid w:val="00334B22"/>
    <w:rsid w:val="0033696F"/>
    <w:rsid w:val="003372CB"/>
    <w:rsid w:val="0033746A"/>
    <w:rsid w:val="00337CCF"/>
    <w:rsid w:val="00340C20"/>
    <w:rsid w:val="00344A39"/>
    <w:rsid w:val="00345DB9"/>
    <w:rsid w:val="00346B3D"/>
    <w:rsid w:val="00347092"/>
    <w:rsid w:val="00347379"/>
    <w:rsid w:val="003475F6"/>
    <w:rsid w:val="00350A50"/>
    <w:rsid w:val="00350F0D"/>
    <w:rsid w:val="00353541"/>
    <w:rsid w:val="00353A65"/>
    <w:rsid w:val="00353ADC"/>
    <w:rsid w:val="00356E9A"/>
    <w:rsid w:val="00356F33"/>
    <w:rsid w:val="00357340"/>
    <w:rsid w:val="00360A8C"/>
    <w:rsid w:val="00362F59"/>
    <w:rsid w:val="00365AB8"/>
    <w:rsid w:val="0036696C"/>
    <w:rsid w:val="00373092"/>
    <w:rsid w:val="00374EDD"/>
    <w:rsid w:val="00375147"/>
    <w:rsid w:val="0037606F"/>
    <w:rsid w:val="00376BEB"/>
    <w:rsid w:val="00377850"/>
    <w:rsid w:val="00380CA9"/>
    <w:rsid w:val="00380DE6"/>
    <w:rsid w:val="003847EB"/>
    <w:rsid w:val="00387A73"/>
    <w:rsid w:val="003904CC"/>
    <w:rsid w:val="00390A44"/>
    <w:rsid w:val="00390DDF"/>
    <w:rsid w:val="00391344"/>
    <w:rsid w:val="0039147D"/>
    <w:rsid w:val="00392348"/>
    <w:rsid w:val="00395799"/>
    <w:rsid w:val="00396D75"/>
    <w:rsid w:val="00397067"/>
    <w:rsid w:val="003A0220"/>
    <w:rsid w:val="003A0A5B"/>
    <w:rsid w:val="003A3127"/>
    <w:rsid w:val="003A37F0"/>
    <w:rsid w:val="003A6506"/>
    <w:rsid w:val="003A7973"/>
    <w:rsid w:val="003A7F59"/>
    <w:rsid w:val="003B0FA9"/>
    <w:rsid w:val="003B1193"/>
    <w:rsid w:val="003B1D94"/>
    <w:rsid w:val="003B2016"/>
    <w:rsid w:val="003B412E"/>
    <w:rsid w:val="003B569A"/>
    <w:rsid w:val="003B6492"/>
    <w:rsid w:val="003B6626"/>
    <w:rsid w:val="003C2330"/>
    <w:rsid w:val="003C4E35"/>
    <w:rsid w:val="003C58FE"/>
    <w:rsid w:val="003C63E1"/>
    <w:rsid w:val="003C6B0E"/>
    <w:rsid w:val="003C6BAB"/>
    <w:rsid w:val="003C7682"/>
    <w:rsid w:val="003D0E24"/>
    <w:rsid w:val="003D1478"/>
    <w:rsid w:val="003D20D9"/>
    <w:rsid w:val="003D2CB7"/>
    <w:rsid w:val="003D4FE1"/>
    <w:rsid w:val="003D5FAC"/>
    <w:rsid w:val="003D69B8"/>
    <w:rsid w:val="003E0DC6"/>
    <w:rsid w:val="003E1C60"/>
    <w:rsid w:val="003E1FD2"/>
    <w:rsid w:val="003E2394"/>
    <w:rsid w:val="003E2A5C"/>
    <w:rsid w:val="003E315C"/>
    <w:rsid w:val="003E433F"/>
    <w:rsid w:val="003E5B28"/>
    <w:rsid w:val="003E699A"/>
    <w:rsid w:val="003E716C"/>
    <w:rsid w:val="003E71B0"/>
    <w:rsid w:val="003E7CE5"/>
    <w:rsid w:val="003F084A"/>
    <w:rsid w:val="003F47D0"/>
    <w:rsid w:val="003F70E0"/>
    <w:rsid w:val="003F7571"/>
    <w:rsid w:val="004014D5"/>
    <w:rsid w:val="00401506"/>
    <w:rsid w:val="00402DE8"/>
    <w:rsid w:val="004030E5"/>
    <w:rsid w:val="00405F0E"/>
    <w:rsid w:val="004061C5"/>
    <w:rsid w:val="00406253"/>
    <w:rsid w:val="004062B2"/>
    <w:rsid w:val="00406BA2"/>
    <w:rsid w:val="004105B5"/>
    <w:rsid w:val="00410A02"/>
    <w:rsid w:val="00410B37"/>
    <w:rsid w:val="004112A0"/>
    <w:rsid w:val="004114A7"/>
    <w:rsid w:val="00414366"/>
    <w:rsid w:val="00416A34"/>
    <w:rsid w:val="004179A6"/>
    <w:rsid w:val="00417B06"/>
    <w:rsid w:val="00420A6F"/>
    <w:rsid w:val="00420A96"/>
    <w:rsid w:val="00420B10"/>
    <w:rsid w:val="004224D6"/>
    <w:rsid w:val="00422E86"/>
    <w:rsid w:val="00426AD5"/>
    <w:rsid w:val="00426FF3"/>
    <w:rsid w:val="00427EC6"/>
    <w:rsid w:val="00427FA5"/>
    <w:rsid w:val="00430CF4"/>
    <w:rsid w:val="00430D10"/>
    <w:rsid w:val="004315EA"/>
    <w:rsid w:val="00431B30"/>
    <w:rsid w:val="004332BD"/>
    <w:rsid w:val="0043433F"/>
    <w:rsid w:val="004365E0"/>
    <w:rsid w:val="004436D3"/>
    <w:rsid w:val="004457BC"/>
    <w:rsid w:val="00446570"/>
    <w:rsid w:val="00446A3A"/>
    <w:rsid w:val="00446CB7"/>
    <w:rsid w:val="00450991"/>
    <w:rsid w:val="004515B4"/>
    <w:rsid w:val="00453D28"/>
    <w:rsid w:val="00454637"/>
    <w:rsid w:val="0045536C"/>
    <w:rsid w:val="00455EF7"/>
    <w:rsid w:val="004571FB"/>
    <w:rsid w:val="00460BA2"/>
    <w:rsid w:val="00460F72"/>
    <w:rsid w:val="00462BC7"/>
    <w:rsid w:val="004653CD"/>
    <w:rsid w:val="00467BFC"/>
    <w:rsid w:val="00472014"/>
    <w:rsid w:val="00472AC6"/>
    <w:rsid w:val="004736B5"/>
    <w:rsid w:val="00473776"/>
    <w:rsid w:val="00473A9E"/>
    <w:rsid w:val="00473C51"/>
    <w:rsid w:val="004740D2"/>
    <w:rsid w:val="00474EDF"/>
    <w:rsid w:val="00474F64"/>
    <w:rsid w:val="00475BE1"/>
    <w:rsid w:val="00477437"/>
    <w:rsid w:val="00477D3D"/>
    <w:rsid w:val="00477E10"/>
    <w:rsid w:val="004804D0"/>
    <w:rsid w:val="00481669"/>
    <w:rsid w:val="004818A6"/>
    <w:rsid w:val="00482B85"/>
    <w:rsid w:val="00483AAE"/>
    <w:rsid w:val="00483EAF"/>
    <w:rsid w:val="00484E88"/>
    <w:rsid w:val="0048783A"/>
    <w:rsid w:val="004900B8"/>
    <w:rsid w:val="004917C5"/>
    <w:rsid w:val="00493470"/>
    <w:rsid w:val="004937DD"/>
    <w:rsid w:val="004954EB"/>
    <w:rsid w:val="004957B6"/>
    <w:rsid w:val="00497A91"/>
    <w:rsid w:val="004A1748"/>
    <w:rsid w:val="004A17EB"/>
    <w:rsid w:val="004A2CAC"/>
    <w:rsid w:val="004A33B2"/>
    <w:rsid w:val="004A3C92"/>
    <w:rsid w:val="004A3DB6"/>
    <w:rsid w:val="004A4244"/>
    <w:rsid w:val="004A4414"/>
    <w:rsid w:val="004A46D3"/>
    <w:rsid w:val="004A4786"/>
    <w:rsid w:val="004A54AD"/>
    <w:rsid w:val="004A585E"/>
    <w:rsid w:val="004A77D5"/>
    <w:rsid w:val="004A7A20"/>
    <w:rsid w:val="004B0E4F"/>
    <w:rsid w:val="004B1A3D"/>
    <w:rsid w:val="004B2C05"/>
    <w:rsid w:val="004B374A"/>
    <w:rsid w:val="004B387B"/>
    <w:rsid w:val="004B49D3"/>
    <w:rsid w:val="004B4C64"/>
    <w:rsid w:val="004B4F6E"/>
    <w:rsid w:val="004B5551"/>
    <w:rsid w:val="004B5E41"/>
    <w:rsid w:val="004B63F7"/>
    <w:rsid w:val="004C06A5"/>
    <w:rsid w:val="004C1420"/>
    <w:rsid w:val="004C1B46"/>
    <w:rsid w:val="004C437C"/>
    <w:rsid w:val="004C472D"/>
    <w:rsid w:val="004C4798"/>
    <w:rsid w:val="004C4C22"/>
    <w:rsid w:val="004C7306"/>
    <w:rsid w:val="004C73DD"/>
    <w:rsid w:val="004C7635"/>
    <w:rsid w:val="004C7FB8"/>
    <w:rsid w:val="004D0646"/>
    <w:rsid w:val="004D0AE3"/>
    <w:rsid w:val="004D1563"/>
    <w:rsid w:val="004D177E"/>
    <w:rsid w:val="004D2157"/>
    <w:rsid w:val="004D21EF"/>
    <w:rsid w:val="004D2545"/>
    <w:rsid w:val="004D3BB3"/>
    <w:rsid w:val="004D42CE"/>
    <w:rsid w:val="004D565A"/>
    <w:rsid w:val="004D68DD"/>
    <w:rsid w:val="004D6970"/>
    <w:rsid w:val="004D7E3C"/>
    <w:rsid w:val="004E0658"/>
    <w:rsid w:val="004E161D"/>
    <w:rsid w:val="004E2698"/>
    <w:rsid w:val="004E26B7"/>
    <w:rsid w:val="004E2B8A"/>
    <w:rsid w:val="004E765F"/>
    <w:rsid w:val="004F0A5B"/>
    <w:rsid w:val="004F29E4"/>
    <w:rsid w:val="004F51BA"/>
    <w:rsid w:val="00500E5E"/>
    <w:rsid w:val="0050136C"/>
    <w:rsid w:val="00502324"/>
    <w:rsid w:val="00503D03"/>
    <w:rsid w:val="00505EDB"/>
    <w:rsid w:val="00506137"/>
    <w:rsid w:val="00506F00"/>
    <w:rsid w:val="0051074B"/>
    <w:rsid w:val="00512286"/>
    <w:rsid w:val="005122A0"/>
    <w:rsid w:val="005133C1"/>
    <w:rsid w:val="0051375F"/>
    <w:rsid w:val="0051469D"/>
    <w:rsid w:val="0051657D"/>
    <w:rsid w:val="0052038F"/>
    <w:rsid w:val="00520C78"/>
    <w:rsid w:val="00522013"/>
    <w:rsid w:val="00523EBC"/>
    <w:rsid w:val="00524700"/>
    <w:rsid w:val="00524E78"/>
    <w:rsid w:val="00525553"/>
    <w:rsid w:val="00525775"/>
    <w:rsid w:val="0052595F"/>
    <w:rsid w:val="0052741F"/>
    <w:rsid w:val="00530B30"/>
    <w:rsid w:val="00532B69"/>
    <w:rsid w:val="00533EDA"/>
    <w:rsid w:val="005348AD"/>
    <w:rsid w:val="00535FC6"/>
    <w:rsid w:val="00536386"/>
    <w:rsid w:val="00536822"/>
    <w:rsid w:val="00540893"/>
    <w:rsid w:val="0054289B"/>
    <w:rsid w:val="00543671"/>
    <w:rsid w:val="00545896"/>
    <w:rsid w:val="005462B0"/>
    <w:rsid w:val="00546AFC"/>
    <w:rsid w:val="00551451"/>
    <w:rsid w:val="00551E14"/>
    <w:rsid w:val="005529C6"/>
    <w:rsid w:val="0055349F"/>
    <w:rsid w:val="0055431B"/>
    <w:rsid w:val="00557978"/>
    <w:rsid w:val="00557EA6"/>
    <w:rsid w:val="00560624"/>
    <w:rsid w:val="00560EB6"/>
    <w:rsid w:val="005626D4"/>
    <w:rsid w:val="0056401A"/>
    <w:rsid w:val="005665DD"/>
    <w:rsid w:val="00566DD4"/>
    <w:rsid w:val="00567097"/>
    <w:rsid w:val="005671CD"/>
    <w:rsid w:val="005672C4"/>
    <w:rsid w:val="005707C8"/>
    <w:rsid w:val="00570887"/>
    <w:rsid w:val="00570936"/>
    <w:rsid w:val="00570C2B"/>
    <w:rsid w:val="00571171"/>
    <w:rsid w:val="005728C0"/>
    <w:rsid w:val="00572D26"/>
    <w:rsid w:val="00572D94"/>
    <w:rsid w:val="00574DAB"/>
    <w:rsid w:val="005761FC"/>
    <w:rsid w:val="00580A54"/>
    <w:rsid w:val="00581C4E"/>
    <w:rsid w:val="0058239E"/>
    <w:rsid w:val="00582590"/>
    <w:rsid w:val="005834D9"/>
    <w:rsid w:val="005839D0"/>
    <w:rsid w:val="005863EC"/>
    <w:rsid w:val="005874F8"/>
    <w:rsid w:val="00587FD4"/>
    <w:rsid w:val="00590AD5"/>
    <w:rsid w:val="005933CD"/>
    <w:rsid w:val="0059346A"/>
    <w:rsid w:val="00593A61"/>
    <w:rsid w:val="00593DDC"/>
    <w:rsid w:val="00595121"/>
    <w:rsid w:val="00595AED"/>
    <w:rsid w:val="00595C06"/>
    <w:rsid w:val="00596647"/>
    <w:rsid w:val="005971FF"/>
    <w:rsid w:val="00597230"/>
    <w:rsid w:val="005A0A3C"/>
    <w:rsid w:val="005A1357"/>
    <w:rsid w:val="005A1DFD"/>
    <w:rsid w:val="005A3D07"/>
    <w:rsid w:val="005A714B"/>
    <w:rsid w:val="005B1E7C"/>
    <w:rsid w:val="005B3972"/>
    <w:rsid w:val="005B45CF"/>
    <w:rsid w:val="005B5514"/>
    <w:rsid w:val="005B750E"/>
    <w:rsid w:val="005C1341"/>
    <w:rsid w:val="005C31DC"/>
    <w:rsid w:val="005C4978"/>
    <w:rsid w:val="005C4A2D"/>
    <w:rsid w:val="005C6865"/>
    <w:rsid w:val="005C6CFE"/>
    <w:rsid w:val="005C72B5"/>
    <w:rsid w:val="005D0787"/>
    <w:rsid w:val="005D0DB6"/>
    <w:rsid w:val="005D2C3B"/>
    <w:rsid w:val="005D387B"/>
    <w:rsid w:val="005D3CCF"/>
    <w:rsid w:val="005D4AF9"/>
    <w:rsid w:val="005D5830"/>
    <w:rsid w:val="005D6816"/>
    <w:rsid w:val="005E43FC"/>
    <w:rsid w:val="005E485C"/>
    <w:rsid w:val="005E4BA7"/>
    <w:rsid w:val="005E4F25"/>
    <w:rsid w:val="005E61A8"/>
    <w:rsid w:val="005F0279"/>
    <w:rsid w:val="005F2E20"/>
    <w:rsid w:val="005F4D0C"/>
    <w:rsid w:val="005F5D7C"/>
    <w:rsid w:val="005F63B7"/>
    <w:rsid w:val="005F66B3"/>
    <w:rsid w:val="00601AF7"/>
    <w:rsid w:val="00603D10"/>
    <w:rsid w:val="00604B82"/>
    <w:rsid w:val="0060619A"/>
    <w:rsid w:val="00607630"/>
    <w:rsid w:val="00610EF1"/>
    <w:rsid w:val="00613542"/>
    <w:rsid w:val="00615520"/>
    <w:rsid w:val="00615533"/>
    <w:rsid w:val="0061591E"/>
    <w:rsid w:val="00616223"/>
    <w:rsid w:val="00623328"/>
    <w:rsid w:val="0062385D"/>
    <w:rsid w:val="006254CF"/>
    <w:rsid w:val="00625578"/>
    <w:rsid w:val="00625E5B"/>
    <w:rsid w:val="006272C2"/>
    <w:rsid w:val="0063058F"/>
    <w:rsid w:val="006320E2"/>
    <w:rsid w:val="00633A22"/>
    <w:rsid w:val="006342B1"/>
    <w:rsid w:val="00636622"/>
    <w:rsid w:val="00637502"/>
    <w:rsid w:val="006401C7"/>
    <w:rsid w:val="006413C1"/>
    <w:rsid w:val="00641B78"/>
    <w:rsid w:val="00642B48"/>
    <w:rsid w:val="00645D39"/>
    <w:rsid w:val="006461B7"/>
    <w:rsid w:val="006472AB"/>
    <w:rsid w:val="006472F7"/>
    <w:rsid w:val="00651A5A"/>
    <w:rsid w:val="006520B8"/>
    <w:rsid w:val="0065459C"/>
    <w:rsid w:val="0065675C"/>
    <w:rsid w:val="00656774"/>
    <w:rsid w:val="00656FFC"/>
    <w:rsid w:val="00660A97"/>
    <w:rsid w:val="006620C2"/>
    <w:rsid w:val="006623CD"/>
    <w:rsid w:val="006633A7"/>
    <w:rsid w:val="00664C03"/>
    <w:rsid w:val="006671D1"/>
    <w:rsid w:val="006676E0"/>
    <w:rsid w:val="0067082F"/>
    <w:rsid w:val="00670B2B"/>
    <w:rsid w:val="00670F35"/>
    <w:rsid w:val="00672BC7"/>
    <w:rsid w:val="00673859"/>
    <w:rsid w:val="00675BA7"/>
    <w:rsid w:val="00676312"/>
    <w:rsid w:val="00677007"/>
    <w:rsid w:val="006804AE"/>
    <w:rsid w:val="00681577"/>
    <w:rsid w:val="006822AD"/>
    <w:rsid w:val="0068248C"/>
    <w:rsid w:val="0068279E"/>
    <w:rsid w:val="00682A79"/>
    <w:rsid w:val="00682CAF"/>
    <w:rsid w:val="00684190"/>
    <w:rsid w:val="006846E2"/>
    <w:rsid w:val="006868FD"/>
    <w:rsid w:val="0068711A"/>
    <w:rsid w:val="00691B68"/>
    <w:rsid w:val="00693980"/>
    <w:rsid w:val="006939A2"/>
    <w:rsid w:val="006943E6"/>
    <w:rsid w:val="00694777"/>
    <w:rsid w:val="00694D76"/>
    <w:rsid w:val="00696FEB"/>
    <w:rsid w:val="006971A4"/>
    <w:rsid w:val="0069744D"/>
    <w:rsid w:val="0069776D"/>
    <w:rsid w:val="00697ED9"/>
    <w:rsid w:val="006A1218"/>
    <w:rsid w:val="006A1B60"/>
    <w:rsid w:val="006A2C53"/>
    <w:rsid w:val="006A4C50"/>
    <w:rsid w:val="006A5ECD"/>
    <w:rsid w:val="006A5F5E"/>
    <w:rsid w:val="006A686A"/>
    <w:rsid w:val="006A6A06"/>
    <w:rsid w:val="006B070C"/>
    <w:rsid w:val="006B1139"/>
    <w:rsid w:val="006B1483"/>
    <w:rsid w:val="006B1C88"/>
    <w:rsid w:val="006B1D4C"/>
    <w:rsid w:val="006B2675"/>
    <w:rsid w:val="006B27BC"/>
    <w:rsid w:val="006B2879"/>
    <w:rsid w:val="006B2983"/>
    <w:rsid w:val="006B2EF5"/>
    <w:rsid w:val="006B4430"/>
    <w:rsid w:val="006B6DD2"/>
    <w:rsid w:val="006B70AB"/>
    <w:rsid w:val="006B7538"/>
    <w:rsid w:val="006C084E"/>
    <w:rsid w:val="006C0FAF"/>
    <w:rsid w:val="006C1492"/>
    <w:rsid w:val="006C1E3B"/>
    <w:rsid w:val="006C4D6A"/>
    <w:rsid w:val="006C565D"/>
    <w:rsid w:val="006C7C46"/>
    <w:rsid w:val="006D0301"/>
    <w:rsid w:val="006D0B4D"/>
    <w:rsid w:val="006D0E96"/>
    <w:rsid w:val="006D3332"/>
    <w:rsid w:val="006D356F"/>
    <w:rsid w:val="006D37EA"/>
    <w:rsid w:val="006D4783"/>
    <w:rsid w:val="006D6A86"/>
    <w:rsid w:val="006D6E27"/>
    <w:rsid w:val="006D7A85"/>
    <w:rsid w:val="006D7BBD"/>
    <w:rsid w:val="006D7C8A"/>
    <w:rsid w:val="006E01D4"/>
    <w:rsid w:val="006E113C"/>
    <w:rsid w:val="006E16E0"/>
    <w:rsid w:val="006E28FD"/>
    <w:rsid w:val="006E305E"/>
    <w:rsid w:val="006E37A8"/>
    <w:rsid w:val="006E45F4"/>
    <w:rsid w:val="006E51E6"/>
    <w:rsid w:val="006E78FE"/>
    <w:rsid w:val="006E7AC6"/>
    <w:rsid w:val="006E7BC4"/>
    <w:rsid w:val="006F0323"/>
    <w:rsid w:val="006F1200"/>
    <w:rsid w:val="006F1BBA"/>
    <w:rsid w:val="006F3777"/>
    <w:rsid w:val="006F3F50"/>
    <w:rsid w:val="006F56B7"/>
    <w:rsid w:val="006F79B0"/>
    <w:rsid w:val="00700AED"/>
    <w:rsid w:val="0070218B"/>
    <w:rsid w:val="0070223F"/>
    <w:rsid w:val="00703A4F"/>
    <w:rsid w:val="00703DA2"/>
    <w:rsid w:val="007041AF"/>
    <w:rsid w:val="0070541D"/>
    <w:rsid w:val="00706346"/>
    <w:rsid w:val="007063D6"/>
    <w:rsid w:val="00706C69"/>
    <w:rsid w:val="007105CA"/>
    <w:rsid w:val="007111EE"/>
    <w:rsid w:val="00716B17"/>
    <w:rsid w:val="00716E3B"/>
    <w:rsid w:val="00717867"/>
    <w:rsid w:val="00721B9F"/>
    <w:rsid w:val="00721BBA"/>
    <w:rsid w:val="007226EC"/>
    <w:rsid w:val="007230D0"/>
    <w:rsid w:val="007230E5"/>
    <w:rsid w:val="00723E51"/>
    <w:rsid w:val="00723E64"/>
    <w:rsid w:val="0072453B"/>
    <w:rsid w:val="007252DF"/>
    <w:rsid w:val="00725D11"/>
    <w:rsid w:val="00726402"/>
    <w:rsid w:val="00726726"/>
    <w:rsid w:val="007272AC"/>
    <w:rsid w:val="00730C3E"/>
    <w:rsid w:val="00733940"/>
    <w:rsid w:val="00734B68"/>
    <w:rsid w:val="007354E6"/>
    <w:rsid w:val="00736CF5"/>
    <w:rsid w:val="00740410"/>
    <w:rsid w:val="00741E71"/>
    <w:rsid w:val="007437C9"/>
    <w:rsid w:val="00744A59"/>
    <w:rsid w:val="007454CB"/>
    <w:rsid w:val="0074580D"/>
    <w:rsid w:val="00745BF2"/>
    <w:rsid w:val="00746D55"/>
    <w:rsid w:val="00750056"/>
    <w:rsid w:val="00752AF9"/>
    <w:rsid w:val="00753595"/>
    <w:rsid w:val="00753674"/>
    <w:rsid w:val="00754617"/>
    <w:rsid w:val="00754B3A"/>
    <w:rsid w:val="0075601C"/>
    <w:rsid w:val="00757C6B"/>
    <w:rsid w:val="00757F0B"/>
    <w:rsid w:val="00761B85"/>
    <w:rsid w:val="00762109"/>
    <w:rsid w:val="00763D0A"/>
    <w:rsid w:val="00764C04"/>
    <w:rsid w:val="0076654E"/>
    <w:rsid w:val="00767AE5"/>
    <w:rsid w:val="00767D8B"/>
    <w:rsid w:val="00771471"/>
    <w:rsid w:val="0077349C"/>
    <w:rsid w:val="00774625"/>
    <w:rsid w:val="007758EF"/>
    <w:rsid w:val="00775EE9"/>
    <w:rsid w:val="007768ED"/>
    <w:rsid w:val="00777585"/>
    <w:rsid w:val="00780864"/>
    <w:rsid w:val="00780C0E"/>
    <w:rsid w:val="00780C26"/>
    <w:rsid w:val="00780C4C"/>
    <w:rsid w:val="0078161D"/>
    <w:rsid w:val="00782834"/>
    <w:rsid w:val="00784BED"/>
    <w:rsid w:val="00791A34"/>
    <w:rsid w:val="0079268D"/>
    <w:rsid w:val="00792B62"/>
    <w:rsid w:val="00793248"/>
    <w:rsid w:val="00794726"/>
    <w:rsid w:val="00794B5C"/>
    <w:rsid w:val="007A19D3"/>
    <w:rsid w:val="007A298C"/>
    <w:rsid w:val="007A4328"/>
    <w:rsid w:val="007A5C67"/>
    <w:rsid w:val="007A5DEB"/>
    <w:rsid w:val="007A6A90"/>
    <w:rsid w:val="007A7C17"/>
    <w:rsid w:val="007B00A4"/>
    <w:rsid w:val="007B2E6D"/>
    <w:rsid w:val="007B3476"/>
    <w:rsid w:val="007B41BC"/>
    <w:rsid w:val="007B544F"/>
    <w:rsid w:val="007C039A"/>
    <w:rsid w:val="007C081F"/>
    <w:rsid w:val="007C259F"/>
    <w:rsid w:val="007C2BE8"/>
    <w:rsid w:val="007C32B6"/>
    <w:rsid w:val="007C40D0"/>
    <w:rsid w:val="007C41FB"/>
    <w:rsid w:val="007C4393"/>
    <w:rsid w:val="007C5A7F"/>
    <w:rsid w:val="007C68C0"/>
    <w:rsid w:val="007C722C"/>
    <w:rsid w:val="007D0647"/>
    <w:rsid w:val="007D2EF7"/>
    <w:rsid w:val="007D3CF7"/>
    <w:rsid w:val="007D660F"/>
    <w:rsid w:val="007D6770"/>
    <w:rsid w:val="007D7F08"/>
    <w:rsid w:val="007E0154"/>
    <w:rsid w:val="007E14DC"/>
    <w:rsid w:val="007E24E9"/>
    <w:rsid w:val="007E382A"/>
    <w:rsid w:val="007E3D0D"/>
    <w:rsid w:val="007E4197"/>
    <w:rsid w:val="007E499C"/>
    <w:rsid w:val="007F088D"/>
    <w:rsid w:val="007F0A25"/>
    <w:rsid w:val="007F1FF3"/>
    <w:rsid w:val="007F3A76"/>
    <w:rsid w:val="007F59E8"/>
    <w:rsid w:val="007F78E7"/>
    <w:rsid w:val="008000AA"/>
    <w:rsid w:val="008006E2"/>
    <w:rsid w:val="00800DBF"/>
    <w:rsid w:val="00800EC5"/>
    <w:rsid w:val="008010E2"/>
    <w:rsid w:val="00801487"/>
    <w:rsid w:val="00801B7C"/>
    <w:rsid w:val="008023D4"/>
    <w:rsid w:val="008033CA"/>
    <w:rsid w:val="0080464B"/>
    <w:rsid w:val="0080579C"/>
    <w:rsid w:val="00806CD8"/>
    <w:rsid w:val="00814A46"/>
    <w:rsid w:val="008202A8"/>
    <w:rsid w:val="00820ED9"/>
    <w:rsid w:val="00821D71"/>
    <w:rsid w:val="008220ED"/>
    <w:rsid w:val="00823504"/>
    <w:rsid w:val="00823D9D"/>
    <w:rsid w:val="00823E84"/>
    <w:rsid w:val="00824CE3"/>
    <w:rsid w:val="00825D8C"/>
    <w:rsid w:val="00826CD5"/>
    <w:rsid w:val="00827404"/>
    <w:rsid w:val="00832F61"/>
    <w:rsid w:val="00834444"/>
    <w:rsid w:val="00834B59"/>
    <w:rsid w:val="00835CFA"/>
    <w:rsid w:val="00835D2F"/>
    <w:rsid w:val="00841DBF"/>
    <w:rsid w:val="00841FA4"/>
    <w:rsid w:val="00843FEC"/>
    <w:rsid w:val="00844B03"/>
    <w:rsid w:val="0084521B"/>
    <w:rsid w:val="00845616"/>
    <w:rsid w:val="00845C8B"/>
    <w:rsid w:val="0084798B"/>
    <w:rsid w:val="00847B24"/>
    <w:rsid w:val="00850724"/>
    <w:rsid w:val="00851424"/>
    <w:rsid w:val="00852FFF"/>
    <w:rsid w:val="0085508E"/>
    <w:rsid w:val="00855132"/>
    <w:rsid w:val="00857200"/>
    <w:rsid w:val="00857560"/>
    <w:rsid w:val="00860378"/>
    <w:rsid w:val="00860756"/>
    <w:rsid w:val="00861200"/>
    <w:rsid w:val="008622E5"/>
    <w:rsid w:val="00863279"/>
    <w:rsid w:val="00865C38"/>
    <w:rsid w:val="008679FF"/>
    <w:rsid w:val="00870376"/>
    <w:rsid w:val="00870A30"/>
    <w:rsid w:val="00870D33"/>
    <w:rsid w:val="00871D1D"/>
    <w:rsid w:val="00871E1E"/>
    <w:rsid w:val="008739E3"/>
    <w:rsid w:val="008746E3"/>
    <w:rsid w:val="00874813"/>
    <w:rsid w:val="008749E5"/>
    <w:rsid w:val="0087764F"/>
    <w:rsid w:val="008818CF"/>
    <w:rsid w:val="00882608"/>
    <w:rsid w:val="008855C0"/>
    <w:rsid w:val="00885720"/>
    <w:rsid w:val="008878B3"/>
    <w:rsid w:val="00890629"/>
    <w:rsid w:val="00891691"/>
    <w:rsid w:val="00891C8E"/>
    <w:rsid w:val="00892A26"/>
    <w:rsid w:val="00893280"/>
    <w:rsid w:val="00893582"/>
    <w:rsid w:val="00893B81"/>
    <w:rsid w:val="008A089D"/>
    <w:rsid w:val="008A08E9"/>
    <w:rsid w:val="008A23AC"/>
    <w:rsid w:val="008A3315"/>
    <w:rsid w:val="008A53D9"/>
    <w:rsid w:val="008A63C8"/>
    <w:rsid w:val="008A7206"/>
    <w:rsid w:val="008B1890"/>
    <w:rsid w:val="008B24E9"/>
    <w:rsid w:val="008B36A1"/>
    <w:rsid w:val="008B505E"/>
    <w:rsid w:val="008B5586"/>
    <w:rsid w:val="008B5946"/>
    <w:rsid w:val="008B61D5"/>
    <w:rsid w:val="008B6847"/>
    <w:rsid w:val="008B7287"/>
    <w:rsid w:val="008C17F8"/>
    <w:rsid w:val="008C1E52"/>
    <w:rsid w:val="008C41BB"/>
    <w:rsid w:val="008C4B11"/>
    <w:rsid w:val="008C65FB"/>
    <w:rsid w:val="008C7255"/>
    <w:rsid w:val="008C7914"/>
    <w:rsid w:val="008D186E"/>
    <w:rsid w:val="008D292B"/>
    <w:rsid w:val="008D47E6"/>
    <w:rsid w:val="008D53D4"/>
    <w:rsid w:val="008D5BF2"/>
    <w:rsid w:val="008D76D8"/>
    <w:rsid w:val="008D7ADE"/>
    <w:rsid w:val="008E025D"/>
    <w:rsid w:val="008E02A6"/>
    <w:rsid w:val="008E15A7"/>
    <w:rsid w:val="008E2161"/>
    <w:rsid w:val="008E39EF"/>
    <w:rsid w:val="008E41AD"/>
    <w:rsid w:val="008E53CC"/>
    <w:rsid w:val="008E57CE"/>
    <w:rsid w:val="008E5F67"/>
    <w:rsid w:val="008E704C"/>
    <w:rsid w:val="008F113E"/>
    <w:rsid w:val="008F1D52"/>
    <w:rsid w:val="008F4446"/>
    <w:rsid w:val="008F4C02"/>
    <w:rsid w:val="008F6A5E"/>
    <w:rsid w:val="008F75E7"/>
    <w:rsid w:val="008F7990"/>
    <w:rsid w:val="00900C8C"/>
    <w:rsid w:val="00902305"/>
    <w:rsid w:val="009036BD"/>
    <w:rsid w:val="0090374D"/>
    <w:rsid w:val="009037A8"/>
    <w:rsid w:val="00905834"/>
    <w:rsid w:val="009108F7"/>
    <w:rsid w:val="009113A1"/>
    <w:rsid w:val="009117C8"/>
    <w:rsid w:val="00914729"/>
    <w:rsid w:val="009152D2"/>
    <w:rsid w:val="00915DAF"/>
    <w:rsid w:val="00916945"/>
    <w:rsid w:val="009228F6"/>
    <w:rsid w:val="00922925"/>
    <w:rsid w:val="009237EB"/>
    <w:rsid w:val="00923C2F"/>
    <w:rsid w:val="0093086F"/>
    <w:rsid w:val="00931732"/>
    <w:rsid w:val="0093255A"/>
    <w:rsid w:val="00933821"/>
    <w:rsid w:val="0093432A"/>
    <w:rsid w:val="009350C0"/>
    <w:rsid w:val="00935532"/>
    <w:rsid w:val="00940C36"/>
    <w:rsid w:val="0094111F"/>
    <w:rsid w:val="00941C9B"/>
    <w:rsid w:val="00942BB2"/>
    <w:rsid w:val="0094536E"/>
    <w:rsid w:val="0094556B"/>
    <w:rsid w:val="00945BD0"/>
    <w:rsid w:val="00945F12"/>
    <w:rsid w:val="009464E9"/>
    <w:rsid w:val="009469C1"/>
    <w:rsid w:val="009504CE"/>
    <w:rsid w:val="00951346"/>
    <w:rsid w:val="00951AC9"/>
    <w:rsid w:val="00952B19"/>
    <w:rsid w:val="00954144"/>
    <w:rsid w:val="009543E8"/>
    <w:rsid w:val="00954678"/>
    <w:rsid w:val="00954FDE"/>
    <w:rsid w:val="0095601B"/>
    <w:rsid w:val="00957630"/>
    <w:rsid w:val="00957EDE"/>
    <w:rsid w:val="00960257"/>
    <w:rsid w:val="009605AA"/>
    <w:rsid w:val="00960940"/>
    <w:rsid w:val="00960C2A"/>
    <w:rsid w:val="00961A20"/>
    <w:rsid w:val="0096252D"/>
    <w:rsid w:val="00963D20"/>
    <w:rsid w:val="009650CC"/>
    <w:rsid w:val="0096743D"/>
    <w:rsid w:val="009677A7"/>
    <w:rsid w:val="009718C6"/>
    <w:rsid w:val="00972025"/>
    <w:rsid w:val="009768A5"/>
    <w:rsid w:val="009777D9"/>
    <w:rsid w:val="00981FCD"/>
    <w:rsid w:val="0098367F"/>
    <w:rsid w:val="00983E61"/>
    <w:rsid w:val="00984C38"/>
    <w:rsid w:val="00986BC2"/>
    <w:rsid w:val="0098701F"/>
    <w:rsid w:val="00987AEC"/>
    <w:rsid w:val="009904CE"/>
    <w:rsid w:val="009921BF"/>
    <w:rsid w:val="009923E7"/>
    <w:rsid w:val="009925AF"/>
    <w:rsid w:val="00994DB8"/>
    <w:rsid w:val="0099534F"/>
    <w:rsid w:val="009966FE"/>
    <w:rsid w:val="009967E4"/>
    <w:rsid w:val="0099684E"/>
    <w:rsid w:val="00997257"/>
    <w:rsid w:val="00997808"/>
    <w:rsid w:val="00997F8B"/>
    <w:rsid w:val="009A04AB"/>
    <w:rsid w:val="009A0A7E"/>
    <w:rsid w:val="009A0DA3"/>
    <w:rsid w:val="009A27D3"/>
    <w:rsid w:val="009A2E54"/>
    <w:rsid w:val="009A44EA"/>
    <w:rsid w:val="009B02D4"/>
    <w:rsid w:val="009B0728"/>
    <w:rsid w:val="009B0E14"/>
    <w:rsid w:val="009B0EFB"/>
    <w:rsid w:val="009B26BB"/>
    <w:rsid w:val="009B345A"/>
    <w:rsid w:val="009B3B49"/>
    <w:rsid w:val="009B573D"/>
    <w:rsid w:val="009B6004"/>
    <w:rsid w:val="009B66B4"/>
    <w:rsid w:val="009B6B26"/>
    <w:rsid w:val="009B7020"/>
    <w:rsid w:val="009B7284"/>
    <w:rsid w:val="009B74E9"/>
    <w:rsid w:val="009C009B"/>
    <w:rsid w:val="009C08A9"/>
    <w:rsid w:val="009C0A56"/>
    <w:rsid w:val="009C0C7F"/>
    <w:rsid w:val="009C2FC0"/>
    <w:rsid w:val="009C35E6"/>
    <w:rsid w:val="009C3968"/>
    <w:rsid w:val="009C3E14"/>
    <w:rsid w:val="009C4416"/>
    <w:rsid w:val="009C567D"/>
    <w:rsid w:val="009C59EE"/>
    <w:rsid w:val="009D1ADE"/>
    <w:rsid w:val="009D2494"/>
    <w:rsid w:val="009D6578"/>
    <w:rsid w:val="009D6C31"/>
    <w:rsid w:val="009E0846"/>
    <w:rsid w:val="009E12B6"/>
    <w:rsid w:val="009E2A3C"/>
    <w:rsid w:val="009E2AB2"/>
    <w:rsid w:val="009E408A"/>
    <w:rsid w:val="009E51F8"/>
    <w:rsid w:val="009E52C0"/>
    <w:rsid w:val="009E55AC"/>
    <w:rsid w:val="009E59E5"/>
    <w:rsid w:val="009E5F69"/>
    <w:rsid w:val="009E651E"/>
    <w:rsid w:val="009E6B53"/>
    <w:rsid w:val="009E6F5D"/>
    <w:rsid w:val="009E755A"/>
    <w:rsid w:val="009F0D52"/>
    <w:rsid w:val="009F17CC"/>
    <w:rsid w:val="009F2D0B"/>
    <w:rsid w:val="009F53D6"/>
    <w:rsid w:val="009F54B3"/>
    <w:rsid w:val="009F5FD8"/>
    <w:rsid w:val="009F6118"/>
    <w:rsid w:val="009F675A"/>
    <w:rsid w:val="009F76DE"/>
    <w:rsid w:val="00A00D41"/>
    <w:rsid w:val="00A01032"/>
    <w:rsid w:val="00A01734"/>
    <w:rsid w:val="00A062AB"/>
    <w:rsid w:val="00A078C8"/>
    <w:rsid w:val="00A11862"/>
    <w:rsid w:val="00A1293B"/>
    <w:rsid w:val="00A12C91"/>
    <w:rsid w:val="00A13511"/>
    <w:rsid w:val="00A13B2C"/>
    <w:rsid w:val="00A14391"/>
    <w:rsid w:val="00A14744"/>
    <w:rsid w:val="00A17ADF"/>
    <w:rsid w:val="00A20CD0"/>
    <w:rsid w:val="00A21047"/>
    <w:rsid w:val="00A22509"/>
    <w:rsid w:val="00A22718"/>
    <w:rsid w:val="00A2312C"/>
    <w:rsid w:val="00A23CE5"/>
    <w:rsid w:val="00A24D79"/>
    <w:rsid w:val="00A24E93"/>
    <w:rsid w:val="00A25208"/>
    <w:rsid w:val="00A2580A"/>
    <w:rsid w:val="00A25E9E"/>
    <w:rsid w:val="00A27743"/>
    <w:rsid w:val="00A2780B"/>
    <w:rsid w:val="00A301F7"/>
    <w:rsid w:val="00A327F8"/>
    <w:rsid w:val="00A35F8F"/>
    <w:rsid w:val="00A36BFF"/>
    <w:rsid w:val="00A40104"/>
    <w:rsid w:val="00A403F9"/>
    <w:rsid w:val="00A406E8"/>
    <w:rsid w:val="00A40D24"/>
    <w:rsid w:val="00A41EE3"/>
    <w:rsid w:val="00A429D4"/>
    <w:rsid w:val="00A4414A"/>
    <w:rsid w:val="00A44C8C"/>
    <w:rsid w:val="00A45D7C"/>
    <w:rsid w:val="00A530D1"/>
    <w:rsid w:val="00A53E14"/>
    <w:rsid w:val="00A53FC6"/>
    <w:rsid w:val="00A551B9"/>
    <w:rsid w:val="00A55CED"/>
    <w:rsid w:val="00A56186"/>
    <w:rsid w:val="00A607C4"/>
    <w:rsid w:val="00A60AD7"/>
    <w:rsid w:val="00A61B3F"/>
    <w:rsid w:val="00A63582"/>
    <w:rsid w:val="00A660AE"/>
    <w:rsid w:val="00A668A0"/>
    <w:rsid w:val="00A67513"/>
    <w:rsid w:val="00A67DDF"/>
    <w:rsid w:val="00A71C17"/>
    <w:rsid w:val="00A73558"/>
    <w:rsid w:val="00A7488E"/>
    <w:rsid w:val="00A74C80"/>
    <w:rsid w:val="00A74EFA"/>
    <w:rsid w:val="00A75C15"/>
    <w:rsid w:val="00A767C8"/>
    <w:rsid w:val="00A8130E"/>
    <w:rsid w:val="00A83B4D"/>
    <w:rsid w:val="00A854B6"/>
    <w:rsid w:val="00A87248"/>
    <w:rsid w:val="00A872C2"/>
    <w:rsid w:val="00A87CEB"/>
    <w:rsid w:val="00A909A8"/>
    <w:rsid w:val="00A916E5"/>
    <w:rsid w:val="00A91E8E"/>
    <w:rsid w:val="00A91EDE"/>
    <w:rsid w:val="00A92205"/>
    <w:rsid w:val="00A92247"/>
    <w:rsid w:val="00A922B3"/>
    <w:rsid w:val="00A92436"/>
    <w:rsid w:val="00A92639"/>
    <w:rsid w:val="00A9275A"/>
    <w:rsid w:val="00A928EA"/>
    <w:rsid w:val="00A933CE"/>
    <w:rsid w:val="00A94515"/>
    <w:rsid w:val="00A9517E"/>
    <w:rsid w:val="00A952DF"/>
    <w:rsid w:val="00A960DE"/>
    <w:rsid w:val="00A96693"/>
    <w:rsid w:val="00A971F6"/>
    <w:rsid w:val="00A975DA"/>
    <w:rsid w:val="00A97A76"/>
    <w:rsid w:val="00AA03EB"/>
    <w:rsid w:val="00AA0590"/>
    <w:rsid w:val="00AA4C5C"/>
    <w:rsid w:val="00AA4CF5"/>
    <w:rsid w:val="00AA4D2D"/>
    <w:rsid w:val="00AA6F7F"/>
    <w:rsid w:val="00AA73E1"/>
    <w:rsid w:val="00AB277A"/>
    <w:rsid w:val="00AB3619"/>
    <w:rsid w:val="00AB3C18"/>
    <w:rsid w:val="00AB6ABC"/>
    <w:rsid w:val="00AC0A73"/>
    <w:rsid w:val="00AC2EFD"/>
    <w:rsid w:val="00AC3C3C"/>
    <w:rsid w:val="00AC6F70"/>
    <w:rsid w:val="00AC77A4"/>
    <w:rsid w:val="00AD06CE"/>
    <w:rsid w:val="00AD06D4"/>
    <w:rsid w:val="00AD1831"/>
    <w:rsid w:val="00AD2D07"/>
    <w:rsid w:val="00AD36B4"/>
    <w:rsid w:val="00AD5EFE"/>
    <w:rsid w:val="00AD747D"/>
    <w:rsid w:val="00AE04F1"/>
    <w:rsid w:val="00AE0984"/>
    <w:rsid w:val="00AE0C60"/>
    <w:rsid w:val="00AE0D94"/>
    <w:rsid w:val="00AE0EE2"/>
    <w:rsid w:val="00AE0FCB"/>
    <w:rsid w:val="00AE1508"/>
    <w:rsid w:val="00AE3C93"/>
    <w:rsid w:val="00AE4422"/>
    <w:rsid w:val="00AE467A"/>
    <w:rsid w:val="00AF0168"/>
    <w:rsid w:val="00AF1022"/>
    <w:rsid w:val="00AF1DB3"/>
    <w:rsid w:val="00AF2CE9"/>
    <w:rsid w:val="00AF4A81"/>
    <w:rsid w:val="00AF5B81"/>
    <w:rsid w:val="00AF6065"/>
    <w:rsid w:val="00AF618D"/>
    <w:rsid w:val="00AF6FB0"/>
    <w:rsid w:val="00AF79B8"/>
    <w:rsid w:val="00B00594"/>
    <w:rsid w:val="00B00AA6"/>
    <w:rsid w:val="00B00B13"/>
    <w:rsid w:val="00B021FD"/>
    <w:rsid w:val="00B027E3"/>
    <w:rsid w:val="00B033B5"/>
    <w:rsid w:val="00B03C8E"/>
    <w:rsid w:val="00B05A1D"/>
    <w:rsid w:val="00B060A3"/>
    <w:rsid w:val="00B0677F"/>
    <w:rsid w:val="00B1065F"/>
    <w:rsid w:val="00B11E22"/>
    <w:rsid w:val="00B12561"/>
    <w:rsid w:val="00B126EF"/>
    <w:rsid w:val="00B1391A"/>
    <w:rsid w:val="00B14334"/>
    <w:rsid w:val="00B15A94"/>
    <w:rsid w:val="00B16F66"/>
    <w:rsid w:val="00B20A1F"/>
    <w:rsid w:val="00B21954"/>
    <w:rsid w:val="00B26E23"/>
    <w:rsid w:val="00B270E2"/>
    <w:rsid w:val="00B30020"/>
    <w:rsid w:val="00B304A8"/>
    <w:rsid w:val="00B32CDA"/>
    <w:rsid w:val="00B33A3E"/>
    <w:rsid w:val="00B3452F"/>
    <w:rsid w:val="00B3500E"/>
    <w:rsid w:val="00B35A0C"/>
    <w:rsid w:val="00B362CB"/>
    <w:rsid w:val="00B3710C"/>
    <w:rsid w:val="00B4166E"/>
    <w:rsid w:val="00B41F1A"/>
    <w:rsid w:val="00B425F7"/>
    <w:rsid w:val="00B4296D"/>
    <w:rsid w:val="00B432E8"/>
    <w:rsid w:val="00B437B9"/>
    <w:rsid w:val="00B46555"/>
    <w:rsid w:val="00B46AF7"/>
    <w:rsid w:val="00B46B8E"/>
    <w:rsid w:val="00B47196"/>
    <w:rsid w:val="00B5293A"/>
    <w:rsid w:val="00B531F9"/>
    <w:rsid w:val="00B532F0"/>
    <w:rsid w:val="00B537F3"/>
    <w:rsid w:val="00B53D0B"/>
    <w:rsid w:val="00B5556B"/>
    <w:rsid w:val="00B559C8"/>
    <w:rsid w:val="00B55CF3"/>
    <w:rsid w:val="00B571EB"/>
    <w:rsid w:val="00B57ED4"/>
    <w:rsid w:val="00B6158E"/>
    <w:rsid w:val="00B61A08"/>
    <w:rsid w:val="00B61C60"/>
    <w:rsid w:val="00B63D77"/>
    <w:rsid w:val="00B666D3"/>
    <w:rsid w:val="00B66DA9"/>
    <w:rsid w:val="00B67732"/>
    <w:rsid w:val="00B679F3"/>
    <w:rsid w:val="00B67F30"/>
    <w:rsid w:val="00B702AE"/>
    <w:rsid w:val="00B7641D"/>
    <w:rsid w:val="00B82538"/>
    <w:rsid w:val="00B83B29"/>
    <w:rsid w:val="00B844A6"/>
    <w:rsid w:val="00B84912"/>
    <w:rsid w:val="00B85747"/>
    <w:rsid w:val="00B85FC0"/>
    <w:rsid w:val="00B924E2"/>
    <w:rsid w:val="00B940E0"/>
    <w:rsid w:val="00B94F52"/>
    <w:rsid w:val="00B95285"/>
    <w:rsid w:val="00B95756"/>
    <w:rsid w:val="00B966FE"/>
    <w:rsid w:val="00B96AD2"/>
    <w:rsid w:val="00BA08FB"/>
    <w:rsid w:val="00BA16DB"/>
    <w:rsid w:val="00BA1E00"/>
    <w:rsid w:val="00BA1FF9"/>
    <w:rsid w:val="00BA2CBB"/>
    <w:rsid w:val="00BA2CBD"/>
    <w:rsid w:val="00BA2F7F"/>
    <w:rsid w:val="00BA474E"/>
    <w:rsid w:val="00BA5125"/>
    <w:rsid w:val="00BA5890"/>
    <w:rsid w:val="00BB0131"/>
    <w:rsid w:val="00BB01C5"/>
    <w:rsid w:val="00BB16D9"/>
    <w:rsid w:val="00BB18F4"/>
    <w:rsid w:val="00BB2857"/>
    <w:rsid w:val="00BB309F"/>
    <w:rsid w:val="00BB30D0"/>
    <w:rsid w:val="00BB4149"/>
    <w:rsid w:val="00BB5949"/>
    <w:rsid w:val="00BB5D42"/>
    <w:rsid w:val="00BC2A0B"/>
    <w:rsid w:val="00BC3EB3"/>
    <w:rsid w:val="00BC67D8"/>
    <w:rsid w:val="00BC7235"/>
    <w:rsid w:val="00BC7BA7"/>
    <w:rsid w:val="00BD1E41"/>
    <w:rsid w:val="00BD291E"/>
    <w:rsid w:val="00BD2C13"/>
    <w:rsid w:val="00BD3436"/>
    <w:rsid w:val="00BD3462"/>
    <w:rsid w:val="00BD5B4D"/>
    <w:rsid w:val="00BD67D8"/>
    <w:rsid w:val="00BD71BF"/>
    <w:rsid w:val="00BD79E6"/>
    <w:rsid w:val="00BD7A79"/>
    <w:rsid w:val="00BE1AF2"/>
    <w:rsid w:val="00BE4C97"/>
    <w:rsid w:val="00BE53CE"/>
    <w:rsid w:val="00BE5E90"/>
    <w:rsid w:val="00BE613A"/>
    <w:rsid w:val="00BE65CF"/>
    <w:rsid w:val="00BE69E1"/>
    <w:rsid w:val="00BE76AC"/>
    <w:rsid w:val="00BE79BC"/>
    <w:rsid w:val="00BF70B5"/>
    <w:rsid w:val="00BF7D0D"/>
    <w:rsid w:val="00BF7E23"/>
    <w:rsid w:val="00C00E1F"/>
    <w:rsid w:val="00C02152"/>
    <w:rsid w:val="00C022DC"/>
    <w:rsid w:val="00C03669"/>
    <w:rsid w:val="00C055C8"/>
    <w:rsid w:val="00C0584A"/>
    <w:rsid w:val="00C05DF6"/>
    <w:rsid w:val="00C064F0"/>
    <w:rsid w:val="00C076B3"/>
    <w:rsid w:val="00C07828"/>
    <w:rsid w:val="00C07D4A"/>
    <w:rsid w:val="00C1008A"/>
    <w:rsid w:val="00C10337"/>
    <w:rsid w:val="00C128ED"/>
    <w:rsid w:val="00C14E0E"/>
    <w:rsid w:val="00C17D92"/>
    <w:rsid w:val="00C20FF5"/>
    <w:rsid w:val="00C2192D"/>
    <w:rsid w:val="00C230DA"/>
    <w:rsid w:val="00C2323A"/>
    <w:rsid w:val="00C23710"/>
    <w:rsid w:val="00C23BD9"/>
    <w:rsid w:val="00C242A5"/>
    <w:rsid w:val="00C246FC"/>
    <w:rsid w:val="00C261E2"/>
    <w:rsid w:val="00C267D3"/>
    <w:rsid w:val="00C3059B"/>
    <w:rsid w:val="00C3143D"/>
    <w:rsid w:val="00C31AAC"/>
    <w:rsid w:val="00C31B47"/>
    <w:rsid w:val="00C32EB9"/>
    <w:rsid w:val="00C33752"/>
    <w:rsid w:val="00C3483E"/>
    <w:rsid w:val="00C35058"/>
    <w:rsid w:val="00C36FBC"/>
    <w:rsid w:val="00C419F3"/>
    <w:rsid w:val="00C4299A"/>
    <w:rsid w:val="00C45A2D"/>
    <w:rsid w:val="00C478E8"/>
    <w:rsid w:val="00C51140"/>
    <w:rsid w:val="00C51C12"/>
    <w:rsid w:val="00C52A2B"/>
    <w:rsid w:val="00C53FDB"/>
    <w:rsid w:val="00C55772"/>
    <w:rsid w:val="00C567F9"/>
    <w:rsid w:val="00C57066"/>
    <w:rsid w:val="00C573BE"/>
    <w:rsid w:val="00C574DC"/>
    <w:rsid w:val="00C61918"/>
    <w:rsid w:val="00C619B7"/>
    <w:rsid w:val="00C62306"/>
    <w:rsid w:val="00C62751"/>
    <w:rsid w:val="00C63B9A"/>
    <w:rsid w:val="00C63E62"/>
    <w:rsid w:val="00C6407C"/>
    <w:rsid w:val="00C67FAD"/>
    <w:rsid w:val="00C71AA2"/>
    <w:rsid w:val="00C72C21"/>
    <w:rsid w:val="00C72E59"/>
    <w:rsid w:val="00C74083"/>
    <w:rsid w:val="00C760AB"/>
    <w:rsid w:val="00C767F7"/>
    <w:rsid w:val="00C769F2"/>
    <w:rsid w:val="00C77896"/>
    <w:rsid w:val="00C800C4"/>
    <w:rsid w:val="00C80C36"/>
    <w:rsid w:val="00C81997"/>
    <w:rsid w:val="00C83160"/>
    <w:rsid w:val="00C84CA0"/>
    <w:rsid w:val="00C8567B"/>
    <w:rsid w:val="00C85935"/>
    <w:rsid w:val="00C871AB"/>
    <w:rsid w:val="00C87984"/>
    <w:rsid w:val="00C87F1C"/>
    <w:rsid w:val="00C87F76"/>
    <w:rsid w:val="00C901AF"/>
    <w:rsid w:val="00C92311"/>
    <w:rsid w:val="00C93049"/>
    <w:rsid w:val="00C93102"/>
    <w:rsid w:val="00C93C63"/>
    <w:rsid w:val="00C9478A"/>
    <w:rsid w:val="00C97A21"/>
    <w:rsid w:val="00CA1909"/>
    <w:rsid w:val="00CA227C"/>
    <w:rsid w:val="00CA2B10"/>
    <w:rsid w:val="00CA371E"/>
    <w:rsid w:val="00CA4CB6"/>
    <w:rsid w:val="00CA4FFF"/>
    <w:rsid w:val="00CA70B2"/>
    <w:rsid w:val="00CB2797"/>
    <w:rsid w:val="00CB6C5A"/>
    <w:rsid w:val="00CB7F41"/>
    <w:rsid w:val="00CC1923"/>
    <w:rsid w:val="00CC1F91"/>
    <w:rsid w:val="00CC2D7A"/>
    <w:rsid w:val="00CC3D40"/>
    <w:rsid w:val="00CC4078"/>
    <w:rsid w:val="00CC41CD"/>
    <w:rsid w:val="00CC4BAC"/>
    <w:rsid w:val="00CC4D07"/>
    <w:rsid w:val="00CC5DE3"/>
    <w:rsid w:val="00CD0559"/>
    <w:rsid w:val="00CD0BED"/>
    <w:rsid w:val="00CD142D"/>
    <w:rsid w:val="00CD3135"/>
    <w:rsid w:val="00CD45CD"/>
    <w:rsid w:val="00CD75B6"/>
    <w:rsid w:val="00CD7C39"/>
    <w:rsid w:val="00CE4135"/>
    <w:rsid w:val="00CE442F"/>
    <w:rsid w:val="00CE56B9"/>
    <w:rsid w:val="00CE6DE6"/>
    <w:rsid w:val="00CF0043"/>
    <w:rsid w:val="00CF07FC"/>
    <w:rsid w:val="00CF0DB5"/>
    <w:rsid w:val="00CF24AF"/>
    <w:rsid w:val="00CF511F"/>
    <w:rsid w:val="00CF5720"/>
    <w:rsid w:val="00CF5C9B"/>
    <w:rsid w:val="00CF5EB9"/>
    <w:rsid w:val="00CF6CE1"/>
    <w:rsid w:val="00CF6EA3"/>
    <w:rsid w:val="00CF6F6C"/>
    <w:rsid w:val="00CF7230"/>
    <w:rsid w:val="00CF7B88"/>
    <w:rsid w:val="00CF7F19"/>
    <w:rsid w:val="00D01CEC"/>
    <w:rsid w:val="00D022E9"/>
    <w:rsid w:val="00D048DD"/>
    <w:rsid w:val="00D05A8B"/>
    <w:rsid w:val="00D05D81"/>
    <w:rsid w:val="00D06EAC"/>
    <w:rsid w:val="00D07880"/>
    <w:rsid w:val="00D104E9"/>
    <w:rsid w:val="00D106A3"/>
    <w:rsid w:val="00D10750"/>
    <w:rsid w:val="00D16365"/>
    <w:rsid w:val="00D17010"/>
    <w:rsid w:val="00D179A5"/>
    <w:rsid w:val="00D17C06"/>
    <w:rsid w:val="00D2214D"/>
    <w:rsid w:val="00D22DB4"/>
    <w:rsid w:val="00D235AE"/>
    <w:rsid w:val="00D24B2B"/>
    <w:rsid w:val="00D251E5"/>
    <w:rsid w:val="00D25722"/>
    <w:rsid w:val="00D30EE0"/>
    <w:rsid w:val="00D339E1"/>
    <w:rsid w:val="00D344FB"/>
    <w:rsid w:val="00D3478C"/>
    <w:rsid w:val="00D35BEA"/>
    <w:rsid w:val="00D402A2"/>
    <w:rsid w:val="00D402C8"/>
    <w:rsid w:val="00D41EBB"/>
    <w:rsid w:val="00D42D69"/>
    <w:rsid w:val="00D4535D"/>
    <w:rsid w:val="00D45466"/>
    <w:rsid w:val="00D45702"/>
    <w:rsid w:val="00D465AB"/>
    <w:rsid w:val="00D46981"/>
    <w:rsid w:val="00D502D7"/>
    <w:rsid w:val="00D51282"/>
    <w:rsid w:val="00D52D0A"/>
    <w:rsid w:val="00D576F4"/>
    <w:rsid w:val="00D60422"/>
    <w:rsid w:val="00D6269C"/>
    <w:rsid w:val="00D636D5"/>
    <w:rsid w:val="00D64436"/>
    <w:rsid w:val="00D64D28"/>
    <w:rsid w:val="00D64DC2"/>
    <w:rsid w:val="00D65B15"/>
    <w:rsid w:val="00D701DA"/>
    <w:rsid w:val="00D710D1"/>
    <w:rsid w:val="00D71D83"/>
    <w:rsid w:val="00D75266"/>
    <w:rsid w:val="00D75994"/>
    <w:rsid w:val="00D766EC"/>
    <w:rsid w:val="00D7735A"/>
    <w:rsid w:val="00D77853"/>
    <w:rsid w:val="00D77B65"/>
    <w:rsid w:val="00D77D08"/>
    <w:rsid w:val="00D81529"/>
    <w:rsid w:val="00D830EE"/>
    <w:rsid w:val="00D833ED"/>
    <w:rsid w:val="00D8376B"/>
    <w:rsid w:val="00D83E69"/>
    <w:rsid w:val="00D8505E"/>
    <w:rsid w:val="00D85D7D"/>
    <w:rsid w:val="00D916CC"/>
    <w:rsid w:val="00D9282D"/>
    <w:rsid w:val="00D941A7"/>
    <w:rsid w:val="00D95298"/>
    <w:rsid w:val="00D963DD"/>
    <w:rsid w:val="00DA3A84"/>
    <w:rsid w:val="00DA49CB"/>
    <w:rsid w:val="00DA4D75"/>
    <w:rsid w:val="00DA54DC"/>
    <w:rsid w:val="00DA58FC"/>
    <w:rsid w:val="00DA6E5B"/>
    <w:rsid w:val="00DB165A"/>
    <w:rsid w:val="00DB1AAF"/>
    <w:rsid w:val="00DB336A"/>
    <w:rsid w:val="00DB3D52"/>
    <w:rsid w:val="00DB5396"/>
    <w:rsid w:val="00DB6204"/>
    <w:rsid w:val="00DB6758"/>
    <w:rsid w:val="00DB69B7"/>
    <w:rsid w:val="00DB77DF"/>
    <w:rsid w:val="00DC2D95"/>
    <w:rsid w:val="00DC312F"/>
    <w:rsid w:val="00DC5D8D"/>
    <w:rsid w:val="00DC63D0"/>
    <w:rsid w:val="00DD061A"/>
    <w:rsid w:val="00DD07CA"/>
    <w:rsid w:val="00DD1F01"/>
    <w:rsid w:val="00DD4158"/>
    <w:rsid w:val="00DD4E30"/>
    <w:rsid w:val="00DD5832"/>
    <w:rsid w:val="00DD7FF2"/>
    <w:rsid w:val="00DE03BC"/>
    <w:rsid w:val="00DE2450"/>
    <w:rsid w:val="00DE405C"/>
    <w:rsid w:val="00DE4877"/>
    <w:rsid w:val="00DE51DE"/>
    <w:rsid w:val="00DE798E"/>
    <w:rsid w:val="00DF0155"/>
    <w:rsid w:val="00DF2350"/>
    <w:rsid w:val="00DF4A28"/>
    <w:rsid w:val="00DF5A75"/>
    <w:rsid w:val="00DF60C5"/>
    <w:rsid w:val="00DF63E5"/>
    <w:rsid w:val="00DF68E7"/>
    <w:rsid w:val="00E00ADF"/>
    <w:rsid w:val="00E011F1"/>
    <w:rsid w:val="00E014E1"/>
    <w:rsid w:val="00E03B5F"/>
    <w:rsid w:val="00E03DEE"/>
    <w:rsid w:val="00E0461F"/>
    <w:rsid w:val="00E06B0B"/>
    <w:rsid w:val="00E070E4"/>
    <w:rsid w:val="00E07A6C"/>
    <w:rsid w:val="00E10748"/>
    <w:rsid w:val="00E1361D"/>
    <w:rsid w:val="00E1412E"/>
    <w:rsid w:val="00E15C40"/>
    <w:rsid w:val="00E15CC3"/>
    <w:rsid w:val="00E16888"/>
    <w:rsid w:val="00E21F28"/>
    <w:rsid w:val="00E22A75"/>
    <w:rsid w:val="00E23028"/>
    <w:rsid w:val="00E238F2"/>
    <w:rsid w:val="00E24015"/>
    <w:rsid w:val="00E24DC5"/>
    <w:rsid w:val="00E27C0B"/>
    <w:rsid w:val="00E30B3E"/>
    <w:rsid w:val="00E32445"/>
    <w:rsid w:val="00E32449"/>
    <w:rsid w:val="00E32CA8"/>
    <w:rsid w:val="00E3507D"/>
    <w:rsid w:val="00E355F2"/>
    <w:rsid w:val="00E357EE"/>
    <w:rsid w:val="00E36316"/>
    <w:rsid w:val="00E36352"/>
    <w:rsid w:val="00E37657"/>
    <w:rsid w:val="00E414E6"/>
    <w:rsid w:val="00E42559"/>
    <w:rsid w:val="00E42F30"/>
    <w:rsid w:val="00E4333A"/>
    <w:rsid w:val="00E44028"/>
    <w:rsid w:val="00E4419A"/>
    <w:rsid w:val="00E44508"/>
    <w:rsid w:val="00E451A9"/>
    <w:rsid w:val="00E451FE"/>
    <w:rsid w:val="00E47BD5"/>
    <w:rsid w:val="00E47BEF"/>
    <w:rsid w:val="00E503E6"/>
    <w:rsid w:val="00E50FE0"/>
    <w:rsid w:val="00E529A2"/>
    <w:rsid w:val="00E537F0"/>
    <w:rsid w:val="00E54558"/>
    <w:rsid w:val="00E55155"/>
    <w:rsid w:val="00E5636A"/>
    <w:rsid w:val="00E56DC5"/>
    <w:rsid w:val="00E57245"/>
    <w:rsid w:val="00E57B32"/>
    <w:rsid w:val="00E6044A"/>
    <w:rsid w:val="00E63E49"/>
    <w:rsid w:val="00E65A9F"/>
    <w:rsid w:val="00E667B2"/>
    <w:rsid w:val="00E67C3A"/>
    <w:rsid w:val="00E703A9"/>
    <w:rsid w:val="00E71163"/>
    <w:rsid w:val="00E71A24"/>
    <w:rsid w:val="00E72735"/>
    <w:rsid w:val="00E72773"/>
    <w:rsid w:val="00E76ADC"/>
    <w:rsid w:val="00E76B8C"/>
    <w:rsid w:val="00E8043C"/>
    <w:rsid w:val="00E80870"/>
    <w:rsid w:val="00E80DA3"/>
    <w:rsid w:val="00E813CF"/>
    <w:rsid w:val="00E81675"/>
    <w:rsid w:val="00E84891"/>
    <w:rsid w:val="00E84EDD"/>
    <w:rsid w:val="00E850AB"/>
    <w:rsid w:val="00E85A0A"/>
    <w:rsid w:val="00E85CE8"/>
    <w:rsid w:val="00E86B7C"/>
    <w:rsid w:val="00E8748B"/>
    <w:rsid w:val="00E92095"/>
    <w:rsid w:val="00E93D09"/>
    <w:rsid w:val="00E94AD9"/>
    <w:rsid w:val="00E95726"/>
    <w:rsid w:val="00E96468"/>
    <w:rsid w:val="00E97378"/>
    <w:rsid w:val="00EA1029"/>
    <w:rsid w:val="00EA3512"/>
    <w:rsid w:val="00EA37AC"/>
    <w:rsid w:val="00EA436A"/>
    <w:rsid w:val="00EA4603"/>
    <w:rsid w:val="00EA5839"/>
    <w:rsid w:val="00EA583F"/>
    <w:rsid w:val="00EA74B3"/>
    <w:rsid w:val="00EA7E6D"/>
    <w:rsid w:val="00EB0971"/>
    <w:rsid w:val="00EB1EBC"/>
    <w:rsid w:val="00EB2515"/>
    <w:rsid w:val="00EB32FB"/>
    <w:rsid w:val="00EB39F5"/>
    <w:rsid w:val="00EB40A7"/>
    <w:rsid w:val="00EB647A"/>
    <w:rsid w:val="00EC222A"/>
    <w:rsid w:val="00EC2865"/>
    <w:rsid w:val="00EC4B20"/>
    <w:rsid w:val="00EC4BA5"/>
    <w:rsid w:val="00EC4ECC"/>
    <w:rsid w:val="00EC5539"/>
    <w:rsid w:val="00EC6648"/>
    <w:rsid w:val="00EC6B1C"/>
    <w:rsid w:val="00EC6C42"/>
    <w:rsid w:val="00EC6F34"/>
    <w:rsid w:val="00EC71CA"/>
    <w:rsid w:val="00EC7733"/>
    <w:rsid w:val="00ED07A6"/>
    <w:rsid w:val="00ED13D1"/>
    <w:rsid w:val="00ED1422"/>
    <w:rsid w:val="00ED2947"/>
    <w:rsid w:val="00ED2EB1"/>
    <w:rsid w:val="00ED41F9"/>
    <w:rsid w:val="00EE00FD"/>
    <w:rsid w:val="00EE05EA"/>
    <w:rsid w:val="00EE0671"/>
    <w:rsid w:val="00EE0AF6"/>
    <w:rsid w:val="00EE1DA1"/>
    <w:rsid w:val="00EE1EEA"/>
    <w:rsid w:val="00EE3799"/>
    <w:rsid w:val="00EE432C"/>
    <w:rsid w:val="00EE5A55"/>
    <w:rsid w:val="00EE62AB"/>
    <w:rsid w:val="00EE6915"/>
    <w:rsid w:val="00EE78A3"/>
    <w:rsid w:val="00EE79F9"/>
    <w:rsid w:val="00EE7EDA"/>
    <w:rsid w:val="00EF0E4E"/>
    <w:rsid w:val="00EF1C60"/>
    <w:rsid w:val="00EF3589"/>
    <w:rsid w:val="00EF3885"/>
    <w:rsid w:val="00EF3D3E"/>
    <w:rsid w:val="00F000D6"/>
    <w:rsid w:val="00F0040D"/>
    <w:rsid w:val="00F011D6"/>
    <w:rsid w:val="00F033DD"/>
    <w:rsid w:val="00F03C16"/>
    <w:rsid w:val="00F04E46"/>
    <w:rsid w:val="00F0507F"/>
    <w:rsid w:val="00F05BB7"/>
    <w:rsid w:val="00F05DA2"/>
    <w:rsid w:val="00F05EB7"/>
    <w:rsid w:val="00F11190"/>
    <w:rsid w:val="00F120E4"/>
    <w:rsid w:val="00F12587"/>
    <w:rsid w:val="00F12CB3"/>
    <w:rsid w:val="00F13BBE"/>
    <w:rsid w:val="00F13BC8"/>
    <w:rsid w:val="00F1488A"/>
    <w:rsid w:val="00F167FA"/>
    <w:rsid w:val="00F16993"/>
    <w:rsid w:val="00F212A5"/>
    <w:rsid w:val="00F22635"/>
    <w:rsid w:val="00F22B8C"/>
    <w:rsid w:val="00F230E3"/>
    <w:rsid w:val="00F2450E"/>
    <w:rsid w:val="00F248C2"/>
    <w:rsid w:val="00F24D54"/>
    <w:rsid w:val="00F269BB"/>
    <w:rsid w:val="00F26E02"/>
    <w:rsid w:val="00F3171D"/>
    <w:rsid w:val="00F31FF8"/>
    <w:rsid w:val="00F34EE9"/>
    <w:rsid w:val="00F35D6F"/>
    <w:rsid w:val="00F35E3A"/>
    <w:rsid w:val="00F40AD3"/>
    <w:rsid w:val="00F4139B"/>
    <w:rsid w:val="00F42D0C"/>
    <w:rsid w:val="00F450A0"/>
    <w:rsid w:val="00F45D73"/>
    <w:rsid w:val="00F51BD7"/>
    <w:rsid w:val="00F52729"/>
    <w:rsid w:val="00F535DD"/>
    <w:rsid w:val="00F53B9D"/>
    <w:rsid w:val="00F57C4C"/>
    <w:rsid w:val="00F600B7"/>
    <w:rsid w:val="00F6038D"/>
    <w:rsid w:val="00F639A9"/>
    <w:rsid w:val="00F641F5"/>
    <w:rsid w:val="00F662DF"/>
    <w:rsid w:val="00F67EB7"/>
    <w:rsid w:val="00F67F31"/>
    <w:rsid w:val="00F705B0"/>
    <w:rsid w:val="00F70A7E"/>
    <w:rsid w:val="00F71320"/>
    <w:rsid w:val="00F7180A"/>
    <w:rsid w:val="00F73960"/>
    <w:rsid w:val="00F73DC7"/>
    <w:rsid w:val="00F77028"/>
    <w:rsid w:val="00F80C73"/>
    <w:rsid w:val="00F83103"/>
    <w:rsid w:val="00F83204"/>
    <w:rsid w:val="00F83538"/>
    <w:rsid w:val="00F835CB"/>
    <w:rsid w:val="00F83B4B"/>
    <w:rsid w:val="00F8774A"/>
    <w:rsid w:val="00F8789C"/>
    <w:rsid w:val="00F87AD2"/>
    <w:rsid w:val="00F87B0F"/>
    <w:rsid w:val="00F9104B"/>
    <w:rsid w:val="00F9134B"/>
    <w:rsid w:val="00F91E71"/>
    <w:rsid w:val="00F92000"/>
    <w:rsid w:val="00F9258E"/>
    <w:rsid w:val="00F927A0"/>
    <w:rsid w:val="00F9381B"/>
    <w:rsid w:val="00F950CE"/>
    <w:rsid w:val="00F95144"/>
    <w:rsid w:val="00F953D8"/>
    <w:rsid w:val="00F9781C"/>
    <w:rsid w:val="00F97DBB"/>
    <w:rsid w:val="00FA465C"/>
    <w:rsid w:val="00FA4E17"/>
    <w:rsid w:val="00FA4FCF"/>
    <w:rsid w:val="00FA5B10"/>
    <w:rsid w:val="00FA5C47"/>
    <w:rsid w:val="00FA63B8"/>
    <w:rsid w:val="00FA7C1C"/>
    <w:rsid w:val="00FB16EB"/>
    <w:rsid w:val="00FB2C69"/>
    <w:rsid w:val="00FB3159"/>
    <w:rsid w:val="00FB373B"/>
    <w:rsid w:val="00FB508A"/>
    <w:rsid w:val="00FB551F"/>
    <w:rsid w:val="00FB5FFD"/>
    <w:rsid w:val="00FB7485"/>
    <w:rsid w:val="00FB78BE"/>
    <w:rsid w:val="00FB7C49"/>
    <w:rsid w:val="00FC02F2"/>
    <w:rsid w:val="00FC0496"/>
    <w:rsid w:val="00FC286A"/>
    <w:rsid w:val="00FC43BC"/>
    <w:rsid w:val="00FC441E"/>
    <w:rsid w:val="00FC7456"/>
    <w:rsid w:val="00FC7506"/>
    <w:rsid w:val="00FD2791"/>
    <w:rsid w:val="00FD2A12"/>
    <w:rsid w:val="00FD7E04"/>
    <w:rsid w:val="00FE161D"/>
    <w:rsid w:val="00FE16AB"/>
    <w:rsid w:val="00FE4D7D"/>
    <w:rsid w:val="00FE563A"/>
    <w:rsid w:val="00FE7A85"/>
    <w:rsid w:val="00FF021A"/>
    <w:rsid w:val="00FF0300"/>
    <w:rsid w:val="00FF1BEE"/>
    <w:rsid w:val="00FF3BA6"/>
    <w:rsid w:val="00FF4E9C"/>
    <w:rsid w:val="00FF67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E1999B"/>
  <w15:docId w15:val="{ABC408CC-6F86-CC49-991D-AFF751AA6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16E0"/>
    <w:rPr>
      <w:rFonts w:ascii="Times New Roman" w:eastAsia="Times New Roman" w:hAnsi="Times New Roman" w:cs="Times New Roman"/>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1C260A"/>
    <w:pPr>
      <w:jc w:val="center"/>
    </w:pPr>
    <w:rPr>
      <w:rFonts w:ascii="Arial" w:eastAsiaTheme="minorHAnsi" w:hAnsi="Arial" w:cs="Arial"/>
      <w:kern w:val="2"/>
      <w:sz w:val="22"/>
      <w14:ligatures w14:val="standardContextual"/>
    </w:rPr>
  </w:style>
  <w:style w:type="character" w:customStyle="1" w:styleId="EndNoteBibliographyTitleChar">
    <w:name w:val="EndNote Bibliography Title Char"/>
    <w:basedOn w:val="DefaultParagraphFont"/>
    <w:link w:val="EndNoteBibliographyTitle"/>
    <w:rsid w:val="001C260A"/>
    <w:rPr>
      <w:rFonts w:ascii="Arial" w:hAnsi="Arial" w:cs="Arial"/>
      <w:sz w:val="22"/>
    </w:rPr>
  </w:style>
  <w:style w:type="paragraph" w:customStyle="1" w:styleId="EndNoteBibliography">
    <w:name w:val="EndNote Bibliography"/>
    <w:basedOn w:val="Normal"/>
    <w:link w:val="EndNoteBibliographyChar"/>
    <w:rsid w:val="001C260A"/>
    <w:pPr>
      <w:spacing w:line="360" w:lineRule="auto"/>
    </w:pPr>
    <w:rPr>
      <w:rFonts w:ascii="Arial" w:eastAsiaTheme="minorHAnsi" w:hAnsi="Arial" w:cs="Arial"/>
      <w:kern w:val="2"/>
      <w:sz w:val="22"/>
      <w14:ligatures w14:val="standardContextual"/>
    </w:rPr>
  </w:style>
  <w:style w:type="character" w:customStyle="1" w:styleId="EndNoteBibliographyChar">
    <w:name w:val="EndNote Bibliography Char"/>
    <w:basedOn w:val="DefaultParagraphFont"/>
    <w:link w:val="EndNoteBibliography"/>
    <w:rsid w:val="001C260A"/>
    <w:rPr>
      <w:rFonts w:ascii="Arial" w:hAnsi="Arial" w:cs="Arial"/>
      <w:sz w:val="22"/>
    </w:rPr>
  </w:style>
  <w:style w:type="character" w:styleId="CommentReference">
    <w:name w:val="annotation reference"/>
    <w:basedOn w:val="DefaultParagraphFont"/>
    <w:uiPriority w:val="99"/>
    <w:semiHidden/>
    <w:unhideWhenUsed/>
    <w:rsid w:val="009677A7"/>
    <w:rPr>
      <w:sz w:val="16"/>
      <w:szCs w:val="16"/>
    </w:rPr>
  </w:style>
  <w:style w:type="paragraph" w:styleId="CommentText">
    <w:name w:val="annotation text"/>
    <w:basedOn w:val="Normal"/>
    <w:link w:val="CommentTextChar"/>
    <w:uiPriority w:val="99"/>
    <w:semiHidden/>
    <w:unhideWhenUsed/>
    <w:rsid w:val="009677A7"/>
    <w:rPr>
      <w:rFonts w:asciiTheme="minorHAnsi" w:eastAsiaTheme="minorHAnsi" w:hAnsiTheme="minorHAnsi" w:cstheme="minorBidi"/>
      <w:kern w:val="2"/>
      <w:sz w:val="20"/>
      <w:szCs w:val="20"/>
      <w14:ligatures w14:val="standardContextual"/>
    </w:rPr>
  </w:style>
  <w:style w:type="character" w:customStyle="1" w:styleId="CommentTextChar">
    <w:name w:val="Comment Text Char"/>
    <w:basedOn w:val="DefaultParagraphFont"/>
    <w:link w:val="CommentText"/>
    <w:uiPriority w:val="99"/>
    <w:semiHidden/>
    <w:rsid w:val="009677A7"/>
    <w:rPr>
      <w:sz w:val="20"/>
      <w:szCs w:val="20"/>
    </w:rPr>
  </w:style>
  <w:style w:type="paragraph" w:styleId="CommentSubject">
    <w:name w:val="annotation subject"/>
    <w:basedOn w:val="CommentText"/>
    <w:next w:val="CommentText"/>
    <w:link w:val="CommentSubjectChar"/>
    <w:uiPriority w:val="99"/>
    <w:semiHidden/>
    <w:unhideWhenUsed/>
    <w:rsid w:val="009677A7"/>
    <w:rPr>
      <w:b/>
      <w:bCs/>
    </w:rPr>
  </w:style>
  <w:style w:type="character" w:customStyle="1" w:styleId="CommentSubjectChar">
    <w:name w:val="Comment Subject Char"/>
    <w:basedOn w:val="CommentTextChar"/>
    <w:link w:val="CommentSubject"/>
    <w:uiPriority w:val="99"/>
    <w:semiHidden/>
    <w:rsid w:val="009677A7"/>
    <w:rPr>
      <w:b/>
      <w:bCs/>
      <w:sz w:val="20"/>
      <w:szCs w:val="20"/>
    </w:rPr>
  </w:style>
  <w:style w:type="character" w:styleId="Hyperlink">
    <w:name w:val="Hyperlink"/>
    <w:basedOn w:val="DefaultParagraphFont"/>
    <w:uiPriority w:val="99"/>
    <w:unhideWhenUsed/>
    <w:rsid w:val="00C36FBC"/>
    <w:rPr>
      <w:color w:val="0563C1" w:themeColor="hyperlink"/>
      <w:u w:val="single"/>
    </w:rPr>
  </w:style>
  <w:style w:type="character" w:styleId="UnresolvedMention">
    <w:name w:val="Unresolved Mention"/>
    <w:basedOn w:val="DefaultParagraphFont"/>
    <w:uiPriority w:val="99"/>
    <w:semiHidden/>
    <w:unhideWhenUsed/>
    <w:rsid w:val="00C36FBC"/>
    <w:rPr>
      <w:color w:val="605E5C"/>
      <w:shd w:val="clear" w:color="auto" w:fill="E1DFDD"/>
    </w:rPr>
  </w:style>
  <w:style w:type="paragraph" w:styleId="ListParagraph">
    <w:name w:val="List Paragraph"/>
    <w:basedOn w:val="Normal"/>
    <w:uiPriority w:val="34"/>
    <w:qFormat/>
    <w:rsid w:val="001103FA"/>
    <w:pPr>
      <w:ind w:left="720"/>
      <w:contextualSpacing/>
    </w:pPr>
  </w:style>
  <w:style w:type="character" w:customStyle="1" w:styleId="id-label">
    <w:name w:val="id-label"/>
    <w:basedOn w:val="DefaultParagraphFont"/>
    <w:rsid w:val="002B750C"/>
  </w:style>
  <w:style w:type="character" w:styleId="Strong">
    <w:name w:val="Strong"/>
    <w:basedOn w:val="DefaultParagraphFont"/>
    <w:uiPriority w:val="22"/>
    <w:qFormat/>
    <w:rsid w:val="002B750C"/>
    <w:rPr>
      <w:b/>
      <w:bCs/>
    </w:rPr>
  </w:style>
  <w:style w:type="paragraph" w:customStyle="1" w:styleId="MediumGrid21">
    <w:name w:val="Medium Grid 21"/>
    <w:uiPriority w:val="1"/>
    <w:qFormat/>
    <w:rsid w:val="00215FD3"/>
    <w:rPr>
      <w:rFonts w:ascii="Times New Roman" w:eastAsia="Times New Roman" w:hAnsi="Times New Roman" w:cs="Times New Roman"/>
      <w:kern w:val="0"/>
      <w:lang w:eastAsia="ko-KR"/>
      <w14:ligatures w14:val="none"/>
    </w:rPr>
  </w:style>
  <w:style w:type="paragraph" w:styleId="Header">
    <w:name w:val="header"/>
    <w:basedOn w:val="Normal"/>
    <w:link w:val="HeaderChar"/>
    <w:uiPriority w:val="99"/>
    <w:unhideWhenUsed/>
    <w:rsid w:val="007A298C"/>
    <w:pPr>
      <w:tabs>
        <w:tab w:val="center" w:pos="4680"/>
        <w:tab w:val="right" w:pos="9360"/>
      </w:tabs>
    </w:pPr>
  </w:style>
  <w:style w:type="character" w:customStyle="1" w:styleId="HeaderChar">
    <w:name w:val="Header Char"/>
    <w:basedOn w:val="DefaultParagraphFont"/>
    <w:link w:val="Header"/>
    <w:uiPriority w:val="99"/>
    <w:rsid w:val="007A298C"/>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7A298C"/>
    <w:pPr>
      <w:tabs>
        <w:tab w:val="center" w:pos="4680"/>
        <w:tab w:val="right" w:pos="9360"/>
      </w:tabs>
    </w:pPr>
  </w:style>
  <w:style w:type="character" w:customStyle="1" w:styleId="FooterChar">
    <w:name w:val="Footer Char"/>
    <w:basedOn w:val="DefaultParagraphFont"/>
    <w:link w:val="Footer"/>
    <w:uiPriority w:val="99"/>
    <w:rsid w:val="007A298C"/>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7A298C"/>
  </w:style>
  <w:style w:type="paragraph" w:styleId="Revision">
    <w:name w:val="Revision"/>
    <w:hidden/>
    <w:uiPriority w:val="99"/>
    <w:semiHidden/>
    <w:rsid w:val="00DC2D95"/>
    <w:rPr>
      <w:rFonts w:ascii="Times New Roman" w:eastAsia="Times New Roman" w:hAnsi="Times New Roman" w:cs="Times New Roman"/>
      <w:kern w:val="0"/>
      <w14:ligatures w14:val="none"/>
    </w:rPr>
  </w:style>
  <w:style w:type="paragraph" w:styleId="FootnoteText">
    <w:name w:val="footnote text"/>
    <w:basedOn w:val="Normal"/>
    <w:link w:val="FootnoteTextChar"/>
    <w:uiPriority w:val="99"/>
    <w:semiHidden/>
    <w:unhideWhenUsed/>
    <w:rsid w:val="0076654E"/>
    <w:rPr>
      <w:sz w:val="20"/>
      <w:szCs w:val="20"/>
    </w:rPr>
  </w:style>
  <w:style w:type="character" w:customStyle="1" w:styleId="FootnoteTextChar">
    <w:name w:val="Footnote Text Char"/>
    <w:basedOn w:val="DefaultParagraphFont"/>
    <w:link w:val="FootnoteText"/>
    <w:uiPriority w:val="99"/>
    <w:semiHidden/>
    <w:rsid w:val="0076654E"/>
    <w:rPr>
      <w:rFonts w:ascii="Times New Roman" w:eastAsia="Times New Roman" w:hAnsi="Times New Roman" w:cs="Times New Roman"/>
      <w:kern w:val="0"/>
      <w:sz w:val="20"/>
      <w:szCs w:val="20"/>
      <w14:ligatures w14:val="none"/>
    </w:rPr>
  </w:style>
  <w:style w:type="character" w:styleId="FootnoteReference">
    <w:name w:val="footnote reference"/>
    <w:basedOn w:val="DefaultParagraphFont"/>
    <w:uiPriority w:val="99"/>
    <w:semiHidden/>
    <w:unhideWhenUsed/>
    <w:rsid w:val="0076654E"/>
    <w:rPr>
      <w:vertAlign w:val="superscript"/>
    </w:rPr>
  </w:style>
  <w:style w:type="paragraph" w:styleId="NormalWeb">
    <w:name w:val="Normal (Web)"/>
    <w:basedOn w:val="Normal"/>
    <w:uiPriority w:val="99"/>
    <w:semiHidden/>
    <w:unhideWhenUsed/>
    <w:rsid w:val="00AD06CE"/>
    <w:pPr>
      <w:spacing w:before="100" w:beforeAutospacing="1" w:after="100" w:afterAutospacing="1"/>
    </w:pPr>
  </w:style>
  <w:style w:type="character" w:styleId="FollowedHyperlink">
    <w:name w:val="FollowedHyperlink"/>
    <w:basedOn w:val="DefaultParagraphFont"/>
    <w:uiPriority w:val="99"/>
    <w:semiHidden/>
    <w:unhideWhenUsed/>
    <w:rsid w:val="009A0A7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263637">
      <w:bodyDiv w:val="1"/>
      <w:marLeft w:val="0"/>
      <w:marRight w:val="0"/>
      <w:marTop w:val="0"/>
      <w:marBottom w:val="0"/>
      <w:divBdr>
        <w:top w:val="none" w:sz="0" w:space="0" w:color="auto"/>
        <w:left w:val="none" w:sz="0" w:space="0" w:color="auto"/>
        <w:bottom w:val="none" w:sz="0" w:space="0" w:color="auto"/>
        <w:right w:val="none" w:sz="0" w:space="0" w:color="auto"/>
      </w:divBdr>
    </w:div>
    <w:div w:id="182518734">
      <w:bodyDiv w:val="1"/>
      <w:marLeft w:val="0"/>
      <w:marRight w:val="0"/>
      <w:marTop w:val="0"/>
      <w:marBottom w:val="0"/>
      <w:divBdr>
        <w:top w:val="none" w:sz="0" w:space="0" w:color="auto"/>
        <w:left w:val="none" w:sz="0" w:space="0" w:color="auto"/>
        <w:bottom w:val="none" w:sz="0" w:space="0" w:color="auto"/>
        <w:right w:val="none" w:sz="0" w:space="0" w:color="auto"/>
      </w:divBdr>
    </w:div>
    <w:div w:id="192228909">
      <w:bodyDiv w:val="1"/>
      <w:marLeft w:val="0"/>
      <w:marRight w:val="0"/>
      <w:marTop w:val="0"/>
      <w:marBottom w:val="0"/>
      <w:divBdr>
        <w:top w:val="none" w:sz="0" w:space="0" w:color="auto"/>
        <w:left w:val="none" w:sz="0" w:space="0" w:color="auto"/>
        <w:bottom w:val="none" w:sz="0" w:space="0" w:color="auto"/>
        <w:right w:val="none" w:sz="0" w:space="0" w:color="auto"/>
      </w:divBdr>
    </w:div>
    <w:div w:id="309674197">
      <w:bodyDiv w:val="1"/>
      <w:marLeft w:val="0"/>
      <w:marRight w:val="0"/>
      <w:marTop w:val="0"/>
      <w:marBottom w:val="0"/>
      <w:divBdr>
        <w:top w:val="none" w:sz="0" w:space="0" w:color="auto"/>
        <w:left w:val="none" w:sz="0" w:space="0" w:color="auto"/>
        <w:bottom w:val="none" w:sz="0" w:space="0" w:color="auto"/>
        <w:right w:val="none" w:sz="0" w:space="0" w:color="auto"/>
      </w:divBdr>
    </w:div>
    <w:div w:id="444078633">
      <w:bodyDiv w:val="1"/>
      <w:marLeft w:val="0"/>
      <w:marRight w:val="0"/>
      <w:marTop w:val="0"/>
      <w:marBottom w:val="0"/>
      <w:divBdr>
        <w:top w:val="none" w:sz="0" w:space="0" w:color="auto"/>
        <w:left w:val="none" w:sz="0" w:space="0" w:color="auto"/>
        <w:bottom w:val="none" w:sz="0" w:space="0" w:color="auto"/>
        <w:right w:val="none" w:sz="0" w:space="0" w:color="auto"/>
      </w:divBdr>
    </w:div>
    <w:div w:id="580144624">
      <w:bodyDiv w:val="1"/>
      <w:marLeft w:val="0"/>
      <w:marRight w:val="0"/>
      <w:marTop w:val="0"/>
      <w:marBottom w:val="0"/>
      <w:divBdr>
        <w:top w:val="none" w:sz="0" w:space="0" w:color="auto"/>
        <w:left w:val="none" w:sz="0" w:space="0" w:color="auto"/>
        <w:bottom w:val="none" w:sz="0" w:space="0" w:color="auto"/>
        <w:right w:val="none" w:sz="0" w:space="0" w:color="auto"/>
      </w:divBdr>
    </w:div>
    <w:div w:id="590162284">
      <w:bodyDiv w:val="1"/>
      <w:marLeft w:val="0"/>
      <w:marRight w:val="0"/>
      <w:marTop w:val="0"/>
      <w:marBottom w:val="0"/>
      <w:divBdr>
        <w:top w:val="none" w:sz="0" w:space="0" w:color="auto"/>
        <w:left w:val="none" w:sz="0" w:space="0" w:color="auto"/>
        <w:bottom w:val="none" w:sz="0" w:space="0" w:color="auto"/>
        <w:right w:val="none" w:sz="0" w:space="0" w:color="auto"/>
      </w:divBdr>
    </w:div>
    <w:div w:id="610089069">
      <w:bodyDiv w:val="1"/>
      <w:marLeft w:val="0"/>
      <w:marRight w:val="0"/>
      <w:marTop w:val="0"/>
      <w:marBottom w:val="0"/>
      <w:divBdr>
        <w:top w:val="none" w:sz="0" w:space="0" w:color="auto"/>
        <w:left w:val="none" w:sz="0" w:space="0" w:color="auto"/>
        <w:bottom w:val="none" w:sz="0" w:space="0" w:color="auto"/>
        <w:right w:val="none" w:sz="0" w:space="0" w:color="auto"/>
      </w:divBdr>
    </w:div>
    <w:div w:id="615412059">
      <w:bodyDiv w:val="1"/>
      <w:marLeft w:val="0"/>
      <w:marRight w:val="0"/>
      <w:marTop w:val="0"/>
      <w:marBottom w:val="0"/>
      <w:divBdr>
        <w:top w:val="none" w:sz="0" w:space="0" w:color="auto"/>
        <w:left w:val="none" w:sz="0" w:space="0" w:color="auto"/>
        <w:bottom w:val="none" w:sz="0" w:space="0" w:color="auto"/>
        <w:right w:val="none" w:sz="0" w:space="0" w:color="auto"/>
      </w:divBdr>
    </w:div>
    <w:div w:id="669255457">
      <w:bodyDiv w:val="1"/>
      <w:marLeft w:val="0"/>
      <w:marRight w:val="0"/>
      <w:marTop w:val="0"/>
      <w:marBottom w:val="0"/>
      <w:divBdr>
        <w:top w:val="none" w:sz="0" w:space="0" w:color="auto"/>
        <w:left w:val="none" w:sz="0" w:space="0" w:color="auto"/>
        <w:bottom w:val="none" w:sz="0" w:space="0" w:color="auto"/>
        <w:right w:val="none" w:sz="0" w:space="0" w:color="auto"/>
      </w:divBdr>
    </w:div>
    <w:div w:id="734743938">
      <w:bodyDiv w:val="1"/>
      <w:marLeft w:val="0"/>
      <w:marRight w:val="0"/>
      <w:marTop w:val="0"/>
      <w:marBottom w:val="0"/>
      <w:divBdr>
        <w:top w:val="none" w:sz="0" w:space="0" w:color="auto"/>
        <w:left w:val="none" w:sz="0" w:space="0" w:color="auto"/>
        <w:bottom w:val="none" w:sz="0" w:space="0" w:color="auto"/>
        <w:right w:val="none" w:sz="0" w:space="0" w:color="auto"/>
      </w:divBdr>
    </w:div>
    <w:div w:id="761990659">
      <w:bodyDiv w:val="1"/>
      <w:marLeft w:val="0"/>
      <w:marRight w:val="0"/>
      <w:marTop w:val="0"/>
      <w:marBottom w:val="0"/>
      <w:divBdr>
        <w:top w:val="none" w:sz="0" w:space="0" w:color="auto"/>
        <w:left w:val="none" w:sz="0" w:space="0" w:color="auto"/>
        <w:bottom w:val="none" w:sz="0" w:space="0" w:color="auto"/>
        <w:right w:val="none" w:sz="0" w:space="0" w:color="auto"/>
      </w:divBdr>
    </w:div>
    <w:div w:id="778523706">
      <w:bodyDiv w:val="1"/>
      <w:marLeft w:val="0"/>
      <w:marRight w:val="0"/>
      <w:marTop w:val="0"/>
      <w:marBottom w:val="0"/>
      <w:divBdr>
        <w:top w:val="none" w:sz="0" w:space="0" w:color="auto"/>
        <w:left w:val="none" w:sz="0" w:space="0" w:color="auto"/>
        <w:bottom w:val="none" w:sz="0" w:space="0" w:color="auto"/>
        <w:right w:val="none" w:sz="0" w:space="0" w:color="auto"/>
      </w:divBdr>
    </w:div>
    <w:div w:id="791359257">
      <w:bodyDiv w:val="1"/>
      <w:marLeft w:val="0"/>
      <w:marRight w:val="0"/>
      <w:marTop w:val="0"/>
      <w:marBottom w:val="0"/>
      <w:divBdr>
        <w:top w:val="none" w:sz="0" w:space="0" w:color="auto"/>
        <w:left w:val="none" w:sz="0" w:space="0" w:color="auto"/>
        <w:bottom w:val="none" w:sz="0" w:space="0" w:color="auto"/>
        <w:right w:val="none" w:sz="0" w:space="0" w:color="auto"/>
      </w:divBdr>
    </w:div>
    <w:div w:id="821851578">
      <w:bodyDiv w:val="1"/>
      <w:marLeft w:val="0"/>
      <w:marRight w:val="0"/>
      <w:marTop w:val="0"/>
      <w:marBottom w:val="0"/>
      <w:divBdr>
        <w:top w:val="none" w:sz="0" w:space="0" w:color="auto"/>
        <w:left w:val="none" w:sz="0" w:space="0" w:color="auto"/>
        <w:bottom w:val="none" w:sz="0" w:space="0" w:color="auto"/>
        <w:right w:val="none" w:sz="0" w:space="0" w:color="auto"/>
      </w:divBdr>
    </w:div>
    <w:div w:id="826752211">
      <w:bodyDiv w:val="1"/>
      <w:marLeft w:val="0"/>
      <w:marRight w:val="0"/>
      <w:marTop w:val="0"/>
      <w:marBottom w:val="0"/>
      <w:divBdr>
        <w:top w:val="none" w:sz="0" w:space="0" w:color="auto"/>
        <w:left w:val="none" w:sz="0" w:space="0" w:color="auto"/>
        <w:bottom w:val="none" w:sz="0" w:space="0" w:color="auto"/>
        <w:right w:val="none" w:sz="0" w:space="0" w:color="auto"/>
      </w:divBdr>
    </w:div>
    <w:div w:id="856652453">
      <w:bodyDiv w:val="1"/>
      <w:marLeft w:val="0"/>
      <w:marRight w:val="0"/>
      <w:marTop w:val="0"/>
      <w:marBottom w:val="0"/>
      <w:divBdr>
        <w:top w:val="none" w:sz="0" w:space="0" w:color="auto"/>
        <w:left w:val="none" w:sz="0" w:space="0" w:color="auto"/>
        <w:bottom w:val="none" w:sz="0" w:space="0" w:color="auto"/>
        <w:right w:val="none" w:sz="0" w:space="0" w:color="auto"/>
      </w:divBdr>
    </w:div>
    <w:div w:id="865412997">
      <w:bodyDiv w:val="1"/>
      <w:marLeft w:val="0"/>
      <w:marRight w:val="0"/>
      <w:marTop w:val="0"/>
      <w:marBottom w:val="0"/>
      <w:divBdr>
        <w:top w:val="none" w:sz="0" w:space="0" w:color="auto"/>
        <w:left w:val="none" w:sz="0" w:space="0" w:color="auto"/>
        <w:bottom w:val="none" w:sz="0" w:space="0" w:color="auto"/>
        <w:right w:val="none" w:sz="0" w:space="0" w:color="auto"/>
      </w:divBdr>
    </w:div>
    <w:div w:id="925655174">
      <w:bodyDiv w:val="1"/>
      <w:marLeft w:val="0"/>
      <w:marRight w:val="0"/>
      <w:marTop w:val="0"/>
      <w:marBottom w:val="0"/>
      <w:divBdr>
        <w:top w:val="none" w:sz="0" w:space="0" w:color="auto"/>
        <w:left w:val="none" w:sz="0" w:space="0" w:color="auto"/>
        <w:bottom w:val="none" w:sz="0" w:space="0" w:color="auto"/>
        <w:right w:val="none" w:sz="0" w:space="0" w:color="auto"/>
      </w:divBdr>
    </w:div>
    <w:div w:id="1037776913">
      <w:bodyDiv w:val="1"/>
      <w:marLeft w:val="0"/>
      <w:marRight w:val="0"/>
      <w:marTop w:val="0"/>
      <w:marBottom w:val="0"/>
      <w:divBdr>
        <w:top w:val="none" w:sz="0" w:space="0" w:color="auto"/>
        <w:left w:val="none" w:sz="0" w:space="0" w:color="auto"/>
        <w:bottom w:val="none" w:sz="0" w:space="0" w:color="auto"/>
        <w:right w:val="none" w:sz="0" w:space="0" w:color="auto"/>
      </w:divBdr>
    </w:div>
    <w:div w:id="1050227791">
      <w:bodyDiv w:val="1"/>
      <w:marLeft w:val="0"/>
      <w:marRight w:val="0"/>
      <w:marTop w:val="0"/>
      <w:marBottom w:val="0"/>
      <w:divBdr>
        <w:top w:val="none" w:sz="0" w:space="0" w:color="auto"/>
        <w:left w:val="none" w:sz="0" w:space="0" w:color="auto"/>
        <w:bottom w:val="none" w:sz="0" w:space="0" w:color="auto"/>
        <w:right w:val="none" w:sz="0" w:space="0" w:color="auto"/>
      </w:divBdr>
    </w:div>
    <w:div w:id="1130396894">
      <w:bodyDiv w:val="1"/>
      <w:marLeft w:val="0"/>
      <w:marRight w:val="0"/>
      <w:marTop w:val="0"/>
      <w:marBottom w:val="0"/>
      <w:divBdr>
        <w:top w:val="none" w:sz="0" w:space="0" w:color="auto"/>
        <w:left w:val="none" w:sz="0" w:space="0" w:color="auto"/>
        <w:bottom w:val="none" w:sz="0" w:space="0" w:color="auto"/>
        <w:right w:val="none" w:sz="0" w:space="0" w:color="auto"/>
      </w:divBdr>
    </w:div>
    <w:div w:id="1153178511">
      <w:bodyDiv w:val="1"/>
      <w:marLeft w:val="0"/>
      <w:marRight w:val="0"/>
      <w:marTop w:val="0"/>
      <w:marBottom w:val="0"/>
      <w:divBdr>
        <w:top w:val="none" w:sz="0" w:space="0" w:color="auto"/>
        <w:left w:val="none" w:sz="0" w:space="0" w:color="auto"/>
        <w:bottom w:val="none" w:sz="0" w:space="0" w:color="auto"/>
        <w:right w:val="none" w:sz="0" w:space="0" w:color="auto"/>
      </w:divBdr>
    </w:div>
    <w:div w:id="1161657194">
      <w:bodyDiv w:val="1"/>
      <w:marLeft w:val="0"/>
      <w:marRight w:val="0"/>
      <w:marTop w:val="0"/>
      <w:marBottom w:val="0"/>
      <w:divBdr>
        <w:top w:val="none" w:sz="0" w:space="0" w:color="auto"/>
        <w:left w:val="none" w:sz="0" w:space="0" w:color="auto"/>
        <w:bottom w:val="none" w:sz="0" w:space="0" w:color="auto"/>
        <w:right w:val="none" w:sz="0" w:space="0" w:color="auto"/>
      </w:divBdr>
    </w:div>
    <w:div w:id="1203859205">
      <w:bodyDiv w:val="1"/>
      <w:marLeft w:val="0"/>
      <w:marRight w:val="0"/>
      <w:marTop w:val="0"/>
      <w:marBottom w:val="0"/>
      <w:divBdr>
        <w:top w:val="none" w:sz="0" w:space="0" w:color="auto"/>
        <w:left w:val="none" w:sz="0" w:space="0" w:color="auto"/>
        <w:bottom w:val="none" w:sz="0" w:space="0" w:color="auto"/>
        <w:right w:val="none" w:sz="0" w:space="0" w:color="auto"/>
      </w:divBdr>
    </w:div>
    <w:div w:id="1264917890">
      <w:bodyDiv w:val="1"/>
      <w:marLeft w:val="0"/>
      <w:marRight w:val="0"/>
      <w:marTop w:val="0"/>
      <w:marBottom w:val="0"/>
      <w:divBdr>
        <w:top w:val="none" w:sz="0" w:space="0" w:color="auto"/>
        <w:left w:val="none" w:sz="0" w:space="0" w:color="auto"/>
        <w:bottom w:val="none" w:sz="0" w:space="0" w:color="auto"/>
        <w:right w:val="none" w:sz="0" w:space="0" w:color="auto"/>
      </w:divBdr>
    </w:div>
    <w:div w:id="1293754697">
      <w:bodyDiv w:val="1"/>
      <w:marLeft w:val="0"/>
      <w:marRight w:val="0"/>
      <w:marTop w:val="0"/>
      <w:marBottom w:val="0"/>
      <w:divBdr>
        <w:top w:val="none" w:sz="0" w:space="0" w:color="auto"/>
        <w:left w:val="none" w:sz="0" w:space="0" w:color="auto"/>
        <w:bottom w:val="none" w:sz="0" w:space="0" w:color="auto"/>
        <w:right w:val="none" w:sz="0" w:space="0" w:color="auto"/>
      </w:divBdr>
    </w:div>
    <w:div w:id="1319310535">
      <w:bodyDiv w:val="1"/>
      <w:marLeft w:val="0"/>
      <w:marRight w:val="0"/>
      <w:marTop w:val="0"/>
      <w:marBottom w:val="0"/>
      <w:divBdr>
        <w:top w:val="none" w:sz="0" w:space="0" w:color="auto"/>
        <w:left w:val="none" w:sz="0" w:space="0" w:color="auto"/>
        <w:bottom w:val="none" w:sz="0" w:space="0" w:color="auto"/>
        <w:right w:val="none" w:sz="0" w:space="0" w:color="auto"/>
      </w:divBdr>
    </w:div>
    <w:div w:id="1444962113">
      <w:bodyDiv w:val="1"/>
      <w:marLeft w:val="0"/>
      <w:marRight w:val="0"/>
      <w:marTop w:val="0"/>
      <w:marBottom w:val="0"/>
      <w:divBdr>
        <w:top w:val="none" w:sz="0" w:space="0" w:color="auto"/>
        <w:left w:val="none" w:sz="0" w:space="0" w:color="auto"/>
        <w:bottom w:val="none" w:sz="0" w:space="0" w:color="auto"/>
        <w:right w:val="none" w:sz="0" w:space="0" w:color="auto"/>
      </w:divBdr>
    </w:div>
    <w:div w:id="1446926539">
      <w:bodyDiv w:val="1"/>
      <w:marLeft w:val="0"/>
      <w:marRight w:val="0"/>
      <w:marTop w:val="0"/>
      <w:marBottom w:val="0"/>
      <w:divBdr>
        <w:top w:val="none" w:sz="0" w:space="0" w:color="auto"/>
        <w:left w:val="none" w:sz="0" w:space="0" w:color="auto"/>
        <w:bottom w:val="none" w:sz="0" w:space="0" w:color="auto"/>
        <w:right w:val="none" w:sz="0" w:space="0" w:color="auto"/>
      </w:divBdr>
      <w:divsChild>
        <w:div w:id="112330461">
          <w:marLeft w:val="0"/>
          <w:marRight w:val="0"/>
          <w:marTop w:val="0"/>
          <w:marBottom w:val="0"/>
          <w:divBdr>
            <w:top w:val="none" w:sz="0" w:space="0" w:color="auto"/>
            <w:left w:val="none" w:sz="0" w:space="0" w:color="auto"/>
            <w:bottom w:val="none" w:sz="0" w:space="0" w:color="auto"/>
            <w:right w:val="none" w:sz="0" w:space="0" w:color="auto"/>
          </w:divBdr>
          <w:divsChild>
            <w:div w:id="1150823637">
              <w:marLeft w:val="0"/>
              <w:marRight w:val="0"/>
              <w:marTop w:val="0"/>
              <w:marBottom w:val="0"/>
              <w:divBdr>
                <w:top w:val="none" w:sz="0" w:space="0" w:color="auto"/>
                <w:left w:val="none" w:sz="0" w:space="0" w:color="auto"/>
                <w:bottom w:val="none" w:sz="0" w:space="0" w:color="auto"/>
                <w:right w:val="none" w:sz="0" w:space="0" w:color="auto"/>
              </w:divBdr>
              <w:divsChild>
                <w:div w:id="1936084936">
                  <w:marLeft w:val="0"/>
                  <w:marRight w:val="0"/>
                  <w:marTop w:val="0"/>
                  <w:marBottom w:val="0"/>
                  <w:divBdr>
                    <w:top w:val="none" w:sz="0" w:space="0" w:color="auto"/>
                    <w:left w:val="none" w:sz="0" w:space="0" w:color="auto"/>
                    <w:bottom w:val="none" w:sz="0" w:space="0" w:color="auto"/>
                    <w:right w:val="none" w:sz="0" w:space="0" w:color="auto"/>
                  </w:divBdr>
                  <w:divsChild>
                    <w:div w:id="18633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723792">
      <w:bodyDiv w:val="1"/>
      <w:marLeft w:val="0"/>
      <w:marRight w:val="0"/>
      <w:marTop w:val="0"/>
      <w:marBottom w:val="0"/>
      <w:divBdr>
        <w:top w:val="none" w:sz="0" w:space="0" w:color="auto"/>
        <w:left w:val="none" w:sz="0" w:space="0" w:color="auto"/>
        <w:bottom w:val="none" w:sz="0" w:space="0" w:color="auto"/>
        <w:right w:val="none" w:sz="0" w:space="0" w:color="auto"/>
      </w:divBdr>
    </w:div>
    <w:div w:id="1501118050">
      <w:bodyDiv w:val="1"/>
      <w:marLeft w:val="0"/>
      <w:marRight w:val="0"/>
      <w:marTop w:val="0"/>
      <w:marBottom w:val="0"/>
      <w:divBdr>
        <w:top w:val="none" w:sz="0" w:space="0" w:color="auto"/>
        <w:left w:val="none" w:sz="0" w:space="0" w:color="auto"/>
        <w:bottom w:val="none" w:sz="0" w:space="0" w:color="auto"/>
        <w:right w:val="none" w:sz="0" w:space="0" w:color="auto"/>
      </w:divBdr>
    </w:div>
    <w:div w:id="1573150861">
      <w:bodyDiv w:val="1"/>
      <w:marLeft w:val="0"/>
      <w:marRight w:val="0"/>
      <w:marTop w:val="0"/>
      <w:marBottom w:val="0"/>
      <w:divBdr>
        <w:top w:val="none" w:sz="0" w:space="0" w:color="auto"/>
        <w:left w:val="none" w:sz="0" w:space="0" w:color="auto"/>
        <w:bottom w:val="none" w:sz="0" w:space="0" w:color="auto"/>
        <w:right w:val="none" w:sz="0" w:space="0" w:color="auto"/>
      </w:divBdr>
    </w:div>
    <w:div w:id="1611008631">
      <w:bodyDiv w:val="1"/>
      <w:marLeft w:val="0"/>
      <w:marRight w:val="0"/>
      <w:marTop w:val="0"/>
      <w:marBottom w:val="0"/>
      <w:divBdr>
        <w:top w:val="none" w:sz="0" w:space="0" w:color="auto"/>
        <w:left w:val="none" w:sz="0" w:space="0" w:color="auto"/>
        <w:bottom w:val="none" w:sz="0" w:space="0" w:color="auto"/>
        <w:right w:val="none" w:sz="0" w:space="0" w:color="auto"/>
      </w:divBdr>
    </w:div>
    <w:div w:id="1665015650">
      <w:bodyDiv w:val="1"/>
      <w:marLeft w:val="0"/>
      <w:marRight w:val="0"/>
      <w:marTop w:val="0"/>
      <w:marBottom w:val="0"/>
      <w:divBdr>
        <w:top w:val="none" w:sz="0" w:space="0" w:color="auto"/>
        <w:left w:val="none" w:sz="0" w:space="0" w:color="auto"/>
        <w:bottom w:val="none" w:sz="0" w:space="0" w:color="auto"/>
        <w:right w:val="none" w:sz="0" w:space="0" w:color="auto"/>
      </w:divBdr>
    </w:div>
    <w:div w:id="1710186856">
      <w:bodyDiv w:val="1"/>
      <w:marLeft w:val="0"/>
      <w:marRight w:val="0"/>
      <w:marTop w:val="0"/>
      <w:marBottom w:val="0"/>
      <w:divBdr>
        <w:top w:val="none" w:sz="0" w:space="0" w:color="auto"/>
        <w:left w:val="none" w:sz="0" w:space="0" w:color="auto"/>
        <w:bottom w:val="none" w:sz="0" w:space="0" w:color="auto"/>
        <w:right w:val="none" w:sz="0" w:space="0" w:color="auto"/>
      </w:divBdr>
      <w:divsChild>
        <w:div w:id="353919132">
          <w:marLeft w:val="0"/>
          <w:marRight w:val="0"/>
          <w:marTop w:val="0"/>
          <w:marBottom w:val="0"/>
          <w:divBdr>
            <w:top w:val="none" w:sz="0" w:space="0" w:color="auto"/>
            <w:left w:val="none" w:sz="0" w:space="0" w:color="auto"/>
            <w:bottom w:val="none" w:sz="0" w:space="0" w:color="auto"/>
            <w:right w:val="none" w:sz="0" w:space="0" w:color="auto"/>
          </w:divBdr>
          <w:divsChild>
            <w:div w:id="1494682598">
              <w:marLeft w:val="0"/>
              <w:marRight w:val="0"/>
              <w:marTop w:val="0"/>
              <w:marBottom w:val="0"/>
              <w:divBdr>
                <w:top w:val="none" w:sz="0" w:space="0" w:color="auto"/>
                <w:left w:val="none" w:sz="0" w:space="0" w:color="auto"/>
                <w:bottom w:val="none" w:sz="0" w:space="0" w:color="auto"/>
                <w:right w:val="none" w:sz="0" w:space="0" w:color="auto"/>
              </w:divBdr>
              <w:divsChild>
                <w:div w:id="884483083">
                  <w:marLeft w:val="0"/>
                  <w:marRight w:val="0"/>
                  <w:marTop w:val="0"/>
                  <w:marBottom w:val="0"/>
                  <w:divBdr>
                    <w:top w:val="none" w:sz="0" w:space="0" w:color="auto"/>
                    <w:left w:val="none" w:sz="0" w:space="0" w:color="auto"/>
                    <w:bottom w:val="none" w:sz="0" w:space="0" w:color="auto"/>
                    <w:right w:val="none" w:sz="0" w:space="0" w:color="auto"/>
                  </w:divBdr>
                  <w:divsChild>
                    <w:div w:id="182558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777651">
      <w:bodyDiv w:val="1"/>
      <w:marLeft w:val="0"/>
      <w:marRight w:val="0"/>
      <w:marTop w:val="0"/>
      <w:marBottom w:val="0"/>
      <w:divBdr>
        <w:top w:val="none" w:sz="0" w:space="0" w:color="auto"/>
        <w:left w:val="none" w:sz="0" w:space="0" w:color="auto"/>
        <w:bottom w:val="none" w:sz="0" w:space="0" w:color="auto"/>
        <w:right w:val="none" w:sz="0" w:space="0" w:color="auto"/>
      </w:divBdr>
      <w:divsChild>
        <w:div w:id="688533133">
          <w:marLeft w:val="0"/>
          <w:marRight w:val="0"/>
          <w:marTop w:val="0"/>
          <w:marBottom w:val="0"/>
          <w:divBdr>
            <w:top w:val="none" w:sz="0" w:space="0" w:color="auto"/>
            <w:left w:val="none" w:sz="0" w:space="0" w:color="auto"/>
            <w:bottom w:val="none" w:sz="0" w:space="0" w:color="auto"/>
            <w:right w:val="none" w:sz="0" w:space="0" w:color="auto"/>
          </w:divBdr>
          <w:divsChild>
            <w:div w:id="753821938">
              <w:marLeft w:val="0"/>
              <w:marRight w:val="0"/>
              <w:marTop w:val="0"/>
              <w:marBottom w:val="0"/>
              <w:divBdr>
                <w:top w:val="none" w:sz="0" w:space="0" w:color="auto"/>
                <w:left w:val="none" w:sz="0" w:space="0" w:color="auto"/>
                <w:bottom w:val="none" w:sz="0" w:space="0" w:color="auto"/>
                <w:right w:val="none" w:sz="0" w:space="0" w:color="auto"/>
              </w:divBdr>
            </w:div>
            <w:div w:id="1360428083">
              <w:marLeft w:val="0"/>
              <w:marRight w:val="0"/>
              <w:marTop w:val="0"/>
              <w:marBottom w:val="0"/>
              <w:divBdr>
                <w:top w:val="none" w:sz="0" w:space="0" w:color="auto"/>
                <w:left w:val="none" w:sz="0" w:space="0" w:color="auto"/>
                <w:bottom w:val="none" w:sz="0" w:space="0" w:color="auto"/>
                <w:right w:val="none" w:sz="0" w:space="0" w:color="auto"/>
              </w:divBdr>
            </w:div>
          </w:divsChild>
        </w:div>
        <w:div w:id="1388604004">
          <w:marLeft w:val="0"/>
          <w:marRight w:val="0"/>
          <w:marTop w:val="0"/>
          <w:marBottom w:val="0"/>
          <w:divBdr>
            <w:top w:val="none" w:sz="0" w:space="0" w:color="auto"/>
            <w:left w:val="none" w:sz="0" w:space="0" w:color="auto"/>
            <w:bottom w:val="none" w:sz="0" w:space="0" w:color="auto"/>
            <w:right w:val="none" w:sz="0" w:space="0" w:color="auto"/>
          </w:divBdr>
          <w:divsChild>
            <w:div w:id="446049459">
              <w:marLeft w:val="0"/>
              <w:marRight w:val="0"/>
              <w:marTop w:val="0"/>
              <w:marBottom w:val="0"/>
              <w:divBdr>
                <w:top w:val="none" w:sz="0" w:space="0" w:color="auto"/>
                <w:left w:val="none" w:sz="0" w:space="0" w:color="auto"/>
                <w:bottom w:val="none" w:sz="0" w:space="0" w:color="auto"/>
                <w:right w:val="none" w:sz="0" w:space="0" w:color="auto"/>
              </w:divBdr>
              <w:divsChild>
                <w:div w:id="47071742">
                  <w:marLeft w:val="0"/>
                  <w:marRight w:val="0"/>
                  <w:marTop w:val="400"/>
                  <w:marBottom w:val="400"/>
                  <w:divBdr>
                    <w:top w:val="none" w:sz="0" w:space="0" w:color="auto"/>
                    <w:left w:val="none" w:sz="0" w:space="0" w:color="auto"/>
                    <w:bottom w:val="none" w:sz="0" w:space="0" w:color="auto"/>
                    <w:right w:val="none" w:sz="0" w:space="0" w:color="auto"/>
                  </w:divBdr>
                </w:div>
                <w:div w:id="70779205">
                  <w:marLeft w:val="0"/>
                  <w:marRight w:val="0"/>
                  <w:marTop w:val="400"/>
                  <w:marBottom w:val="400"/>
                  <w:divBdr>
                    <w:top w:val="single" w:sz="12" w:space="10" w:color="649BCE"/>
                    <w:left w:val="none" w:sz="0" w:space="0" w:color="auto"/>
                    <w:bottom w:val="single" w:sz="12" w:space="0" w:color="649BCE"/>
                    <w:right w:val="none" w:sz="0" w:space="0" w:color="auto"/>
                  </w:divBdr>
                </w:div>
                <w:div w:id="519273182">
                  <w:marLeft w:val="0"/>
                  <w:marRight w:val="0"/>
                  <w:marTop w:val="400"/>
                  <w:marBottom w:val="400"/>
                  <w:divBdr>
                    <w:top w:val="none" w:sz="0" w:space="0" w:color="auto"/>
                    <w:left w:val="none" w:sz="0" w:space="0" w:color="auto"/>
                    <w:bottom w:val="none" w:sz="0" w:space="0" w:color="auto"/>
                    <w:right w:val="none" w:sz="0" w:space="0" w:color="auto"/>
                  </w:divBdr>
                  <w:divsChild>
                    <w:div w:id="1849326308">
                      <w:marLeft w:val="0"/>
                      <w:marRight w:val="0"/>
                      <w:marTop w:val="0"/>
                      <w:marBottom w:val="0"/>
                      <w:divBdr>
                        <w:top w:val="none" w:sz="0" w:space="0" w:color="auto"/>
                        <w:left w:val="none" w:sz="0" w:space="0" w:color="auto"/>
                        <w:bottom w:val="none" w:sz="0" w:space="0" w:color="auto"/>
                        <w:right w:val="none" w:sz="0" w:space="0" w:color="auto"/>
                      </w:divBdr>
                      <w:divsChild>
                        <w:div w:id="779180316">
                          <w:marLeft w:val="0"/>
                          <w:marRight w:val="0"/>
                          <w:marTop w:val="400"/>
                          <w:marBottom w:val="400"/>
                          <w:divBdr>
                            <w:top w:val="single" w:sz="6" w:space="20" w:color="DDDDDD"/>
                            <w:left w:val="single" w:sz="6" w:space="20" w:color="DDDDDD"/>
                            <w:bottom w:val="single" w:sz="6" w:space="20" w:color="DDDDDD"/>
                            <w:right w:val="single" w:sz="6" w:space="20" w:color="DDDDDD"/>
                          </w:divBdr>
                          <w:divsChild>
                            <w:div w:id="293415003">
                              <w:marLeft w:val="0"/>
                              <w:marRight w:val="0"/>
                              <w:marTop w:val="0"/>
                              <w:marBottom w:val="0"/>
                              <w:divBdr>
                                <w:top w:val="none" w:sz="0" w:space="0" w:color="auto"/>
                                <w:left w:val="none" w:sz="0" w:space="0" w:color="auto"/>
                                <w:bottom w:val="none" w:sz="0" w:space="0" w:color="auto"/>
                                <w:right w:val="none" w:sz="0" w:space="0" w:color="auto"/>
                              </w:divBdr>
                            </w:div>
                            <w:div w:id="379279932">
                              <w:marLeft w:val="0"/>
                              <w:marRight w:val="0"/>
                              <w:marTop w:val="0"/>
                              <w:marBottom w:val="0"/>
                              <w:divBdr>
                                <w:top w:val="none" w:sz="0" w:space="0" w:color="auto"/>
                                <w:left w:val="none" w:sz="0" w:space="0" w:color="auto"/>
                                <w:bottom w:val="none" w:sz="0" w:space="0" w:color="auto"/>
                                <w:right w:val="none" w:sz="0" w:space="0" w:color="auto"/>
                              </w:divBdr>
                            </w:div>
                            <w:div w:id="1068917744">
                              <w:marLeft w:val="0"/>
                              <w:marRight w:val="0"/>
                              <w:marTop w:val="0"/>
                              <w:marBottom w:val="0"/>
                              <w:divBdr>
                                <w:top w:val="none" w:sz="0" w:space="0" w:color="auto"/>
                                <w:left w:val="none" w:sz="0" w:space="0" w:color="auto"/>
                                <w:bottom w:val="none" w:sz="0" w:space="0" w:color="auto"/>
                                <w:right w:val="none" w:sz="0" w:space="0" w:color="auto"/>
                              </w:divBdr>
                            </w:div>
                            <w:div w:id="1222011625">
                              <w:marLeft w:val="0"/>
                              <w:marRight w:val="0"/>
                              <w:marTop w:val="0"/>
                              <w:marBottom w:val="0"/>
                              <w:divBdr>
                                <w:top w:val="none" w:sz="0" w:space="0" w:color="auto"/>
                                <w:left w:val="none" w:sz="0" w:space="0" w:color="auto"/>
                                <w:bottom w:val="none" w:sz="0" w:space="0" w:color="auto"/>
                                <w:right w:val="none" w:sz="0" w:space="0" w:color="auto"/>
                              </w:divBdr>
                            </w:div>
                            <w:div w:id="1305618101">
                              <w:marLeft w:val="0"/>
                              <w:marRight w:val="0"/>
                              <w:marTop w:val="0"/>
                              <w:marBottom w:val="200"/>
                              <w:divBdr>
                                <w:top w:val="none" w:sz="0" w:space="0" w:color="auto"/>
                                <w:left w:val="none" w:sz="0" w:space="0" w:color="auto"/>
                                <w:bottom w:val="none" w:sz="0" w:space="0" w:color="auto"/>
                                <w:right w:val="none" w:sz="0" w:space="0" w:color="auto"/>
                              </w:divBdr>
                            </w:div>
                          </w:divsChild>
                        </w:div>
                        <w:div w:id="1251812130">
                          <w:marLeft w:val="0"/>
                          <w:marRight w:val="0"/>
                          <w:marTop w:val="400"/>
                          <w:marBottom w:val="400"/>
                          <w:divBdr>
                            <w:top w:val="single" w:sz="6" w:space="20" w:color="DDDDDD"/>
                            <w:left w:val="single" w:sz="6" w:space="20" w:color="DDDDDD"/>
                            <w:bottom w:val="single" w:sz="6" w:space="20" w:color="DDDDDD"/>
                            <w:right w:val="single" w:sz="6" w:space="20" w:color="DDDDDD"/>
                          </w:divBdr>
                          <w:divsChild>
                            <w:div w:id="83066475">
                              <w:marLeft w:val="0"/>
                              <w:marRight w:val="0"/>
                              <w:marTop w:val="0"/>
                              <w:marBottom w:val="0"/>
                              <w:divBdr>
                                <w:top w:val="none" w:sz="0" w:space="0" w:color="auto"/>
                                <w:left w:val="none" w:sz="0" w:space="0" w:color="auto"/>
                                <w:bottom w:val="none" w:sz="0" w:space="0" w:color="auto"/>
                                <w:right w:val="none" w:sz="0" w:space="0" w:color="auto"/>
                              </w:divBdr>
                            </w:div>
                            <w:div w:id="315576918">
                              <w:marLeft w:val="0"/>
                              <w:marRight w:val="0"/>
                              <w:marTop w:val="0"/>
                              <w:marBottom w:val="0"/>
                              <w:divBdr>
                                <w:top w:val="none" w:sz="0" w:space="0" w:color="auto"/>
                                <w:left w:val="none" w:sz="0" w:space="0" w:color="auto"/>
                                <w:bottom w:val="none" w:sz="0" w:space="0" w:color="auto"/>
                                <w:right w:val="none" w:sz="0" w:space="0" w:color="auto"/>
                              </w:divBdr>
                            </w:div>
                            <w:div w:id="521628303">
                              <w:marLeft w:val="0"/>
                              <w:marRight w:val="0"/>
                              <w:marTop w:val="0"/>
                              <w:marBottom w:val="200"/>
                              <w:divBdr>
                                <w:top w:val="none" w:sz="0" w:space="0" w:color="auto"/>
                                <w:left w:val="none" w:sz="0" w:space="0" w:color="auto"/>
                                <w:bottom w:val="none" w:sz="0" w:space="0" w:color="auto"/>
                                <w:right w:val="none" w:sz="0" w:space="0" w:color="auto"/>
                              </w:divBdr>
                            </w:div>
                            <w:div w:id="1800995310">
                              <w:marLeft w:val="0"/>
                              <w:marRight w:val="0"/>
                              <w:marTop w:val="0"/>
                              <w:marBottom w:val="0"/>
                              <w:divBdr>
                                <w:top w:val="none" w:sz="0" w:space="0" w:color="auto"/>
                                <w:left w:val="none" w:sz="0" w:space="0" w:color="auto"/>
                                <w:bottom w:val="none" w:sz="0" w:space="0" w:color="auto"/>
                                <w:right w:val="none" w:sz="0" w:space="0" w:color="auto"/>
                              </w:divBdr>
                            </w:div>
                            <w:div w:id="208588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017404">
                  <w:marLeft w:val="0"/>
                  <w:marRight w:val="0"/>
                  <w:marTop w:val="400"/>
                  <w:marBottom w:val="400"/>
                  <w:divBdr>
                    <w:top w:val="none" w:sz="0" w:space="0" w:color="auto"/>
                    <w:left w:val="none" w:sz="0" w:space="0" w:color="auto"/>
                    <w:bottom w:val="none" w:sz="0" w:space="0" w:color="auto"/>
                    <w:right w:val="none" w:sz="0" w:space="0" w:color="auto"/>
                  </w:divBdr>
                  <w:divsChild>
                    <w:div w:id="1258053399">
                      <w:marLeft w:val="0"/>
                      <w:marRight w:val="0"/>
                      <w:marTop w:val="400"/>
                      <w:marBottom w:val="400"/>
                      <w:divBdr>
                        <w:top w:val="none" w:sz="0" w:space="0" w:color="auto"/>
                        <w:left w:val="none" w:sz="0" w:space="0" w:color="auto"/>
                        <w:bottom w:val="none" w:sz="0" w:space="0" w:color="auto"/>
                        <w:right w:val="none" w:sz="0" w:space="0" w:color="auto"/>
                      </w:divBdr>
                    </w:div>
                  </w:divsChild>
                </w:div>
                <w:div w:id="680475504">
                  <w:marLeft w:val="0"/>
                  <w:marRight w:val="0"/>
                  <w:marTop w:val="400"/>
                  <w:marBottom w:val="400"/>
                  <w:divBdr>
                    <w:top w:val="none" w:sz="0" w:space="0" w:color="auto"/>
                    <w:left w:val="none" w:sz="0" w:space="0" w:color="auto"/>
                    <w:bottom w:val="none" w:sz="0" w:space="0" w:color="auto"/>
                    <w:right w:val="none" w:sz="0" w:space="0" w:color="auto"/>
                  </w:divBdr>
                  <w:divsChild>
                    <w:div w:id="186532029">
                      <w:marLeft w:val="0"/>
                      <w:marRight w:val="0"/>
                      <w:marTop w:val="200"/>
                      <w:marBottom w:val="200"/>
                      <w:divBdr>
                        <w:top w:val="none" w:sz="0" w:space="0" w:color="auto"/>
                        <w:left w:val="none" w:sz="0" w:space="0" w:color="auto"/>
                        <w:bottom w:val="none" w:sz="0" w:space="0" w:color="auto"/>
                        <w:right w:val="none" w:sz="0" w:space="0" w:color="auto"/>
                      </w:divBdr>
                    </w:div>
                  </w:divsChild>
                </w:div>
                <w:div w:id="832525274">
                  <w:marLeft w:val="0"/>
                  <w:marRight w:val="0"/>
                  <w:marTop w:val="400"/>
                  <w:marBottom w:val="400"/>
                  <w:divBdr>
                    <w:top w:val="none" w:sz="0" w:space="0" w:color="auto"/>
                    <w:left w:val="none" w:sz="0" w:space="0" w:color="auto"/>
                    <w:bottom w:val="none" w:sz="0" w:space="0" w:color="auto"/>
                    <w:right w:val="none" w:sz="0" w:space="0" w:color="auto"/>
                  </w:divBdr>
                  <w:divsChild>
                    <w:div w:id="262809808">
                      <w:marLeft w:val="0"/>
                      <w:marRight w:val="0"/>
                      <w:marTop w:val="400"/>
                      <w:marBottom w:val="400"/>
                      <w:divBdr>
                        <w:top w:val="none" w:sz="0" w:space="0" w:color="auto"/>
                        <w:left w:val="none" w:sz="0" w:space="0" w:color="auto"/>
                        <w:bottom w:val="none" w:sz="0" w:space="0" w:color="auto"/>
                        <w:right w:val="none" w:sz="0" w:space="0" w:color="auto"/>
                      </w:divBdr>
                      <w:divsChild>
                        <w:div w:id="1081414824">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188102256">
                              <w:marLeft w:val="0"/>
                              <w:marRight w:val="0"/>
                              <w:marTop w:val="200"/>
                              <w:marBottom w:val="0"/>
                              <w:divBdr>
                                <w:top w:val="none" w:sz="0" w:space="0" w:color="auto"/>
                                <w:left w:val="none" w:sz="0" w:space="0" w:color="auto"/>
                                <w:bottom w:val="none" w:sz="0" w:space="0" w:color="auto"/>
                                <w:right w:val="none" w:sz="0" w:space="0" w:color="auto"/>
                              </w:divBdr>
                              <w:divsChild>
                                <w:div w:id="1211302530">
                                  <w:marLeft w:val="0"/>
                                  <w:marRight w:val="0"/>
                                  <w:marTop w:val="0"/>
                                  <w:marBottom w:val="0"/>
                                  <w:divBdr>
                                    <w:top w:val="none" w:sz="0" w:space="0" w:color="auto"/>
                                    <w:left w:val="none" w:sz="0" w:space="0" w:color="auto"/>
                                    <w:bottom w:val="none" w:sz="0" w:space="0" w:color="auto"/>
                                    <w:right w:val="none" w:sz="0" w:space="0" w:color="auto"/>
                                  </w:divBdr>
                                </w:div>
                                <w:div w:id="1292831970">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 w:id="386493733">
                      <w:marLeft w:val="0"/>
                      <w:marRight w:val="0"/>
                      <w:marTop w:val="400"/>
                      <w:marBottom w:val="400"/>
                      <w:divBdr>
                        <w:top w:val="none" w:sz="0" w:space="0" w:color="auto"/>
                        <w:left w:val="none" w:sz="0" w:space="0" w:color="auto"/>
                        <w:bottom w:val="none" w:sz="0" w:space="0" w:color="auto"/>
                        <w:right w:val="none" w:sz="0" w:space="0" w:color="auto"/>
                      </w:divBdr>
                    </w:div>
                    <w:div w:id="413162264">
                      <w:marLeft w:val="0"/>
                      <w:marRight w:val="0"/>
                      <w:marTop w:val="400"/>
                      <w:marBottom w:val="400"/>
                      <w:divBdr>
                        <w:top w:val="none" w:sz="0" w:space="0" w:color="auto"/>
                        <w:left w:val="none" w:sz="0" w:space="0" w:color="auto"/>
                        <w:bottom w:val="none" w:sz="0" w:space="0" w:color="auto"/>
                        <w:right w:val="none" w:sz="0" w:space="0" w:color="auto"/>
                      </w:divBdr>
                      <w:divsChild>
                        <w:div w:id="1058238486">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633024303">
                              <w:marLeft w:val="0"/>
                              <w:marRight w:val="0"/>
                              <w:marTop w:val="200"/>
                              <w:marBottom w:val="0"/>
                              <w:divBdr>
                                <w:top w:val="none" w:sz="0" w:space="0" w:color="auto"/>
                                <w:left w:val="none" w:sz="0" w:space="0" w:color="auto"/>
                                <w:bottom w:val="none" w:sz="0" w:space="0" w:color="auto"/>
                                <w:right w:val="none" w:sz="0" w:space="0" w:color="auto"/>
                              </w:divBdr>
                              <w:divsChild>
                                <w:div w:id="987630594">
                                  <w:marLeft w:val="0"/>
                                  <w:marRight w:val="0"/>
                                  <w:marTop w:val="200"/>
                                  <w:marBottom w:val="0"/>
                                  <w:divBdr>
                                    <w:top w:val="none" w:sz="0" w:space="0" w:color="auto"/>
                                    <w:left w:val="none" w:sz="0" w:space="0" w:color="auto"/>
                                    <w:bottom w:val="none" w:sz="0" w:space="0" w:color="auto"/>
                                    <w:right w:val="none" w:sz="0" w:space="0" w:color="auto"/>
                                  </w:divBdr>
                                </w:div>
                                <w:div w:id="143355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78102">
                      <w:marLeft w:val="0"/>
                      <w:marRight w:val="0"/>
                      <w:marTop w:val="400"/>
                      <w:marBottom w:val="400"/>
                      <w:divBdr>
                        <w:top w:val="none" w:sz="0" w:space="0" w:color="auto"/>
                        <w:left w:val="none" w:sz="0" w:space="0" w:color="auto"/>
                        <w:bottom w:val="none" w:sz="0" w:space="0" w:color="auto"/>
                        <w:right w:val="none" w:sz="0" w:space="0" w:color="auto"/>
                      </w:divBdr>
                    </w:div>
                    <w:div w:id="1280457412">
                      <w:marLeft w:val="0"/>
                      <w:marRight w:val="0"/>
                      <w:marTop w:val="400"/>
                      <w:marBottom w:val="400"/>
                      <w:divBdr>
                        <w:top w:val="none" w:sz="0" w:space="0" w:color="auto"/>
                        <w:left w:val="none" w:sz="0" w:space="0" w:color="auto"/>
                        <w:bottom w:val="none" w:sz="0" w:space="0" w:color="auto"/>
                        <w:right w:val="none" w:sz="0" w:space="0" w:color="auto"/>
                      </w:divBdr>
                      <w:divsChild>
                        <w:div w:id="766190046">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416488474">
                              <w:marLeft w:val="0"/>
                              <w:marRight w:val="0"/>
                              <w:marTop w:val="200"/>
                              <w:marBottom w:val="0"/>
                              <w:divBdr>
                                <w:top w:val="none" w:sz="0" w:space="0" w:color="auto"/>
                                <w:left w:val="none" w:sz="0" w:space="0" w:color="auto"/>
                                <w:bottom w:val="none" w:sz="0" w:space="0" w:color="auto"/>
                                <w:right w:val="none" w:sz="0" w:space="0" w:color="auto"/>
                              </w:divBdr>
                              <w:divsChild>
                                <w:div w:id="544221771">
                                  <w:marLeft w:val="0"/>
                                  <w:marRight w:val="0"/>
                                  <w:marTop w:val="200"/>
                                  <w:marBottom w:val="0"/>
                                  <w:divBdr>
                                    <w:top w:val="none" w:sz="0" w:space="0" w:color="auto"/>
                                    <w:left w:val="none" w:sz="0" w:space="0" w:color="auto"/>
                                    <w:bottom w:val="none" w:sz="0" w:space="0" w:color="auto"/>
                                    <w:right w:val="none" w:sz="0" w:space="0" w:color="auto"/>
                                  </w:divBdr>
                                </w:div>
                                <w:div w:id="90761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047059">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571885736">
                              <w:marLeft w:val="0"/>
                              <w:marRight w:val="0"/>
                              <w:marTop w:val="200"/>
                              <w:marBottom w:val="0"/>
                              <w:divBdr>
                                <w:top w:val="none" w:sz="0" w:space="0" w:color="auto"/>
                                <w:left w:val="none" w:sz="0" w:space="0" w:color="auto"/>
                                <w:bottom w:val="none" w:sz="0" w:space="0" w:color="auto"/>
                                <w:right w:val="none" w:sz="0" w:space="0" w:color="auto"/>
                              </w:divBdr>
                              <w:divsChild>
                                <w:div w:id="1198739417">
                                  <w:marLeft w:val="0"/>
                                  <w:marRight w:val="0"/>
                                  <w:marTop w:val="200"/>
                                  <w:marBottom w:val="0"/>
                                  <w:divBdr>
                                    <w:top w:val="none" w:sz="0" w:space="0" w:color="auto"/>
                                    <w:left w:val="none" w:sz="0" w:space="0" w:color="auto"/>
                                    <w:bottom w:val="none" w:sz="0" w:space="0" w:color="auto"/>
                                    <w:right w:val="none" w:sz="0" w:space="0" w:color="auto"/>
                                  </w:divBdr>
                                </w:div>
                                <w:div w:id="214049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445978">
                      <w:marLeft w:val="0"/>
                      <w:marRight w:val="0"/>
                      <w:marTop w:val="400"/>
                      <w:marBottom w:val="400"/>
                      <w:divBdr>
                        <w:top w:val="none" w:sz="0" w:space="0" w:color="auto"/>
                        <w:left w:val="none" w:sz="0" w:space="0" w:color="auto"/>
                        <w:bottom w:val="none" w:sz="0" w:space="0" w:color="auto"/>
                        <w:right w:val="none" w:sz="0" w:space="0" w:color="auto"/>
                      </w:divBdr>
                      <w:divsChild>
                        <w:div w:id="1129860871">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347751308">
                              <w:marLeft w:val="0"/>
                              <w:marRight w:val="0"/>
                              <w:marTop w:val="200"/>
                              <w:marBottom w:val="0"/>
                              <w:divBdr>
                                <w:top w:val="none" w:sz="0" w:space="0" w:color="auto"/>
                                <w:left w:val="none" w:sz="0" w:space="0" w:color="auto"/>
                                <w:bottom w:val="none" w:sz="0" w:space="0" w:color="auto"/>
                                <w:right w:val="none" w:sz="0" w:space="0" w:color="auto"/>
                              </w:divBdr>
                              <w:divsChild>
                                <w:div w:id="563570827">
                                  <w:marLeft w:val="0"/>
                                  <w:marRight w:val="0"/>
                                  <w:marTop w:val="0"/>
                                  <w:marBottom w:val="0"/>
                                  <w:divBdr>
                                    <w:top w:val="none" w:sz="0" w:space="0" w:color="auto"/>
                                    <w:left w:val="none" w:sz="0" w:space="0" w:color="auto"/>
                                    <w:bottom w:val="none" w:sz="0" w:space="0" w:color="auto"/>
                                    <w:right w:val="none" w:sz="0" w:space="0" w:color="auto"/>
                                  </w:divBdr>
                                </w:div>
                                <w:div w:id="915747902">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 w:id="1526408058">
                      <w:marLeft w:val="0"/>
                      <w:marRight w:val="0"/>
                      <w:marTop w:val="400"/>
                      <w:marBottom w:val="400"/>
                      <w:divBdr>
                        <w:top w:val="none" w:sz="0" w:space="0" w:color="auto"/>
                        <w:left w:val="none" w:sz="0" w:space="0" w:color="auto"/>
                        <w:bottom w:val="none" w:sz="0" w:space="0" w:color="auto"/>
                        <w:right w:val="none" w:sz="0" w:space="0" w:color="auto"/>
                      </w:divBdr>
                    </w:div>
                    <w:div w:id="1555966463">
                      <w:marLeft w:val="0"/>
                      <w:marRight w:val="0"/>
                      <w:marTop w:val="400"/>
                      <w:marBottom w:val="400"/>
                      <w:divBdr>
                        <w:top w:val="none" w:sz="0" w:space="0" w:color="auto"/>
                        <w:left w:val="none" w:sz="0" w:space="0" w:color="auto"/>
                        <w:bottom w:val="none" w:sz="0" w:space="0" w:color="auto"/>
                        <w:right w:val="none" w:sz="0" w:space="0" w:color="auto"/>
                      </w:divBdr>
                      <w:divsChild>
                        <w:div w:id="1324043438">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234360325">
                              <w:marLeft w:val="0"/>
                              <w:marRight w:val="0"/>
                              <w:marTop w:val="200"/>
                              <w:marBottom w:val="0"/>
                              <w:divBdr>
                                <w:top w:val="none" w:sz="0" w:space="0" w:color="auto"/>
                                <w:left w:val="none" w:sz="0" w:space="0" w:color="auto"/>
                                <w:bottom w:val="none" w:sz="0" w:space="0" w:color="auto"/>
                                <w:right w:val="none" w:sz="0" w:space="0" w:color="auto"/>
                              </w:divBdr>
                              <w:divsChild>
                                <w:div w:id="291718071">
                                  <w:marLeft w:val="0"/>
                                  <w:marRight w:val="0"/>
                                  <w:marTop w:val="0"/>
                                  <w:marBottom w:val="0"/>
                                  <w:divBdr>
                                    <w:top w:val="none" w:sz="0" w:space="0" w:color="auto"/>
                                    <w:left w:val="none" w:sz="0" w:space="0" w:color="auto"/>
                                    <w:bottom w:val="none" w:sz="0" w:space="0" w:color="auto"/>
                                    <w:right w:val="none" w:sz="0" w:space="0" w:color="auto"/>
                                  </w:divBdr>
                                </w:div>
                                <w:div w:id="1415935495">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 w:id="1656181975">
                      <w:marLeft w:val="0"/>
                      <w:marRight w:val="0"/>
                      <w:marTop w:val="400"/>
                      <w:marBottom w:val="400"/>
                      <w:divBdr>
                        <w:top w:val="none" w:sz="0" w:space="0" w:color="auto"/>
                        <w:left w:val="none" w:sz="0" w:space="0" w:color="auto"/>
                        <w:bottom w:val="none" w:sz="0" w:space="0" w:color="auto"/>
                        <w:right w:val="none" w:sz="0" w:space="0" w:color="auto"/>
                      </w:divBdr>
                      <w:divsChild>
                        <w:div w:id="1226648888">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700550410">
                              <w:marLeft w:val="0"/>
                              <w:marRight w:val="0"/>
                              <w:marTop w:val="200"/>
                              <w:marBottom w:val="0"/>
                              <w:divBdr>
                                <w:top w:val="none" w:sz="0" w:space="0" w:color="auto"/>
                                <w:left w:val="none" w:sz="0" w:space="0" w:color="auto"/>
                                <w:bottom w:val="none" w:sz="0" w:space="0" w:color="auto"/>
                                <w:right w:val="none" w:sz="0" w:space="0" w:color="auto"/>
                              </w:divBdr>
                              <w:divsChild>
                                <w:div w:id="1933247040">
                                  <w:marLeft w:val="0"/>
                                  <w:marRight w:val="0"/>
                                  <w:marTop w:val="200"/>
                                  <w:marBottom w:val="0"/>
                                  <w:divBdr>
                                    <w:top w:val="none" w:sz="0" w:space="0" w:color="auto"/>
                                    <w:left w:val="none" w:sz="0" w:space="0" w:color="auto"/>
                                    <w:bottom w:val="none" w:sz="0" w:space="0" w:color="auto"/>
                                    <w:right w:val="none" w:sz="0" w:space="0" w:color="auto"/>
                                  </w:divBdr>
                                </w:div>
                                <w:div w:id="209239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539711">
                      <w:marLeft w:val="0"/>
                      <w:marRight w:val="0"/>
                      <w:marTop w:val="400"/>
                      <w:marBottom w:val="400"/>
                      <w:divBdr>
                        <w:top w:val="none" w:sz="0" w:space="0" w:color="auto"/>
                        <w:left w:val="none" w:sz="0" w:space="0" w:color="auto"/>
                        <w:bottom w:val="none" w:sz="0" w:space="0" w:color="auto"/>
                        <w:right w:val="none" w:sz="0" w:space="0" w:color="auto"/>
                      </w:divBdr>
                    </w:div>
                  </w:divsChild>
                </w:div>
                <w:div w:id="888683241">
                  <w:marLeft w:val="0"/>
                  <w:marRight w:val="0"/>
                  <w:marTop w:val="400"/>
                  <w:marBottom w:val="400"/>
                  <w:divBdr>
                    <w:top w:val="none" w:sz="0" w:space="0" w:color="auto"/>
                    <w:left w:val="none" w:sz="0" w:space="0" w:color="auto"/>
                    <w:bottom w:val="none" w:sz="0" w:space="0" w:color="auto"/>
                    <w:right w:val="none" w:sz="0" w:space="0" w:color="auto"/>
                  </w:divBdr>
                  <w:divsChild>
                    <w:div w:id="15081939">
                      <w:marLeft w:val="0"/>
                      <w:marRight w:val="0"/>
                      <w:marTop w:val="400"/>
                      <w:marBottom w:val="400"/>
                      <w:divBdr>
                        <w:top w:val="none" w:sz="0" w:space="0" w:color="auto"/>
                        <w:left w:val="none" w:sz="0" w:space="0" w:color="auto"/>
                        <w:bottom w:val="none" w:sz="0" w:space="0" w:color="auto"/>
                        <w:right w:val="none" w:sz="0" w:space="0" w:color="auto"/>
                      </w:divBdr>
                    </w:div>
                  </w:divsChild>
                </w:div>
                <w:div w:id="1096706569">
                  <w:marLeft w:val="0"/>
                  <w:marRight w:val="0"/>
                  <w:marTop w:val="400"/>
                  <w:marBottom w:val="400"/>
                  <w:divBdr>
                    <w:top w:val="none" w:sz="0" w:space="0" w:color="auto"/>
                    <w:left w:val="none" w:sz="0" w:space="0" w:color="auto"/>
                    <w:bottom w:val="none" w:sz="0" w:space="0" w:color="auto"/>
                    <w:right w:val="none" w:sz="0" w:space="0" w:color="auto"/>
                  </w:divBdr>
                  <w:divsChild>
                    <w:div w:id="893352360">
                      <w:marLeft w:val="0"/>
                      <w:marRight w:val="0"/>
                      <w:marTop w:val="400"/>
                      <w:marBottom w:val="400"/>
                      <w:divBdr>
                        <w:top w:val="none" w:sz="0" w:space="0" w:color="auto"/>
                        <w:left w:val="none" w:sz="0" w:space="0" w:color="auto"/>
                        <w:bottom w:val="none" w:sz="0" w:space="0" w:color="auto"/>
                        <w:right w:val="none" w:sz="0" w:space="0" w:color="auto"/>
                      </w:divBdr>
                    </w:div>
                    <w:div w:id="1319457002">
                      <w:marLeft w:val="0"/>
                      <w:marRight w:val="0"/>
                      <w:marTop w:val="0"/>
                      <w:marBottom w:val="0"/>
                      <w:divBdr>
                        <w:top w:val="none" w:sz="0" w:space="0" w:color="auto"/>
                        <w:left w:val="none" w:sz="0" w:space="0" w:color="auto"/>
                        <w:bottom w:val="none" w:sz="0" w:space="0" w:color="auto"/>
                        <w:right w:val="none" w:sz="0" w:space="0" w:color="auto"/>
                      </w:divBdr>
                    </w:div>
                  </w:divsChild>
                </w:div>
                <w:div w:id="1101071007">
                  <w:marLeft w:val="0"/>
                  <w:marRight w:val="0"/>
                  <w:marTop w:val="0"/>
                  <w:marBottom w:val="200"/>
                  <w:divBdr>
                    <w:top w:val="none" w:sz="0" w:space="0" w:color="auto"/>
                    <w:left w:val="none" w:sz="0" w:space="0" w:color="auto"/>
                    <w:bottom w:val="none" w:sz="0" w:space="0" w:color="auto"/>
                    <w:right w:val="none" w:sz="0" w:space="0" w:color="auto"/>
                  </w:divBdr>
                  <w:divsChild>
                    <w:div w:id="584846377">
                      <w:marLeft w:val="0"/>
                      <w:marRight w:val="0"/>
                      <w:marTop w:val="0"/>
                      <w:marBottom w:val="0"/>
                      <w:divBdr>
                        <w:top w:val="none" w:sz="0" w:space="0" w:color="auto"/>
                        <w:left w:val="none" w:sz="0" w:space="0" w:color="auto"/>
                        <w:bottom w:val="none" w:sz="0" w:space="0" w:color="auto"/>
                        <w:right w:val="none" w:sz="0" w:space="0" w:color="auto"/>
                      </w:divBdr>
                      <w:divsChild>
                        <w:div w:id="918515344">
                          <w:marLeft w:val="240"/>
                          <w:marRight w:val="0"/>
                          <w:marTop w:val="0"/>
                          <w:marBottom w:val="0"/>
                          <w:divBdr>
                            <w:top w:val="none" w:sz="0" w:space="0" w:color="auto"/>
                            <w:left w:val="none" w:sz="0" w:space="0" w:color="auto"/>
                            <w:bottom w:val="none" w:sz="0" w:space="0" w:color="auto"/>
                            <w:right w:val="none" w:sz="0" w:space="0" w:color="auto"/>
                          </w:divBdr>
                          <w:divsChild>
                            <w:div w:id="209894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96926">
                      <w:marLeft w:val="0"/>
                      <w:marRight w:val="0"/>
                      <w:marTop w:val="400"/>
                      <w:marBottom w:val="400"/>
                      <w:divBdr>
                        <w:top w:val="single" w:sz="6" w:space="10" w:color="EAC3AF"/>
                        <w:left w:val="single" w:sz="6" w:space="10" w:color="EAC3AF"/>
                        <w:bottom w:val="single" w:sz="6" w:space="10" w:color="EAC3AF"/>
                        <w:right w:val="single" w:sz="6" w:space="10" w:color="EAC3AF"/>
                      </w:divBdr>
                      <w:divsChild>
                        <w:div w:id="1666858236">
                          <w:marLeft w:val="0"/>
                          <w:marRight w:val="0"/>
                          <w:marTop w:val="0"/>
                          <w:marBottom w:val="0"/>
                          <w:divBdr>
                            <w:top w:val="none" w:sz="0" w:space="0" w:color="auto"/>
                            <w:left w:val="none" w:sz="0" w:space="0" w:color="auto"/>
                            <w:bottom w:val="none" w:sz="0" w:space="0" w:color="auto"/>
                            <w:right w:val="none" w:sz="0" w:space="0" w:color="auto"/>
                          </w:divBdr>
                        </w:div>
                      </w:divsChild>
                    </w:div>
                    <w:div w:id="1457679734">
                      <w:marLeft w:val="0"/>
                      <w:marRight w:val="0"/>
                      <w:marTop w:val="200"/>
                      <w:marBottom w:val="200"/>
                      <w:divBdr>
                        <w:top w:val="none" w:sz="0" w:space="0" w:color="auto"/>
                        <w:left w:val="none" w:sz="0" w:space="0" w:color="auto"/>
                        <w:bottom w:val="none" w:sz="0" w:space="0" w:color="auto"/>
                        <w:right w:val="none" w:sz="0" w:space="0" w:color="auto"/>
                      </w:divBdr>
                      <w:divsChild>
                        <w:div w:id="841631050">
                          <w:marLeft w:val="0"/>
                          <w:marRight w:val="0"/>
                          <w:marTop w:val="0"/>
                          <w:marBottom w:val="0"/>
                          <w:divBdr>
                            <w:top w:val="none" w:sz="0" w:space="0" w:color="auto"/>
                            <w:left w:val="none" w:sz="0" w:space="0" w:color="auto"/>
                            <w:bottom w:val="none" w:sz="0" w:space="0" w:color="auto"/>
                            <w:right w:val="none" w:sz="0" w:space="0" w:color="auto"/>
                          </w:divBdr>
                        </w:div>
                      </w:divsChild>
                    </w:div>
                    <w:div w:id="1861162183">
                      <w:marLeft w:val="0"/>
                      <w:marRight w:val="0"/>
                      <w:marTop w:val="200"/>
                      <w:marBottom w:val="200"/>
                      <w:divBdr>
                        <w:top w:val="none" w:sz="0" w:space="0" w:color="auto"/>
                        <w:left w:val="none" w:sz="0" w:space="0" w:color="auto"/>
                        <w:bottom w:val="none" w:sz="0" w:space="0" w:color="auto"/>
                        <w:right w:val="none" w:sz="0" w:space="0" w:color="auto"/>
                      </w:divBdr>
                      <w:divsChild>
                        <w:div w:id="35496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247176">
                  <w:marLeft w:val="0"/>
                  <w:marRight w:val="0"/>
                  <w:marTop w:val="400"/>
                  <w:marBottom w:val="400"/>
                  <w:divBdr>
                    <w:top w:val="none" w:sz="0" w:space="0" w:color="auto"/>
                    <w:left w:val="none" w:sz="0" w:space="0" w:color="auto"/>
                    <w:bottom w:val="none" w:sz="0" w:space="0" w:color="auto"/>
                    <w:right w:val="none" w:sz="0" w:space="0" w:color="auto"/>
                  </w:divBdr>
                  <w:divsChild>
                    <w:div w:id="597368542">
                      <w:marLeft w:val="0"/>
                      <w:marRight w:val="0"/>
                      <w:marTop w:val="400"/>
                      <w:marBottom w:val="400"/>
                      <w:divBdr>
                        <w:top w:val="none" w:sz="0" w:space="0" w:color="auto"/>
                        <w:left w:val="none" w:sz="0" w:space="0" w:color="auto"/>
                        <w:bottom w:val="none" w:sz="0" w:space="0" w:color="auto"/>
                        <w:right w:val="none" w:sz="0" w:space="0" w:color="auto"/>
                      </w:divBdr>
                      <w:divsChild>
                        <w:div w:id="476386939">
                          <w:marLeft w:val="0"/>
                          <w:marRight w:val="0"/>
                          <w:marTop w:val="400"/>
                          <w:marBottom w:val="400"/>
                          <w:divBdr>
                            <w:top w:val="none" w:sz="0" w:space="0" w:color="auto"/>
                            <w:left w:val="none" w:sz="0" w:space="0" w:color="auto"/>
                            <w:bottom w:val="none" w:sz="0" w:space="0" w:color="auto"/>
                            <w:right w:val="none" w:sz="0" w:space="0" w:color="auto"/>
                          </w:divBdr>
                        </w:div>
                        <w:div w:id="602305926">
                          <w:marLeft w:val="0"/>
                          <w:marRight w:val="0"/>
                          <w:marTop w:val="400"/>
                          <w:marBottom w:val="400"/>
                          <w:divBdr>
                            <w:top w:val="none" w:sz="0" w:space="0" w:color="auto"/>
                            <w:left w:val="none" w:sz="0" w:space="0" w:color="auto"/>
                            <w:bottom w:val="none" w:sz="0" w:space="0" w:color="auto"/>
                            <w:right w:val="none" w:sz="0" w:space="0" w:color="auto"/>
                          </w:divBdr>
                          <w:divsChild>
                            <w:div w:id="867183119">
                              <w:marLeft w:val="0"/>
                              <w:marRight w:val="0"/>
                              <w:marTop w:val="400"/>
                              <w:marBottom w:val="400"/>
                              <w:divBdr>
                                <w:top w:val="none" w:sz="0" w:space="0" w:color="auto"/>
                                <w:left w:val="none" w:sz="0" w:space="0" w:color="auto"/>
                                <w:bottom w:val="none" w:sz="0" w:space="0" w:color="auto"/>
                                <w:right w:val="none" w:sz="0" w:space="0" w:color="auto"/>
                              </w:divBdr>
                            </w:div>
                            <w:div w:id="2131896160">
                              <w:marLeft w:val="0"/>
                              <w:marRight w:val="0"/>
                              <w:marTop w:val="400"/>
                              <w:marBottom w:val="400"/>
                              <w:divBdr>
                                <w:top w:val="none" w:sz="0" w:space="0" w:color="auto"/>
                                <w:left w:val="none" w:sz="0" w:space="0" w:color="auto"/>
                                <w:bottom w:val="none" w:sz="0" w:space="0" w:color="auto"/>
                                <w:right w:val="none" w:sz="0" w:space="0" w:color="auto"/>
                              </w:divBdr>
                            </w:div>
                          </w:divsChild>
                        </w:div>
                        <w:div w:id="1111782946">
                          <w:marLeft w:val="0"/>
                          <w:marRight w:val="0"/>
                          <w:marTop w:val="400"/>
                          <w:marBottom w:val="400"/>
                          <w:divBdr>
                            <w:top w:val="none" w:sz="0" w:space="0" w:color="auto"/>
                            <w:left w:val="none" w:sz="0" w:space="0" w:color="auto"/>
                            <w:bottom w:val="none" w:sz="0" w:space="0" w:color="auto"/>
                            <w:right w:val="none" w:sz="0" w:space="0" w:color="auto"/>
                          </w:divBdr>
                          <w:divsChild>
                            <w:div w:id="138616789">
                              <w:marLeft w:val="0"/>
                              <w:marRight w:val="0"/>
                              <w:marTop w:val="400"/>
                              <w:marBottom w:val="400"/>
                              <w:divBdr>
                                <w:top w:val="none" w:sz="0" w:space="0" w:color="auto"/>
                                <w:left w:val="none" w:sz="0" w:space="0" w:color="auto"/>
                                <w:bottom w:val="none" w:sz="0" w:space="0" w:color="auto"/>
                                <w:right w:val="none" w:sz="0" w:space="0" w:color="auto"/>
                              </w:divBdr>
                            </w:div>
                            <w:div w:id="1975020989">
                              <w:marLeft w:val="0"/>
                              <w:marRight w:val="0"/>
                              <w:marTop w:val="400"/>
                              <w:marBottom w:val="400"/>
                              <w:divBdr>
                                <w:top w:val="none" w:sz="0" w:space="0" w:color="auto"/>
                                <w:left w:val="none" w:sz="0" w:space="0" w:color="auto"/>
                                <w:bottom w:val="none" w:sz="0" w:space="0" w:color="auto"/>
                                <w:right w:val="none" w:sz="0" w:space="0" w:color="auto"/>
                              </w:divBdr>
                            </w:div>
                          </w:divsChild>
                        </w:div>
                        <w:div w:id="1365708929">
                          <w:marLeft w:val="0"/>
                          <w:marRight w:val="0"/>
                          <w:marTop w:val="400"/>
                          <w:marBottom w:val="400"/>
                          <w:divBdr>
                            <w:top w:val="none" w:sz="0" w:space="0" w:color="auto"/>
                            <w:left w:val="none" w:sz="0" w:space="0" w:color="auto"/>
                            <w:bottom w:val="none" w:sz="0" w:space="0" w:color="auto"/>
                            <w:right w:val="none" w:sz="0" w:space="0" w:color="auto"/>
                          </w:divBdr>
                        </w:div>
                        <w:div w:id="1585993283">
                          <w:marLeft w:val="0"/>
                          <w:marRight w:val="0"/>
                          <w:marTop w:val="400"/>
                          <w:marBottom w:val="400"/>
                          <w:divBdr>
                            <w:top w:val="none" w:sz="0" w:space="0" w:color="auto"/>
                            <w:left w:val="none" w:sz="0" w:space="0" w:color="auto"/>
                            <w:bottom w:val="none" w:sz="0" w:space="0" w:color="auto"/>
                            <w:right w:val="none" w:sz="0" w:space="0" w:color="auto"/>
                          </w:divBdr>
                        </w:div>
                      </w:divsChild>
                    </w:div>
                    <w:div w:id="603922982">
                      <w:marLeft w:val="0"/>
                      <w:marRight w:val="0"/>
                      <w:marTop w:val="400"/>
                      <w:marBottom w:val="400"/>
                      <w:divBdr>
                        <w:top w:val="none" w:sz="0" w:space="0" w:color="auto"/>
                        <w:left w:val="none" w:sz="0" w:space="0" w:color="auto"/>
                        <w:bottom w:val="none" w:sz="0" w:space="0" w:color="auto"/>
                        <w:right w:val="none" w:sz="0" w:space="0" w:color="auto"/>
                      </w:divBdr>
                    </w:div>
                    <w:div w:id="1415936066">
                      <w:marLeft w:val="0"/>
                      <w:marRight w:val="0"/>
                      <w:marTop w:val="400"/>
                      <w:marBottom w:val="400"/>
                      <w:divBdr>
                        <w:top w:val="none" w:sz="0" w:space="0" w:color="auto"/>
                        <w:left w:val="none" w:sz="0" w:space="0" w:color="auto"/>
                        <w:bottom w:val="none" w:sz="0" w:space="0" w:color="auto"/>
                        <w:right w:val="none" w:sz="0" w:space="0" w:color="auto"/>
                      </w:divBdr>
                      <w:divsChild>
                        <w:div w:id="172187786">
                          <w:marLeft w:val="0"/>
                          <w:marRight w:val="0"/>
                          <w:marTop w:val="400"/>
                          <w:marBottom w:val="400"/>
                          <w:divBdr>
                            <w:top w:val="none" w:sz="0" w:space="0" w:color="auto"/>
                            <w:left w:val="none" w:sz="0" w:space="0" w:color="auto"/>
                            <w:bottom w:val="none" w:sz="0" w:space="0" w:color="auto"/>
                            <w:right w:val="none" w:sz="0" w:space="0" w:color="auto"/>
                          </w:divBdr>
                        </w:div>
                        <w:div w:id="286933481">
                          <w:marLeft w:val="0"/>
                          <w:marRight w:val="0"/>
                          <w:marTop w:val="400"/>
                          <w:marBottom w:val="400"/>
                          <w:divBdr>
                            <w:top w:val="none" w:sz="0" w:space="0" w:color="auto"/>
                            <w:left w:val="none" w:sz="0" w:space="0" w:color="auto"/>
                            <w:bottom w:val="none" w:sz="0" w:space="0" w:color="auto"/>
                            <w:right w:val="none" w:sz="0" w:space="0" w:color="auto"/>
                          </w:divBdr>
                        </w:div>
                        <w:div w:id="633021104">
                          <w:marLeft w:val="0"/>
                          <w:marRight w:val="0"/>
                          <w:marTop w:val="400"/>
                          <w:marBottom w:val="400"/>
                          <w:divBdr>
                            <w:top w:val="none" w:sz="0" w:space="0" w:color="auto"/>
                            <w:left w:val="none" w:sz="0" w:space="0" w:color="auto"/>
                            <w:bottom w:val="none" w:sz="0" w:space="0" w:color="auto"/>
                            <w:right w:val="none" w:sz="0" w:space="0" w:color="auto"/>
                          </w:divBdr>
                        </w:div>
                        <w:div w:id="748120322">
                          <w:marLeft w:val="0"/>
                          <w:marRight w:val="0"/>
                          <w:marTop w:val="400"/>
                          <w:marBottom w:val="400"/>
                          <w:divBdr>
                            <w:top w:val="none" w:sz="0" w:space="0" w:color="auto"/>
                            <w:left w:val="none" w:sz="0" w:space="0" w:color="auto"/>
                            <w:bottom w:val="none" w:sz="0" w:space="0" w:color="auto"/>
                            <w:right w:val="none" w:sz="0" w:space="0" w:color="auto"/>
                          </w:divBdr>
                          <w:divsChild>
                            <w:div w:id="76441545">
                              <w:marLeft w:val="0"/>
                              <w:marRight w:val="0"/>
                              <w:marTop w:val="0"/>
                              <w:marBottom w:val="0"/>
                              <w:divBdr>
                                <w:top w:val="none" w:sz="0" w:space="0" w:color="auto"/>
                                <w:left w:val="none" w:sz="0" w:space="0" w:color="auto"/>
                                <w:bottom w:val="none" w:sz="0" w:space="0" w:color="auto"/>
                                <w:right w:val="none" w:sz="0" w:space="0" w:color="auto"/>
                              </w:divBdr>
                            </w:div>
                            <w:div w:id="1442992109">
                              <w:marLeft w:val="0"/>
                              <w:marRight w:val="0"/>
                              <w:marTop w:val="0"/>
                              <w:marBottom w:val="0"/>
                              <w:divBdr>
                                <w:top w:val="none" w:sz="0" w:space="0" w:color="auto"/>
                                <w:left w:val="none" w:sz="0" w:space="0" w:color="auto"/>
                                <w:bottom w:val="none" w:sz="0" w:space="0" w:color="auto"/>
                                <w:right w:val="none" w:sz="0" w:space="0" w:color="auto"/>
                              </w:divBdr>
                            </w:div>
                            <w:div w:id="1711219584">
                              <w:marLeft w:val="0"/>
                              <w:marRight w:val="0"/>
                              <w:marTop w:val="0"/>
                              <w:marBottom w:val="0"/>
                              <w:divBdr>
                                <w:top w:val="none" w:sz="0" w:space="0" w:color="auto"/>
                                <w:left w:val="none" w:sz="0" w:space="0" w:color="auto"/>
                                <w:bottom w:val="none" w:sz="0" w:space="0" w:color="auto"/>
                                <w:right w:val="none" w:sz="0" w:space="0" w:color="auto"/>
                              </w:divBdr>
                            </w:div>
                          </w:divsChild>
                        </w:div>
                        <w:div w:id="865677225">
                          <w:marLeft w:val="0"/>
                          <w:marRight w:val="0"/>
                          <w:marTop w:val="400"/>
                          <w:marBottom w:val="400"/>
                          <w:divBdr>
                            <w:top w:val="none" w:sz="0" w:space="0" w:color="auto"/>
                            <w:left w:val="none" w:sz="0" w:space="0" w:color="auto"/>
                            <w:bottom w:val="none" w:sz="0" w:space="0" w:color="auto"/>
                            <w:right w:val="none" w:sz="0" w:space="0" w:color="auto"/>
                          </w:divBdr>
                          <w:divsChild>
                            <w:div w:id="396249405">
                              <w:marLeft w:val="0"/>
                              <w:marRight w:val="0"/>
                              <w:marTop w:val="0"/>
                              <w:marBottom w:val="0"/>
                              <w:divBdr>
                                <w:top w:val="none" w:sz="0" w:space="0" w:color="auto"/>
                                <w:left w:val="none" w:sz="0" w:space="0" w:color="auto"/>
                                <w:bottom w:val="none" w:sz="0" w:space="0" w:color="auto"/>
                                <w:right w:val="none" w:sz="0" w:space="0" w:color="auto"/>
                              </w:divBdr>
                            </w:div>
                            <w:div w:id="1013414490">
                              <w:marLeft w:val="0"/>
                              <w:marRight w:val="0"/>
                              <w:marTop w:val="0"/>
                              <w:marBottom w:val="0"/>
                              <w:divBdr>
                                <w:top w:val="none" w:sz="0" w:space="0" w:color="auto"/>
                                <w:left w:val="none" w:sz="0" w:space="0" w:color="auto"/>
                                <w:bottom w:val="none" w:sz="0" w:space="0" w:color="auto"/>
                                <w:right w:val="none" w:sz="0" w:space="0" w:color="auto"/>
                              </w:divBdr>
                            </w:div>
                            <w:div w:id="1373992392">
                              <w:marLeft w:val="0"/>
                              <w:marRight w:val="0"/>
                              <w:marTop w:val="0"/>
                              <w:marBottom w:val="0"/>
                              <w:divBdr>
                                <w:top w:val="none" w:sz="0" w:space="0" w:color="auto"/>
                                <w:left w:val="none" w:sz="0" w:space="0" w:color="auto"/>
                                <w:bottom w:val="none" w:sz="0" w:space="0" w:color="auto"/>
                                <w:right w:val="none" w:sz="0" w:space="0" w:color="auto"/>
                              </w:divBdr>
                            </w:div>
                            <w:div w:id="1862935215">
                              <w:marLeft w:val="0"/>
                              <w:marRight w:val="0"/>
                              <w:marTop w:val="0"/>
                              <w:marBottom w:val="0"/>
                              <w:divBdr>
                                <w:top w:val="none" w:sz="0" w:space="0" w:color="auto"/>
                                <w:left w:val="none" w:sz="0" w:space="0" w:color="auto"/>
                                <w:bottom w:val="none" w:sz="0" w:space="0" w:color="auto"/>
                                <w:right w:val="none" w:sz="0" w:space="0" w:color="auto"/>
                              </w:divBdr>
                            </w:div>
                          </w:divsChild>
                        </w:div>
                        <w:div w:id="1034111858">
                          <w:marLeft w:val="0"/>
                          <w:marRight w:val="0"/>
                          <w:marTop w:val="400"/>
                          <w:marBottom w:val="400"/>
                          <w:divBdr>
                            <w:top w:val="none" w:sz="0" w:space="0" w:color="auto"/>
                            <w:left w:val="none" w:sz="0" w:space="0" w:color="auto"/>
                            <w:bottom w:val="none" w:sz="0" w:space="0" w:color="auto"/>
                            <w:right w:val="none" w:sz="0" w:space="0" w:color="auto"/>
                          </w:divBdr>
                        </w:div>
                        <w:div w:id="1828204623">
                          <w:marLeft w:val="0"/>
                          <w:marRight w:val="0"/>
                          <w:marTop w:val="400"/>
                          <w:marBottom w:val="400"/>
                          <w:divBdr>
                            <w:top w:val="none" w:sz="0" w:space="0" w:color="auto"/>
                            <w:left w:val="none" w:sz="0" w:space="0" w:color="auto"/>
                            <w:bottom w:val="none" w:sz="0" w:space="0" w:color="auto"/>
                            <w:right w:val="none" w:sz="0" w:space="0" w:color="auto"/>
                          </w:divBdr>
                        </w:div>
                      </w:divsChild>
                    </w:div>
                    <w:div w:id="1429034457">
                      <w:marLeft w:val="0"/>
                      <w:marRight w:val="0"/>
                      <w:marTop w:val="400"/>
                      <w:marBottom w:val="400"/>
                      <w:divBdr>
                        <w:top w:val="none" w:sz="0" w:space="0" w:color="auto"/>
                        <w:left w:val="none" w:sz="0" w:space="0" w:color="auto"/>
                        <w:bottom w:val="none" w:sz="0" w:space="0" w:color="auto"/>
                        <w:right w:val="none" w:sz="0" w:space="0" w:color="auto"/>
                      </w:divBdr>
                    </w:div>
                    <w:div w:id="1596286882">
                      <w:marLeft w:val="0"/>
                      <w:marRight w:val="0"/>
                      <w:marTop w:val="400"/>
                      <w:marBottom w:val="400"/>
                      <w:divBdr>
                        <w:top w:val="none" w:sz="0" w:space="0" w:color="auto"/>
                        <w:left w:val="none" w:sz="0" w:space="0" w:color="auto"/>
                        <w:bottom w:val="none" w:sz="0" w:space="0" w:color="auto"/>
                        <w:right w:val="none" w:sz="0" w:space="0" w:color="auto"/>
                      </w:divBdr>
                      <w:divsChild>
                        <w:div w:id="595987492">
                          <w:marLeft w:val="0"/>
                          <w:marRight w:val="0"/>
                          <w:marTop w:val="400"/>
                          <w:marBottom w:val="400"/>
                          <w:divBdr>
                            <w:top w:val="none" w:sz="0" w:space="0" w:color="auto"/>
                            <w:left w:val="none" w:sz="0" w:space="0" w:color="auto"/>
                            <w:bottom w:val="none" w:sz="0" w:space="0" w:color="auto"/>
                            <w:right w:val="none" w:sz="0" w:space="0" w:color="auto"/>
                          </w:divBdr>
                        </w:div>
                      </w:divsChild>
                    </w:div>
                    <w:div w:id="2045278726">
                      <w:marLeft w:val="0"/>
                      <w:marRight w:val="0"/>
                      <w:marTop w:val="400"/>
                      <w:marBottom w:val="400"/>
                      <w:divBdr>
                        <w:top w:val="none" w:sz="0" w:space="0" w:color="auto"/>
                        <w:left w:val="none" w:sz="0" w:space="0" w:color="auto"/>
                        <w:bottom w:val="none" w:sz="0" w:space="0" w:color="auto"/>
                        <w:right w:val="none" w:sz="0" w:space="0" w:color="auto"/>
                      </w:divBdr>
                    </w:div>
                  </w:divsChild>
                </w:div>
                <w:div w:id="1527793260">
                  <w:marLeft w:val="0"/>
                  <w:marRight w:val="0"/>
                  <w:marTop w:val="400"/>
                  <w:marBottom w:val="400"/>
                  <w:divBdr>
                    <w:top w:val="none" w:sz="0" w:space="0" w:color="auto"/>
                    <w:left w:val="none" w:sz="0" w:space="0" w:color="auto"/>
                    <w:bottom w:val="none" w:sz="0" w:space="0" w:color="auto"/>
                    <w:right w:val="none" w:sz="0" w:space="0" w:color="auto"/>
                  </w:divBdr>
                  <w:divsChild>
                    <w:div w:id="125707055">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814980415">
                          <w:marLeft w:val="0"/>
                          <w:marRight w:val="0"/>
                          <w:marTop w:val="200"/>
                          <w:marBottom w:val="0"/>
                          <w:divBdr>
                            <w:top w:val="none" w:sz="0" w:space="0" w:color="auto"/>
                            <w:left w:val="none" w:sz="0" w:space="0" w:color="auto"/>
                            <w:bottom w:val="none" w:sz="0" w:space="0" w:color="auto"/>
                            <w:right w:val="none" w:sz="0" w:space="0" w:color="auto"/>
                          </w:divBdr>
                        </w:div>
                      </w:divsChild>
                    </w:div>
                    <w:div w:id="354229146">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969970607">
                          <w:marLeft w:val="0"/>
                          <w:marRight w:val="0"/>
                          <w:marTop w:val="200"/>
                          <w:marBottom w:val="0"/>
                          <w:divBdr>
                            <w:top w:val="none" w:sz="0" w:space="0" w:color="auto"/>
                            <w:left w:val="none" w:sz="0" w:space="0" w:color="auto"/>
                            <w:bottom w:val="none" w:sz="0" w:space="0" w:color="auto"/>
                            <w:right w:val="none" w:sz="0" w:space="0" w:color="auto"/>
                          </w:divBdr>
                        </w:div>
                      </w:divsChild>
                    </w:div>
                    <w:div w:id="667949097">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152913533">
                          <w:marLeft w:val="0"/>
                          <w:marRight w:val="0"/>
                          <w:marTop w:val="200"/>
                          <w:marBottom w:val="0"/>
                          <w:divBdr>
                            <w:top w:val="none" w:sz="0" w:space="0" w:color="auto"/>
                            <w:left w:val="none" w:sz="0" w:space="0" w:color="auto"/>
                            <w:bottom w:val="none" w:sz="0" w:space="0" w:color="auto"/>
                            <w:right w:val="none" w:sz="0" w:space="0" w:color="auto"/>
                          </w:divBdr>
                        </w:div>
                      </w:divsChild>
                    </w:div>
                    <w:div w:id="723141636">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837964807">
                          <w:marLeft w:val="0"/>
                          <w:marRight w:val="0"/>
                          <w:marTop w:val="200"/>
                          <w:marBottom w:val="0"/>
                          <w:divBdr>
                            <w:top w:val="none" w:sz="0" w:space="0" w:color="auto"/>
                            <w:left w:val="none" w:sz="0" w:space="0" w:color="auto"/>
                            <w:bottom w:val="none" w:sz="0" w:space="0" w:color="auto"/>
                            <w:right w:val="none" w:sz="0" w:space="0" w:color="auto"/>
                          </w:divBdr>
                        </w:div>
                      </w:divsChild>
                    </w:div>
                    <w:div w:id="723525853">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55418000">
                          <w:marLeft w:val="0"/>
                          <w:marRight w:val="0"/>
                          <w:marTop w:val="200"/>
                          <w:marBottom w:val="0"/>
                          <w:divBdr>
                            <w:top w:val="none" w:sz="0" w:space="0" w:color="auto"/>
                            <w:left w:val="none" w:sz="0" w:space="0" w:color="auto"/>
                            <w:bottom w:val="none" w:sz="0" w:space="0" w:color="auto"/>
                            <w:right w:val="none" w:sz="0" w:space="0" w:color="auto"/>
                          </w:divBdr>
                        </w:div>
                      </w:divsChild>
                    </w:div>
                    <w:div w:id="726414757">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2108034857">
                          <w:marLeft w:val="0"/>
                          <w:marRight w:val="0"/>
                          <w:marTop w:val="200"/>
                          <w:marBottom w:val="0"/>
                          <w:divBdr>
                            <w:top w:val="none" w:sz="0" w:space="0" w:color="auto"/>
                            <w:left w:val="none" w:sz="0" w:space="0" w:color="auto"/>
                            <w:bottom w:val="none" w:sz="0" w:space="0" w:color="auto"/>
                            <w:right w:val="none" w:sz="0" w:space="0" w:color="auto"/>
                          </w:divBdr>
                        </w:div>
                      </w:divsChild>
                    </w:div>
                    <w:div w:id="729421045">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878591039">
                          <w:marLeft w:val="0"/>
                          <w:marRight w:val="0"/>
                          <w:marTop w:val="200"/>
                          <w:marBottom w:val="0"/>
                          <w:divBdr>
                            <w:top w:val="none" w:sz="0" w:space="0" w:color="auto"/>
                            <w:left w:val="none" w:sz="0" w:space="0" w:color="auto"/>
                            <w:bottom w:val="none" w:sz="0" w:space="0" w:color="auto"/>
                            <w:right w:val="none" w:sz="0" w:space="0" w:color="auto"/>
                          </w:divBdr>
                        </w:div>
                      </w:divsChild>
                    </w:div>
                    <w:div w:id="761485318">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067071363">
                          <w:marLeft w:val="0"/>
                          <w:marRight w:val="0"/>
                          <w:marTop w:val="200"/>
                          <w:marBottom w:val="0"/>
                          <w:divBdr>
                            <w:top w:val="none" w:sz="0" w:space="0" w:color="auto"/>
                            <w:left w:val="none" w:sz="0" w:space="0" w:color="auto"/>
                            <w:bottom w:val="none" w:sz="0" w:space="0" w:color="auto"/>
                            <w:right w:val="none" w:sz="0" w:space="0" w:color="auto"/>
                          </w:divBdr>
                        </w:div>
                      </w:divsChild>
                    </w:div>
                    <w:div w:id="886723558">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2095202256">
                          <w:marLeft w:val="0"/>
                          <w:marRight w:val="0"/>
                          <w:marTop w:val="200"/>
                          <w:marBottom w:val="0"/>
                          <w:divBdr>
                            <w:top w:val="none" w:sz="0" w:space="0" w:color="auto"/>
                            <w:left w:val="none" w:sz="0" w:space="0" w:color="auto"/>
                            <w:bottom w:val="none" w:sz="0" w:space="0" w:color="auto"/>
                            <w:right w:val="none" w:sz="0" w:space="0" w:color="auto"/>
                          </w:divBdr>
                        </w:div>
                      </w:divsChild>
                    </w:div>
                    <w:div w:id="1041324238">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550843737">
                          <w:marLeft w:val="0"/>
                          <w:marRight w:val="0"/>
                          <w:marTop w:val="200"/>
                          <w:marBottom w:val="0"/>
                          <w:divBdr>
                            <w:top w:val="none" w:sz="0" w:space="0" w:color="auto"/>
                            <w:left w:val="none" w:sz="0" w:space="0" w:color="auto"/>
                            <w:bottom w:val="none" w:sz="0" w:space="0" w:color="auto"/>
                            <w:right w:val="none" w:sz="0" w:space="0" w:color="auto"/>
                          </w:divBdr>
                        </w:div>
                      </w:divsChild>
                    </w:div>
                    <w:div w:id="1296832726">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295716629">
                          <w:marLeft w:val="0"/>
                          <w:marRight w:val="0"/>
                          <w:marTop w:val="200"/>
                          <w:marBottom w:val="0"/>
                          <w:divBdr>
                            <w:top w:val="none" w:sz="0" w:space="0" w:color="auto"/>
                            <w:left w:val="none" w:sz="0" w:space="0" w:color="auto"/>
                            <w:bottom w:val="none" w:sz="0" w:space="0" w:color="auto"/>
                            <w:right w:val="none" w:sz="0" w:space="0" w:color="auto"/>
                          </w:divBdr>
                        </w:div>
                      </w:divsChild>
                    </w:div>
                    <w:div w:id="1438136105">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557089494">
                          <w:marLeft w:val="0"/>
                          <w:marRight w:val="0"/>
                          <w:marTop w:val="200"/>
                          <w:marBottom w:val="0"/>
                          <w:divBdr>
                            <w:top w:val="none" w:sz="0" w:space="0" w:color="auto"/>
                            <w:left w:val="none" w:sz="0" w:space="0" w:color="auto"/>
                            <w:bottom w:val="none" w:sz="0" w:space="0" w:color="auto"/>
                            <w:right w:val="none" w:sz="0" w:space="0" w:color="auto"/>
                          </w:divBdr>
                        </w:div>
                      </w:divsChild>
                    </w:div>
                    <w:div w:id="1756433792">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138689137">
                          <w:marLeft w:val="0"/>
                          <w:marRight w:val="0"/>
                          <w:marTop w:val="200"/>
                          <w:marBottom w:val="0"/>
                          <w:divBdr>
                            <w:top w:val="none" w:sz="0" w:space="0" w:color="auto"/>
                            <w:left w:val="none" w:sz="0" w:space="0" w:color="auto"/>
                            <w:bottom w:val="none" w:sz="0" w:space="0" w:color="auto"/>
                            <w:right w:val="none" w:sz="0" w:space="0" w:color="auto"/>
                          </w:divBdr>
                        </w:div>
                      </w:divsChild>
                    </w:div>
                    <w:div w:id="1802647679">
                      <w:marLeft w:val="0"/>
                      <w:marRight w:val="0"/>
                      <w:marTop w:val="400"/>
                      <w:marBottom w:val="400"/>
                      <w:divBdr>
                        <w:top w:val="single" w:sz="6" w:space="20" w:color="EAC3AF"/>
                        <w:left w:val="single" w:sz="6" w:space="20" w:color="EAC3AF"/>
                        <w:bottom w:val="single" w:sz="6" w:space="20" w:color="EAC3AF"/>
                        <w:right w:val="single" w:sz="6" w:space="20" w:color="EAC3AF"/>
                      </w:divBdr>
                      <w:divsChild>
                        <w:div w:id="152069130">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 w:id="2029211461">
                  <w:marLeft w:val="0"/>
                  <w:marRight w:val="0"/>
                  <w:marTop w:val="400"/>
                  <w:marBottom w:val="400"/>
                  <w:divBdr>
                    <w:top w:val="none" w:sz="0" w:space="0" w:color="auto"/>
                    <w:left w:val="none" w:sz="0" w:space="0" w:color="auto"/>
                    <w:bottom w:val="none" w:sz="0" w:space="0" w:color="auto"/>
                    <w:right w:val="none" w:sz="0" w:space="0" w:color="auto"/>
                  </w:divBdr>
                </w:div>
              </w:divsChild>
            </w:div>
          </w:divsChild>
        </w:div>
      </w:divsChild>
    </w:div>
    <w:div w:id="1822888034">
      <w:bodyDiv w:val="1"/>
      <w:marLeft w:val="0"/>
      <w:marRight w:val="0"/>
      <w:marTop w:val="0"/>
      <w:marBottom w:val="0"/>
      <w:divBdr>
        <w:top w:val="none" w:sz="0" w:space="0" w:color="auto"/>
        <w:left w:val="none" w:sz="0" w:space="0" w:color="auto"/>
        <w:bottom w:val="none" w:sz="0" w:space="0" w:color="auto"/>
        <w:right w:val="none" w:sz="0" w:space="0" w:color="auto"/>
      </w:divBdr>
    </w:div>
    <w:div w:id="1849756992">
      <w:bodyDiv w:val="1"/>
      <w:marLeft w:val="0"/>
      <w:marRight w:val="0"/>
      <w:marTop w:val="0"/>
      <w:marBottom w:val="0"/>
      <w:divBdr>
        <w:top w:val="none" w:sz="0" w:space="0" w:color="auto"/>
        <w:left w:val="none" w:sz="0" w:space="0" w:color="auto"/>
        <w:bottom w:val="none" w:sz="0" w:space="0" w:color="auto"/>
        <w:right w:val="none" w:sz="0" w:space="0" w:color="auto"/>
      </w:divBdr>
    </w:div>
    <w:div w:id="1941133450">
      <w:bodyDiv w:val="1"/>
      <w:marLeft w:val="0"/>
      <w:marRight w:val="0"/>
      <w:marTop w:val="0"/>
      <w:marBottom w:val="0"/>
      <w:divBdr>
        <w:top w:val="none" w:sz="0" w:space="0" w:color="auto"/>
        <w:left w:val="none" w:sz="0" w:space="0" w:color="auto"/>
        <w:bottom w:val="none" w:sz="0" w:space="0" w:color="auto"/>
        <w:right w:val="none" w:sz="0" w:space="0" w:color="auto"/>
      </w:divBdr>
      <w:divsChild>
        <w:div w:id="528030985">
          <w:marLeft w:val="0"/>
          <w:marRight w:val="0"/>
          <w:marTop w:val="0"/>
          <w:marBottom w:val="0"/>
          <w:divBdr>
            <w:top w:val="none" w:sz="0" w:space="0" w:color="auto"/>
            <w:left w:val="none" w:sz="0" w:space="0" w:color="auto"/>
            <w:bottom w:val="none" w:sz="0" w:space="0" w:color="auto"/>
            <w:right w:val="none" w:sz="0" w:space="0" w:color="auto"/>
          </w:divBdr>
        </w:div>
        <w:div w:id="887914299">
          <w:marLeft w:val="0"/>
          <w:marRight w:val="0"/>
          <w:marTop w:val="0"/>
          <w:marBottom w:val="0"/>
          <w:divBdr>
            <w:top w:val="none" w:sz="0" w:space="0" w:color="auto"/>
            <w:left w:val="none" w:sz="0" w:space="0" w:color="auto"/>
            <w:bottom w:val="none" w:sz="0" w:space="0" w:color="auto"/>
            <w:right w:val="none" w:sz="0" w:space="0" w:color="auto"/>
          </w:divBdr>
          <w:divsChild>
            <w:div w:id="1511915725">
              <w:marLeft w:val="0"/>
              <w:marRight w:val="0"/>
              <w:marTop w:val="0"/>
              <w:marBottom w:val="0"/>
              <w:divBdr>
                <w:top w:val="none" w:sz="0" w:space="0" w:color="auto"/>
                <w:left w:val="none" w:sz="0" w:space="0" w:color="auto"/>
                <w:bottom w:val="none" w:sz="0" w:space="0" w:color="auto"/>
                <w:right w:val="none" w:sz="0" w:space="0" w:color="auto"/>
              </w:divBdr>
              <w:divsChild>
                <w:div w:id="1969628652">
                  <w:marLeft w:val="0"/>
                  <w:marRight w:val="0"/>
                  <w:marTop w:val="0"/>
                  <w:marBottom w:val="0"/>
                  <w:divBdr>
                    <w:top w:val="none" w:sz="0" w:space="0" w:color="auto"/>
                    <w:left w:val="none" w:sz="0" w:space="0" w:color="auto"/>
                    <w:bottom w:val="none" w:sz="0" w:space="0" w:color="auto"/>
                    <w:right w:val="none" w:sz="0" w:space="0" w:color="auto"/>
                  </w:divBdr>
                  <w:divsChild>
                    <w:div w:id="1918201717">
                      <w:marLeft w:val="0"/>
                      <w:marRight w:val="0"/>
                      <w:marTop w:val="0"/>
                      <w:marBottom w:val="0"/>
                      <w:divBdr>
                        <w:top w:val="none" w:sz="0" w:space="0" w:color="auto"/>
                        <w:left w:val="none" w:sz="0" w:space="0" w:color="auto"/>
                        <w:bottom w:val="none" w:sz="0" w:space="0" w:color="auto"/>
                        <w:right w:val="none" w:sz="0" w:space="0" w:color="auto"/>
                      </w:divBdr>
                      <w:divsChild>
                        <w:div w:id="363942397">
                          <w:marLeft w:val="0"/>
                          <w:marRight w:val="0"/>
                          <w:marTop w:val="0"/>
                          <w:marBottom w:val="360"/>
                          <w:divBdr>
                            <w:top w:val="none" w:sz="0" w:space="0" w:color="auto"/>
                            <w:left w:val="none" w:sz="0" w:space="0" w:color="auto"/>
                            <w:bottom w:val="none" w:sz="0" w:space="0" w:color="auto"/>
                            <w:right w:val="none" w:sz="0" w:space="0" w:color="auto"/>
                          </w:divBdr>
                          <w:divsChild>
                            <w:div w:id="217203260">
                              <w:marLeft w:val="0"/>
                              <w:marRight w:val="0"/>
                              <w:marTop w:val="0"/>
                              <w:marBottom w:val="0"/>
                              <w:divBdr>
                                <w:top w:val="none" w:sz="0" w:space="0" w:color="auto"/>
                                <w:left w:val="none" w:sz="0" w:space="0" w:color="auto"/>
                                <w:bottom w:val="none" w:sz="0" w:space="0" w:color="auto"/>
                                <w:right w:val="none" w:sz="0" w:space="0" w:color="auto"/>
                              </w:divBdr>
                              <w:divsChild>
                                <w:div w:id="1157917911">
                                  <w:marLeft w:val="0"/>
                                  <w:marRight w:val="0"/>
                                  <w:marTop w:val="0"/>
                                  <w:marBottom w:val="0"/>
                                  <w:divBdr>
                                    <w:top w:val="none" w:sz="0" w:space="0" w:color="auto"/>
                                    <w:left w:val="none" w:sz="0" w:space="0" w:color="auto"/>
                                    <w:bottom w:val="none" w:sz="0" w:space="0" w:color="auto"/>
                                    <w:right w:val="none" w:sz="0" w:space="0" w:color="auto"/>
                                  </w:divBdr>
                                  <w:divsChild>
                                    <w:div w:id="1711491175">
                                      <w:marLeft w:val="0"/>
                                      <w:marRight w:val="0"/>
                                      <w:marTop w:val="0"/>
                                      <w:marBottom w:val="0"/>
                                      <w:divBdr>
                                        <w:top w:val="none" w:sz="0" w:space="0" w:color="auto"/>
                                        <w:left w:val="none" w:sz="0" w:space="0" w:color="auto"/>
                                        <w:bottom w:val="none" w:sz="0" w:space="0" w:color="auto"/>
                                        <w:right w:val="none" w:sz="0" w:space="0" w:color="auto"/>
                                      </w:divBdr>
                                      <w:divsChild>
                                        <w:div w:id="107746762">
                                          <w:marLeft w:val="-240"/>
                                          <w:marRight w:val="-120"/>
                                          <w:marTop w:val="0"/>
                                          <w:marBottom w:val="0"/>
                                          <w:divBdr>
                                            <w:top w:val="none" w:sz="0" w:space="0" w:color="auto"/>
                                            <w:left w:val="none" w:sz="0" w:space="0" w:color="auto"/>
                                            <w:bottom w:val="none" w:sz="0" w:space="0" w:color="auto"/>
                                            <w:right w:val="none" w:sz="0" w:space="0" w:color="auto"/>
                                          </w:divBdr>
                                          <w:divsChild>
                                            <w:div w:id="406810085">
                                              <w:marLeft w:val="0"/>
                                              <w:marRight w:val="0"/>
                                              <w:marTop w:val="0"/>
                                              <w:marBottom w:val="60"/>
                                              <w:divBdr>
                                                <w:top w:val="none" w:sz="0" w:space="0" w:color="auto"/>
                                                <w:left w:val="none" w:sz="0" w:space="0" w:color="auto"/>
                                                <w:bottom w:val="none" w:sz="0" w:space="0" w:color="auto"/>
                                                <w:right w:val="none" w:sz="0" w:space="0" w:color="auto"/>
                                              </w:divBdr>
                                              <w:divsChild>
                                                <w:div w:id="1789858811">
                                                  <w:marLeft w:val="0"/>
                                                  <w:marRight w:val="0"/>
                                                  <w:marTop w:val="0"/>
                                                  <w:marBottom w:val="0"/>
                                                  <w:divBdr>
                                                    <w:top w:val="none" w:sz="0" w:space="0" w:color="auto"/>
                                                    <w:left w:val="none" w:sz="0" w:space="0" w:color="auto"/>
                                                    <w:bottom w:val="none" w:sz="0" w:space="0" w:color="auto"/>
                                                    <w:right w:val="none" w:sz="0" w:space="0" w:color="auto"/>
                                                  </w:divBdr>
                                                  <w:divsChild>
                                                    <w:div w:id="1483887908">
                                                      <w:marLeft w:val="0"/>
                                                      <w:marRight w:val="0"/>
                                                      <w:marTop w:val="0"/>
                                                      <w:marBottom w:val="0"/>
                                                      <w:divBdr>
                                                        <w:top w:val="none" w:sz="0" w:space="0" w:color="auto"/>
                                                        <w:left w:val="none" w:sz="0" w:space="0" w:color="auto"/>
                                                        <w:bottom w:val="none" w:sz="0" w:space="0" w:color="auto"/>
                                                        <w:right w:val="none" w:sz="0" w:space="0" w:color="auto"/>
                                                      </w:divBdr>
                                                      <w:divsChild>
                                                        <w:div w:id="116085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483499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image" Target="media/image15.tiff"/><Relationship Id="rId3" Type="http://schemas.openxmlformats.org/officeDocument/2006/relationships/styles" Target="styles.xml"/><Relationship Id="rId21" Type="http://schemas.openxmlformats.org/officeDocument/2006/relationships/image" Target="media/image10.tiff"/><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image" Target="media/image14.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aphne.compbio.cs.cmu.edu/files/bnphan/StriatumComparativeGenomics/" TargetMode="External"/><Relationship Id="rId24" Type="http://schemas.openxmlformats.org/officeDocument/2006/relationships/image" Target="media/image13.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tiff"/><Relationship Id="rId10" Type="http://schemas.openxmlformats.org/officeDocument/2006/relationships/hyperlink" Target="http://dropviz.org" TargetMode="External"/><Relationship Id="rId19" Type="http://schemas.openxmlformats.org/officeDocument/2006/relationships/image" Target="media/image8.tiff"/><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data.nemoarchive.org/biccn/grant/u19_cemba/cemba/epigenome/sncell/ATACseq" TargetMode="Externa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footer" Target="footer1.xml"/><Relationship Id="rId8" Type="http://schemas.openxmlformats.org/officeDocument/2006/relationships/hyperlink" Target="https://libd-snrnaseq-pilot.s3.us-east-2.amazonaws.com/SCE_NAc-n8_tran-etal.rd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8233F4-8023-394C-9E36-0246F3906C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71</Pages>
  <Words>21538</Words>
  <Characters>122769</Characters>
  <Application>Microsoft Office Word</Application>
  <DocSecurity>0</DocSecurity>
  <Lines>1023</Lines>
  <Paragraphs>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Gayden, Jenesis D</dc:creator>
  <cp:keywords/>
  <dc:description/>
  <cp:lastModifiedBy>Freyberg, Zachary</cp:lastModifiedBy>
  <cp:revision>5</cp:revision>
  <dcterms:created xsi:type="dcterms:W3CDTF">2024-01-29T22:56:00Z</dcterms:created>
  <dcterms:modified xsi:type="dcterms:W3CDTF">2024-01-29T23:10:00Z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e4b1be8-281e-475d-98b0-21c3457e5a46_Enabled">
    <vt:lpwstr>true</vt:lpwstr>
  </property>
  <property fmtid="{D5CDD505-2E9C-101B-9397-08002B2CF9AE}" pid="3" name="MSIP_Label_5e4b1be8-281e-475d-98b0-21c3457e5a46_SetDate">
    <vt:lpwstr>2023-05-01T14:52:34Z</vt:lpwstr>
  </property>
  <property fmtid="{D5CDD505-2E9C-101B-9397-08002B2CF9AE}" pid="4" name="MSIP_Label_5e4b1be8-281e-475d-98b0-21c3457e5a46_Method">
    <vt:lpwstr>Standard</vt:lpwstr>
  </property>
  <property fmtid="{D5CDD505-2E9C-101B-9397-08002B2CF9AE}" pid="5" name="MSIP_Label_5e4b1be8-281e-475d-98b0-21c3457e5a46_Name">
    <vt:lpwstr>Public</vt:lpwstr>
  </property>
  <property fmtid="{D5CDD505-2E9C-101B-9397-08002B2CF9AE}" pid="6" name="MSIP_Label_5e4b1be8-281e-475d-98b0-21c3457e5a46_SiteId">
    <vt:lpwstr>8b3dd73e-4e72-4679-b191-56da1588712b</vt:lpwstr>
  </property>
  <property fmtid="{D5CDD505-2E9C-101B-9397-08002B2CF9AE}" pid="7" name="MSIP_Label_5e4b1be8-281e-475d-98b0-21c3457e5a46_ActionId">
    <vt:lpwstr>be2d7d62-d722-42d9-9f55-bbac23688fe3</vt:lpwstr>
  </property>
  <property fmtid="{D5CDD505-2E9C-101B-9397-08002B2CF9AE}" pid="8" name="MSIP_Label_5e4b1be8-281e-475d-98b0-21c3457e5a46_ContentBits">
    <vt:lpwstr>0</vt:lpwstr>
  </property>
</Properties>
</file>